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61" w:rsidRDefault="00CB0A61" w:rsidP="00CB0A61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779FD849" wp14:editId="4A397037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/>
        </w:rPr>
        <w:t xml:space="preserve">                     </w:t>
      </w:r>
      <w:r>
        <w:rPr>
          <w:rFonts w:ascii="Arial" w:hAnsi="Arial" w:cs="Tahoma"/>
          <w:b/>
        </w:rPr>
        <w:t xml:space="preserve">                                </w:t>
      </w:r>
      <w:r>
        <w:rPr>
          <w:rFonts w:ascii="Arial" w:hAnsi="Arial" w:cs="Tahoma"/>
          <w:b/>
        </w:rPr>
        <w:t xml:space="preserve">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</w:rPr>
        <w:t xml:space="preserve">Sep. 2015 </w:t>
      </w:r>
      <w:r>
        <w:rPr>
          <w:rFonts w:ascii="Arial" w:hAnsi="Arial" w:cs="Tahoma"/>
          <w:bCs/>
          <w:rtl/>
        </w:rPr>
        <w:t xml:space="preserve"> </w:t>
      </w:r>
      <w:r>
        <w:rPr>
          <w:rFonts w:ascii="Arial" w:hAnsi="Arial" w:cs="Tahoma"/>
          <w:bCs/>
        </w:rPr>
        <w:t xml:space="preserve">       </w:t>
      </w:r>
      <w:r>
        <w:rPr>
          <w:rFonts w:ascii="Arial" w:hAnsi="Arial" w:cs="Tahoma"/>
          <w:bCs/>
          <w:rtl/>
        </w:rPr>
        <w:t xml:space="preserve"> </w:t>
      </w:r>
      <w:r>
        <w:rPr>
          <w:rFonts w:ascii="Arial" w:hAnsi="Arial" w:cs="Tahoma"/>
          <w:bCs/>
          <w:sz w:val="36"/>
          <w:szCs w:val="36"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</w:t>
      </w:r>
    </w:p>
    <w:p w:rsidR="00CB0A61" w:rsidRDefault="00CB0A61" w:rsidP="00CB0A61">
      <w:pPr>
        <w:bidi w:val="0"/>
        <w:spacing w:line="360" w:lineRule="auto"/>
        <w:jc w:val="center"/>
        <w:rPr>
          <w:bCs/>
          <w:sz w:val="28"/>
          <w:szCs w:val="28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CB0A61" w:rsidRDefault="00CB0A61" w:rsidP="00CB0A61">
      <w:pPr>
        <w:bidi w:val="0"/>
        <w:spacing w:line="360" w:lineRule="auto"/>
        <w:jc w:val="center"/>
        <w:rPr>
          <w:rFonts w:ascii="Arial" w:hAnsi="Arial" w:cs="Tahoma"/>
        </w:rPr>
      </w:pPr>
      <w:bookmarkStart w:id="0" w:name="_GoBack"/>
      <w:r w:rsidRPr="002131D0">
        <w:rPr>
          <w:bCs/>
          <w:sz w:val="28"/>
          <w:szCs w:val="28"/>
        </w:rPr>
        <w:t>Introduction to Biology 1-2</w:t>
      </w:r>
    </w:p>
    <w:bookmarkEnd w:id="0"/>
    <w:p w:rsidR="00CB0A61" w:rsidRDefault="00CB0A61" w:rsidP="00CB0A61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>80-055-01</w:t>
      </w:r>
    </w:p>
    <w:p w:rsidR="00CB0A61" w:rsidRPr="002E026B" w:rsidRDefault="00CB0A61" w:rsidP="00CB0A61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>80-056-01</w:t>
      </w:r>
    </w:p>
    <w:p w:rsidR="00CB0A61" w:rsidRPr="002E026B" w:rsidRDefault="00CB0A61" w:rsidP="00CB0A61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proofErr w:type="gramStart"/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>Lecture</w:t>
      </w:r>
      <w:proofErr w:type="gramEnd"/>
    </w:p>
    <w:p w:rsidR="00CB0A61" w:rsidRDefault="00CB0A61" w:rsidP="00CB0A61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 </w:t>
      </w:r>
      <w:r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  <w:bCs/>
        </w:rPr>
        <w:t xml:space="preserve">  Semester</w:t>
      </w:r>
      <w:proofErr w:type="gramEnd"/>
      <w:r>
        <w:rPr>
          <w:rFonts w:ascii="Arial" w:hAnsi="Arial" w:cs="Arial"/>
          <w:b/>
          <w:bCs/>
        </w:rPr>
        <w:t xml:space="preserve">: </w:t>
      </w:r>
      <w:r w:rsidRPr="004155FB">
        <w:rPr>
          <w:rFonts w:ascii="Arial" w:hAnsi="Arial" w:cs="Arial"/>
        </w:rPr>
        <w:t>Fall &amp; Spring</w:t>
      </w:r>
      <w:r>
        <w:rPr>
          <w:rFonts w:ascii="Arial" w:hAnsi="Arial" w:cs="Arial"/>
          <w:b/>
          <w:bCs/>
        </w:rPr>
        <w:t xml:space="preserve">      Hours/credits</w:t>
      </w:r>
      <w:r>
        <w:rPr>
          <w:rFonts w:ascii="Arial" w:hAnsi="Arial" w:cs="Arial"/>
        </w:rPr>
        <w:t>: 3</w:t>
      </w:r>
    </w:p>
    <w:p w:rsidR="00CB0A61" w:rsidRDefault="00CB0A61" w:rsidP="00CB0A61">
      <w:pPr>
        <w:bidi w:val="0"/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>The courses objectives: (Overall Objectives/ Specific Objectives)</w:t>
      </w:r>
    </w:p>
    <w:p w:rsidR="00CB0A61" w:rsidRPr="001B2038" w:rsidRDefault="00CB0A61" w:rsidP="00CB0A61">
      <w:pPr>
        <w:bidi w:val="0"/>
        <w:ind w:left="26"/>
        <w:rPr>
          <w:b/>
          <w:bCs/>
          <w:sz w:val="28"/>
          <w:szCs w:val="28"/>
          <w:rtl/>
        </w:rPr>
      </w:pPr>
      <w:proofErr w:type="gramStart"/>
      <w:r w:rsidRPr="00DF0EFD">
        <w:rPr>
          <w:sz w:val="28"/>
        </w:rPr>
        <w:t xml:space="preserve">Introduction to major </w:t>
      </w:r>
      <w:r w:rsidRPr="001B2038">
        <w:rPr>
          <w:sz w:val="28"/>
          <w:szCs w:val="28"/>
        </w:rPr>
        <w:t>biological concepts and cellular processes common to various life forms.</w:t>
      </w:r>
      <w:proofErr w:type="gramEnd"/>
      <w:r w:rsidRPr="001B2038">
        <w:rPr>
          <w:sz w:val="28"/>
          <w:szCs w:val="28"/>
        </w:rPr>
        <w:t xml:space="preserve"> </w:t>
      </w:r>
    </w:p>
    <w:p w:rsidR="00CB0A61" w:rsidRPr="001B2038" w:rsidRDefault="00CB0A61" w:rsidP="00CB0A61">
      <w:pPr>
        <w:bidi w:val="0"/>
        <w:rPr>
          <w:sz w:val="28"/>
          <w:szCs w:val="28"/>
        </w:rPr>
      </w:pPr>
      <w:r w:rsidRPr="001B2038">
        <w:rPr>
          <w:sz w:val="28"/>
          <w:szCs w:val="28"/>
        </w:rPr>
        <w:t>First semester</w:t>
      </w:r>
      <w:proofErr w:type="gramStart"/>
      <w:r w:rsidRPr="001B2038">
        <w:rPr>
          <w:sz w:val="28"/>
          <w:szCs w:val="28"/>
        </w:rPr>
        <w:t xml:space="preserve">-  </w:t>
      </w:r>
      <w:r>
        <w:rPr>
          <w:sz w:val="28"/>
          <w:szCs w:val="28"/>
        </w:rPr>
        <w:t>introduction</w:t>
      </w:r>
      <w:proofErr w:type="gramEnd"/>
      <w:r>
        <w:rPr>
          <w:sz w:val="28"/>
          <w:szCs w:val="28"/>
        </w:rPr>
        <w:t xml:space="preserve"> to</w:t>
      </w:r>
      <w:r w:rsidRPr="001B2038">
        <w:rPr>
          <w:sz w:val="28"/>
          <w:szCs w:val="28"/>
        </w:rPr>
        <w:t xml:space="preserve"> cellular biology; second semester</w:t>
      </w:r>
      <w:r>
        <w:rPr>
          <w:sz w:val="28"/>
          <w:szCs w:val="28"/>
        </w:rPr>
        <w:t>-</w:t>
      </w:r>
      <w:r w:rsidRPr="001B2038">
        <w:rPr>
          <w:sz w:val="28"/>
          <w:szCs w:val="28"/>
        </w:rPr>
        <w:t xml:space="preserve"> human physiology</w:t>
      </w:r>
      <w:r>
        <w:rPr>
          <w:sz w:val="28"/>
          <w:szCs w:val="28"/>
        </w:rPr>
        <w:t>. Language: English</w:t>
      </w:r>
    </w:p>
    <w:p w:rsidR="00CB0A61" w:rsidRDefault="00CB0A61" w:rsidP="00CB0A61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</w:p>
    <w:p w:rsidR="00CB0A61" w:rsidRDefault="00CB0A61" w:rsidP="00CB0A61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CB0A61" w:rsidRPr="00DF0EFD" w:rsidRDefault="00CB0A61" w:rsidP="00CB0A61">
      <w:pPr>
        <w:ind w:left="26"/>
        <w:jc w:val="right"/>
        <w:rPr>
          <w:rFonts w:ascii="Arial" w:hAnsi="Arial" w:cs="Arial"/>
          <w:sz w:val="26"/>
          <w:szCs w:val="26"/>
          <w:rtl/>
        </w:rPr>
      </w:pPr>
      <w:r w:rsidRPr="00DF0EFD">
        <w:rPr>
          <w:sz w:val="28"/>
        </w:rPr>
        <w:t>Emphasis will be placed on cell structure and function, energ</w:t>
      </w:r>
      <w:r>
        <w:rPr>
          <w:sz w:val="28"/>
        </w:rPr>
        <w:t xml:space="preserve">y transformation, genetics and </w:t>
      </w:r>
      <w:r w:rsidRPr="00DF0EFD">
        <w:rPr>
          <w:sz w:val="28"/>
        </w:rPr>
        <w:t>molecular biology, ecology, homeostatic mechanisms and current issues in biology</w:t>
      </w:r>
    </w:p>
    <w:p w:rsidR="00CB0A61" w:rsidRDefault="00CB0A61" w:rsidP="00CB0A61">
      <w:pPr>
        <w:rPr>
          <w:rFonts w:ascii="Arial" w:hAnsi="Arial" w:cs="Arial"/>
          <w:rtl/>
        </w:rPr>
      </w:pPr>
    </w:p>
    <w:p w:rsidR="00CB0A61" w:rsidRDefault="00CB0A61" w:rsidP="00CB0A61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Process of the Course: </w:t>
      </w:r>
    </w:p>
    <w:p w:rsidR="00CB0A61" w:rsidRDefault="00CB0A61" w:rsidP="00CB0A6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 xml:space="preserve">(Teaching Methods, use of technology, Guest Speakers)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CB0A61" w:rsidRPr="00DF0EFD" w:rsidRDefault="00CB0A61" w:rsidP="00CB0A61">
      <w:pPr>
        <w:ind w:left="26"/>
        <w:jc w:val="right"/>
        <w:rPr>
          <w:sz w:val="28"/>
          <w:szCs w:val="28"/>
        </w:rPr>
      </w:pPr>
      <w:r w:rsidRPr="00DF0EFD">
        <w:rPr>
          <w:sz w:val="28"/>
          <w:szCs w:val="28"/>
        </w:rPr>
        <w:t>Frontal lectures,</w:t>
      </w:r>
      <w:r>
        <w:rPr>
          <w:sz w:val="28"/>
          <w:szCs w:val="28"/>
        </w:rPr>
        <w:t xml:space="preserve"> </w:t>
      </w:r>
      <w:r w:rsidRPr="00DF0EFD">
        <w:rPr>
          <w:sz w:val="28"/>
          <w:szCs w:val="28"/>
        </w:rPr>
        <w:t xml:space="preserve">overhead transparencies, </w:t>
      </w:r>
      <w:proofErr w:type="spellStart"/>
      <w:r w:rsidRPr="00DF0EFD">
        <w:rPr>
          <w:sz w:val="28"/>
          <w:szCs w:val="28"/>
        </w:rPr>
        <w:t>ppt</w:t>
      </w:r>
      <w:proofErr w:type="spellEnd"/>
      <w:r w:rsidRPr="00DF0EFD">
        <w:rPr>
          <w:sz w:val="28"/>
          <w:szCs w:val="28"/>
        </w:rPr>
        <w:t xml:space="preserve"> presentation, animations, movies,  </w:t>
      </w:r>
    </w:p>
    <w:p w:rsidR="00CB0A61" w:rsidRDefault="00CB0A61" w:rsidP="00CB0A61">
      <w:pPr>
        <w:bidi w:val="0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</w:t>
      </w:r>
    </w:p>
    <w:p w:rsidR="00CB0A61" w:rsidRDefault="00CB0A61" w:rsidP="00CB0A6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Detailed Lesson plan:</w:t>
      </w:r>
    </w:p>
    <w:p w:rsidR="00CB0A61" w:rsidRPr="008F5299" w:rsidRDefault="00CB0A61" w:rsidP="00CB0A61">
      <w:pPr>
        <w:bidi w:val="0"/>
        <w:ind w:left="26"/>
        <w:rPr>
          <w:rFonts w:ascii="Arial" w:hAnsi="Arial" w:cs="Arial"/>
          <w:b/>
          <w:bCs/>
          <w:sz w:val="28"/>
          <w:szCs w:val="28"/>
          <w:u w:val="single"/>
        </w:rPr>
      </w:pPr>
      <w:r w:rsidRPr="008F5299">
        <w:rPr>
          <w:rFonts w:ascii="Arial" w:hAnsi="Arial" w:cs="Arial"/>
          <w:b/>
          <w:bCs/>
          <w:sz w:val="28"/>
          <w:szCs w:val="28"/>
          <w:u w:val="single"/>
        </w:rPr>
        <w:t>Fall Semester</w:t>
      </w:r>
    </w:p>
    <w:tbl>
      <w:tblPr>
        <w:tblStyle w:val="a3"/>
        <w:bidiVisual/>
        <w:tblW w:w="0" w:type="auto"/>
        <w:tblInd w:w="927" w:type="dxa"/>
        <w:tblLook w:val="01E0" w:firstRow="1" w:lastRow="1" w:firstColumn="1" w:lastColumn="1" w:noHBand="0" w:noVBand="0"/>
      </w:tblPr>
      <w:tblGrid>
        <w:gridCol w:w="1349"/>
        <w:gridCol w:w="2178"/>
        <w:gridCol w:w="1991"/>
        <w:gridCol w:w="1980"/>
      </w:tblGrid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2178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Reading</w:t>
                </w:r>
              </w:smartTag>
            </w:smartTag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of the Lesson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Lesson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</w:t>
            </w:r>
          </w:p>
        </w:tc>
        <w:tc>
          <w:tcPr>
            <w:tcW w:w="1980" w:type="dxa"/>
          </w:tcPr>
          <w:p w:rsidR="00CB0A61" w:rsidRPr="008F5299" w:rsidRDefault="00CB0A61" w:rsidP="00A46D2F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Introduction; interdependency of biological systems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1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3</w:t>
            </w:r>
          </w:p>
        </w:tc>
        <w:tc>
          <w:tcPr>
            <w:tcW w:w="1980" w:type="dxa"/>
          </w:tcPr>
          <w:p w:rsidR="00CB0A61" w:rsidRPr="008F5299" w:rsidRDefault="00CB0A61" w:rsidP="00A46D2F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The chemistry of life: organic compounds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2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</w:t>
            </w:r>
          </w:p>
        </w:tc>
        <w:tc>
          <w:tcPr>
            <w:tcW w:w="1980" w:type="dxa"/>
          </w:tcPr>
          <w:p w:rsidR="00CB0A61" w:rsidRPr="008F5299" w:rsidRDefault="00CB0A61" w:rsidP="00A46D2F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Cell structure &amp; function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3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</w:p>
        </w:tc>
        <w:tc>
          <w:tcPr>
            <w:tcW w:w="1980" w:type="dxa"/>
          </w:tcPr>
          <w:p w:rsidR="00CB0A61" w:rsidRPr="008F5299" w:rsidRDefault="00CB0A61" w:rsidP="00A46D2F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299">
              <w:rPr>
                <w:rFonts w:ascii="Arial" w:hAnsi="Arial" w:cs="Arial"/>
                <w:sz w:val="24"/>
                <w:szCs w:val="24"/>
              </w:rPr>
              <w:t>Con’t</w:t>
            </w:r>
            <w:proofErr w:type="spellEnd"/>
            <w:r w:rsidRPr="008F52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5</w:t>
            </w:r>
          </w:p>
        </w:tc>
        <w:tc>
          <w:tcPr>
            <w:tcW w:w="1980" w:type="dxa"/>
          </w:tcPr>
          <w:p w:rsidR="00CB0A61" w:rsidRPr="008F5299" w:rsidRDefault="00CB0A61" w:rsidP="00A46D2F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Biological membranes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6-8</w:t>
            </w:r>
          </w:p>
        </w:tc>
        <w:tc>
          <w:tcPr>
            <w:tcW w:w="1980" w:type="dxa"/>
          </w:tcPr>
          <w:p w:rsidR="00CB0A61" w:rsidRPr="008F5299" w:rsidRDefault="00CB0A61" w:rsidP="00A46D2F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Enzymes &amp; metabolic reactions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9</w:t>
            </w:r>
          </w:p>
        </w:tc>
        <w:tc>
          <w:tcPr>
            <w:tcW w:w="1980" w:type="dxa"/>
          </w:tcPr>
          <w:p w:rsidR="00CB0A61" w:rsidRPr="008F5299" w:rsidRDefault="00CB0A61" w:rsidP="00A46D2F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Cell cycle: mitosis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  <w:rPr>
                <w:rtl/>
              </w:rPr>
            </w:pPr>
          </w:p>
        </w:tc>
        <w:tc>
          <w:tcPr>
            <w:tcW w:w="1980" w:type="dxa"/>
          </w:tcPr>
          <w:p w:rsidR="00CB0A61" w:rsidRPr="008F5299" w:rsidRDefault="00CB0A61" w:rsidP="00A46D2F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Meiosis- cloning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</w:p>
        </w:tc>
        <w:tc>
          <w:tcPr>
            <w:tcW w:w="1980" w:type="dxa"/>
          </w:tcPr>
          <w:p w:rsidR="00CB0A61" w:rsidRPr="008F5299" w:rsidRDefault="00CB0A61" w:rsidP="00A46D2F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299">
              <w:rPr>
                <w:rFonts w:ascii="Arial" w:hAnsi="Arial" w:cs="Arial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11</w:t>
            </w:r>
          </w:p>
        </w:tc>
        <w:tc>
          <w:tcPr>
            <w:tcW w:w="1980" w:type="dxa"/>
          </w:tcPr>
          <w:p w:rsidR="00CB0A61" w:rsidRDefault="00CB0A61" w:rsidP="00A46D2F">
            <w:pPr>
              <w:jc w:val="right"/>
            </w:pPr>
            <w:r>
              <w:t>DNA: The molecular basis of inheritance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12</w:t>
            </w:r>
          </w:p>
        </w:tc>
        <w:tc>
          <w:tcPr>
            <w:tcW w:w="1980" w:type="dxa"/>
          </w:tcPr>
          <w:p w:rsidR="00CB0A61" w:rsidRDefault="00CB0A61" w:rsidP="00A46D2F">
            <w:pPr>
              <w:jc w:val="right"/>
            </w:pPr>
            <w:r>
              <w:t>DNA – RNA - Proteins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  <w:rPr>
                <w:rtl/>
              </w:rPr>
            </w:pPr>
          </w:p>
        </w:tc>
        <w:tc>
          <w:tcPr>
            <w:tcW w:w="1980" w:type="dxa"/>
          </w:tcPr>
          <w:p w:rsidR="00CB0A61" w:rsidRDefault="00CB0A61" w:rsidP="00A46D2F">
            <w:pPr>
              <w:jc w:val="right"/>
            </w:pPr>
            <w:r>
              <w:t>Current Topics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CB0A61" w:rsidRDefault="00CB0A61" w:rsidP="00CB0A61">
      <w:pPr>
        <w:bidi w:val="0"/>
        <w:ind w:left="26"/>
        <w:rPr>
          <w:rFonts w:ascii="Arial" w:hAnsi="Arial" w:cs="Arial"/>
        </w:rPr>
      </w:pPr>
    </w:p>
    <w:p w:rsidR="00CB0A61" w:rsidRPr="008F5299" w:rsidRDefault="00CB0A61" w:rsidP="00CB0A61">
      <w:pPr>
        <w:bidi w:val="0"/>
        <w:ind w:left="26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</w:rPr>
        <w:br w:type="page"/>
      </w:r>
      <w:r w:rsidRPr="008F529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Spring Semester</w:t>
      </w:r>
    </w:p>
    <w:tbl>
      <w:tblPr>
        <w:tblStyle w:val="a3"/>
        <w:bidiVisual/>
        <w:tblW w:w="0" w:type="auto"/>
        <w:tblInd w:w="927" w:type="dxa"/>
        <w:tblLook w:val="01E0" w:firstRow="1" w:lastRow="1" w:firstColumn="1" w:lastColumn="1" w:noHBand="0" w:noVBand="0"/>
      </w:tblPr>
      <w:tblGrid>
        <w:gridCol w:w="1349"/>
        <w:gridCol w:w="2178"/>
        <w:gridCol w:w="2058"/>
        <w:gridCol w:w="1980"/>
      </w:tblGrid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2178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Reading</w:t>
                </w:r>
              </w:smartTag>
            </w:smartTag>
          </w:p>
        </w:tc>
        <w:tc>
          <w:tcPr>
            <w:tcW w:w="2058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of the Lesson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Lesson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proofErr w:type="spellStart"/>
            <w:r>
              <w:t>Ch</w:t>
            </w:r>
            <w:proofErr w:type="spellEnd"/>
            <w:r>
              <w:t xml:space="preserve"> 10</w:t>
            </w:r>
          </w:p>
        </w:tc>
        <w:tc>
          <w:tcPr>
            <w:tcW w:w="2058" w:type="dxa"/>
          </w:tcPr>
          <w:p w:rsidR="00CB0A61" w:rsidRPr="008F5299" w:rsidRDefault="00CB0A61" w:rsidP="00A46D2F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Mendelian genetics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1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  <w:rPr>
                <w:rtl/>
              </w:rPr>
            </w:pPr>
          </w:p>
        </w:tc>
        <w:tc>
          <w:tcPr>
            <w:tcW w:w="2058" w:type="dxa"/>
          </w:tcPr>
          <w:p w:rsidR="00CB0A61" w:rsidRPr="008F5299" w:rsidRDefault="00CB0A61" w:rsidP="00A46D2F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Corn &amp; population genetics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2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</w:p>
        </w:tc>
        <w:tc>
          <w:tcPr>
            <w:tcW w:w="2058" w:type="dxa"/>
          </w:tcPr>
          <w:p w:rsidR="00CB0A61" w:rsidRPr="008F5299" w:rsidRDefault="00CB0A61" w:rsidP="00A46D2F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Mendelian genetics (</w:t>
            </w:r>
            <w:proofErr w:type="spellStart"/>
            <w:r w:rsidRPr="008F5299">
              <w:rPr>
                <w:rFonts w:ascii="Arial" w:hAnsi="Arial" w:cs="Arial"/>
                <w:sz w:val="24"/>
                <w:szCs w:val="24"/>
              </w:rPr>
              <w:t>con’t</w:t>
            </w:r>
            <w:proofErr w:type="spellEnd"/>
            <w:r w:rsidRPr="008F529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B0A61" w:rsidRPr="008F5299" w:rsidRDefault="00CB0A61" w:rsidP="00A46D2F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3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13</w:t>
            </w:r>
          </w:p>
        </w:tc>
        <w:tc>
          <w:tcPr>
            <w:tcW w:w="2058" w:type="dxa"/>
          </w:tcPr>
          <w:p w:rsidR="00CB0A61" w:rsidRPr="008F5299" w:rsidRDefault="00CB0A61" w:rsidP="00A46D2F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Human genetics and gene regulation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</w:p>
        </w:tc>
        <w:tc>
          <w:tcPr>
            <w:tcW w:w="2058" w:type="dxa"/>
          </w:tcPr>
          <w:p w:rsidR="00CB0A61" w:rsidRPr="008F5299" w:rsidRDefault="00CB0A61" w:rsidP="00A46D2F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Current Topics in genetic Engineering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45</w:t>
            </w:r>
          </w:p>
        </w:tc>
        <w:tc>
          <w:tcPr>
            <w:tcW w:w="2058" w:type="dxa"/>
          </w:tcPr>
          <w:p w:rsidR="00CB0A61" w:rsidRPr="008F5299" w:rsidRDefault="00CB0A61" w:rsidP="00A46D2F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The digestive system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</w:p>
        </w:tc>
        <w:tc>
          <w:tcPr>
            <w:tcW w:w="2058" w:type="dxa"/>
          </w:tcPr>
          <w:p w:rsidR="00CB0A61" w:rsidRPr="008F5299" w:rsidRDefault="00CB0A61" w:rsidP="00A46D2F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299">
              <w:rPr>
                <w:rFonts w:ascii="Arial" w:hAnsi="Arial" w:cs="Arial"/>
                <w:sz w:val="24"/>
                <w:szCs w:val="24"/>
              </w:rPr>
              <w:t>Con't</w:t>
            </w:r>
            <w:proofErr w:type="spellEnd"/>
            <w:r w:rsidRPr="008F52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44</w:t>
            </w:r>
          </w:p>
        </w:tc>
        <w:tc>
          <w:tcPr>
            <w:tcW w:w="2058" w:type="dxa"/>
          </w:tcPr>
          <w:p w:rsidR="00CB0A61" w:rsidRPr="008F5299" w:rsidRDefault="00CB0A61" w:rsidP="00A46D2F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 xml:space="preserve">Respiratory </w:t>
            </w:r>
            <w:proofErr w:type="spellStart"/>
            <w:r w:rsidRPr="008F5299">
              <w:rPr>
                <w:rFonts w:ascii="Arial" w:hAnsi="Arial" w:cs="Arial"/>
                <w:sz w:val="24"/>
                <w:szCs w:val="24"/>
              </w:rPr>
              <w:t>Sustem</w:t>
            </w:r>
            <w:proofErr w:type="spellEnd"/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42</w:t>
            </w:r>
          </w:p>
        </w:tc>
        <w:tc>
          <w:tcPr>
            <w:tcW w:w="2058" w:type="dxa"/>
          </w:tcPr>
          <w:p w:rsidR="00CB0A61" w:rsidRPr="008F5299" w:rsidRDefault="00CB0A61" w:rsidP="00A46D2F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Physiology of the circulatory system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9-11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cs"/>
                  </w:rPr>
                  <w:t>C</w:t>
                </w:r>
                <w:r>
                  <w:t>h.</w:t>
                </w:r>
              </w:smartTag>
            </w:smartTag>
            <w:r>
              <w:t xml:space="preserve"> 43</w:t>
            </w:r>
          </w:p>
        </w:tc>
        <w:tc>
          <w:tcPr>
            <w:tcW w:w="2058" w:type="dxa"/>
          </w:tcPr>
          <w:p w:rsidR="00CB0A61" w:rsidRPr="008F5299" w:rsidRDefault="00CB0A61" w:rsidP="00A46D2F">
            <w:pPr>
              <w:jc w:val="right"/>
              <w:rPr>
                <w:rFonts w:ascii="Arial" w:hAnsi="Arial" w:cs="Arial"/>
              </w:rPr>
            </w:pPr>
            <w:r w:rsidRPr="008F5299">
              <w:rPr>
                <w:rFonts w:ascii="Arial" w:hAnsi="Arial" w:cs="Arial"/>
              </w:rPr>
              <w:t>Blood and body defenses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</w:p>
        </w:tc>
        <w:tc>
          <w:tcPr>
            <w:tcW w:w="2058" w:type="dxa"/>
          </w:tcPr>
          <w:p w:rsidR="00CB0A61" w:rsidRPr="008F5299" w:rsidRDefault="00CB0A61" w:rsidP="00A46D2F">
            <w:pPr>
              <w:jc w:val="right"/>
              <w:rPr>
                <w:rFonts w:ascii="Arial" w:hAnsi="Arial" w:cs="Arial"/>
                <w:rtl/>
              </w:rPr>
            </w:pPr>
            <w:r w:rsidRPr="008F5299">
              <w:rPr>
                <w:rFonts w:ascii="Arial" w:hAnsi="Arial" w:cs="Arial"/>
              </w:rPr>
              <w:t>AIDS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B0A61" w:rsidRPr="002E026B" w:rsidTr="00A46D2F">
        <w:tc>
          <w:tcPr>
            <w:tcW w:w="1349" w:type="dxa"/>
          </w:tcPr>
          <w:p w:rsidR="00CB0A61" w:rsidRPr="002E026B" w:rsidRDefault="00CB0A61" w:rsidP="00A46D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CB0A61" w:rsidRDefault="00CB0A61" w:rsidP="00A46D2F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cs"/>
                  </w:rPr>
                  <w:t>C</w:t>
                </w:r>
                <w:r>
                  <w:t>h.</w:t>
                </w:r>
              </w:smartTag>
            </w:smartTag>
            <w:r>
              <w:t xml:space="preserve"> 53</w:t>
            </w:r>
          </w:p>
        </w:tc>
        <w:tc>
          <w:tcPr>
            <w:tcW w:w="2058" w:type="dxa"/>
          </w:tcPr>
          <w:p w:rsidR="00CB0A61" w:rsidRPr="008F5299" w:rsidRDefault="00CB0A61" w:rsidP="00A46D2F">
            <w:pPr>
              <w:jc w:val="right"/>
              <w:rPr>
                <w:rFonts w:ascii="Arial" w:hAnsi="Arial" w:cs="Arial"/>
              </w:rPr>
            </w:pPr>
            <w:r w:rsidRPr="008F5299">
              <w:rPr>
                <w:rFonts w:ascii="Arial" w:hAnsi="Arial" w:cs="Arial"/>
              </w:rPr>
              <w:t>Interactions of Life: Ecology</w:t>
            </w:r>
          </w:p>
        </w:tc>
        <w:tc>
          <w:tcPr>
            <w:tcW w:w="1980" w:type="dxa"/>
          </w:tcPr>
          <w:p w:rsidR="00CB0A61" w:rsidRPr="002E026B" w:rsidRDefault="00CB0A61" w:rsidP="00A46D2F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CB0A61" w:rsidRDefault="00CB0A61" w:rsidP="00CB0A61">
      <w:pPr>
        <w:bidi w:val="0"/>
        <w:rPr>
          <w:rFonts w:ascii="Arial" w:hAnsi="Arial" w:cs="Arial"/>
        </w:rPr>
      </w:pPr>
    </w:p>
    <w:p w:rsidR="00CB0A61" w:rsidRPr="00E75758" w:rsidRDefault="00CB0A61" w:rsidP="00CB0A61">
      <w:pPr>
        <w:ind w:left="26"/>
        <w:rPr>
          <w:rFonts w:ascii="Arial" w:hAnsi="Arial" w:cs="Arial"/>
          <w:rtl/>
        </w:rPr>
      </w:pPr>
    </w:p>
    <w:p w:rsidR="00CB0A61" w:rsidRDefault="00CB0A61" w:rsidP="00CB0A61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Grade Components: Number grade.</w:t>
      </w:r>
      <w:proofErr w:type="gramEnd"/>
    </w:p>
    <w:p w:rsidR="00CB0A61" w:rsidRDefault="00CB0A61" w:rsidP="00CB0A61">
      <w:pPr>
        <w:bidi w:val="0"/>
        <w:ind w:left="28"/>
      </w:pPr>
      <w:r>
        <w:t xml:space="preserve">Final – </w:t>
      </w:r>
      <w:r>
        <w:rPr>
          <w:rFonts w:hint="cs"/>
          <w:rtl/>
        </w:rPr>
        <w:t>50</w:t>
      </w:r>
      <w:r>
        <w:t>%</w:t>
      </w:r>
    </w:p>
    <w:p w:rsidR="00CB0A61" w:rsidRDefault="00CB0A61" w:rsidP="00CB0A61">
      <w:pPr>
        <w:bidi w:val="0"/>
        <w:ind w:left="28"/>
      </w:pPr>
      <w:proofErr w:type="gramStart"/>
      <w:r>
        <w:t>Midterm  –</w:t>
      </w:r>
      <w:proofErr w:type="gramEnd"/>
      <w:r>
        <w:t xml:space="preserve"> 50%</w:t>
      </w:r>
    </w:p>
    <w:p w:rsidR="00CB0A61" w:rsidRPr="00965AAE" w:rsidRDefault="00CB0A61" w:rsidP="00CB0A61">
      <w:pPr>
        <w:rPr>
          <w:rFonts w:ascii="Arial" w:hAnsi="Arial" w:cs="Arial"/>
          <w:b/>
          <w:bCs/>
          <w:rtl/>
        </w:rPr>
      </w:pPr>
      <w:r w:rsidRPr="00965AAE">
        <w:rPr>
          <w:rFonts w:ascii="Arial" w:hAnsi="Arial" w:cs="Arial"/>
          <w:b/>
          <w:bCs/>
          <w:rtl/>
        </w:rPr>
        <w:t xml:space="preserve">     </w:t>
      </w:r>
    </w:p>
    <w:p w:rsidR="00CB0A61" w:rsidRDefault="00CB0A61" w:rsidP="00CB0A61">
      <w:pPr>
        <w:bidi w:val="0"/>
        <w:rPr>
          <w:rFonts w:ascii="Arial" w:hAnsi="Arial" w:cs="Arial"/>
          <w:b/>
          <w:bCs/>
          <w:sz w:val="28"/>
        </w:rPr>
      </w:pPr>
      <w:r w:rsidRPr="00965AAE">
        <w:rPr>
          <w:rFonts w:ascii="Arial" w:hAnsi="Arial" w:cs="Arial"/>
          <w:b/>
          <w:bCs/>
          <w:sz w:val="28"/>
        </w:rPr>
        <w:t>Required textbooks, other textbooks</w:t>
      </w:r>
      <w:r>
        <w:rPr>
          <w:rFonts w:ascii="Arial" w:hAnsi="Arial" w:cs="Arial"/>
          <w:b/>
          <w:bCs/>
          <w:sz w:val="28"/>
        </w:rPr>
        <w:t>:</w:t>
      </w:r>
    </w:p>
    <w:p w:rsidR="00CB0A61" w:rsidRDefault="00CB0A61" w:rsidP="00CB0A61">
      <w:pPr>
        <w:bidi w:val="0"/>
        <w:ind w:right="-1080"/>
        <w:rPr>
          <w:rFonts w:ascii="Arial" w:hAnsi="Arial" w:cs="Arial"/>
        </w:rPr>
      </w:pPr>
      <w:r>
        <w:rPr>
          <w:rFonts w:ascii="Arial" w:hAnsi="Arial" w:cs="Arial" w:hint="cs"/>
        </w:rPr>
        <w:t>B</w:t>
      </w:r>
      <w:r>
        <w:rPr>
          <w:rFonts w:ascii="Arial" w:hAnsi="Arial" w:cs="Arial"/>
        </w:rPr>
        <w:t>iology 5</w:t>
      </w:r>
      <w:r w:rsidRPr="004F03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- 8</w:t>
      </w:r>
      <w:r w:rsidRPr="004B0A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Edition ,</w:t>
      </w:r>
      <w:proofErr w:type="gramEnd"/>
      <w:r>
        <w:rPr>
          <w:rFonts w:ascii="Arial" w:hAnsi="Arial" w:cs="Arial"/>
        </w:rPr>
        <w:t xml:space="preserve"> Solomon, Berg, Martin</w:t>
      </w:r>
    </w:p>
    <w:p w:rsidR="00CB0A61" w:rsidRDefault="00CB0A61" w:rsidP="00CB0A61">
      <w:pPr>
        <w:ind w:left="226" w:firstLine="26"/>
        <w:rPr>
          <w:rFonts w:ascii="Arial" w:hAnsi="Arial" w:cs="Arial"/>
          <w:b/>
          <w:bCs/>
          <w:rtl/>
        </w:rPr>
      </w:pPr>
    </w:p>
    <w:p w:rsidR="00CB0A61" w:rsidRDefault="00CB0A61" w:rsidP="00CB0A61">
      <w:pPr>
        <w:bidi w:val="0"/>
      </w:pPr>
    </w:p>
    <w:p w:rsidR="00CB0A61" w:rsidRDefault="00CB0A61" w:rsidP="00CB0A61">
      <w:pPr>
        <w:bidi w:val="0"/>
      </w:pPr>
    </w:p>
    <w:p w:rsidR="00CB0A61" w:rsidRPr="00F16112" w:rsidRDefault="00CB0A61" w:rsidP="00CB0A61"/>
    <w:p w:rsidR="00CB0A61" w:rsidRDefault="00CB0A61" w:rsidP="00CB0A61"/>
    <w:p w:rsidR="002A64CD" w:rsidRDefault="002A64CD"/>
    <w:sectPr w:rsidR="002A64CD" w:rsidSect="00344BD5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D5" w:rsidRDefault="00CB0A61" w:rsidP="00344BD5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D5" w:rsidRDefault="00CB0A61" w:rsidP="00344BD5">
    <w:pPr>
      <w:pStyle w:val="a4"/>
      <w:jc w:val="center"/>
      <w:rPr>
        <w:color w:val="333333"/>
        <w:rtl/>
      </w:rPr>
    </w:pPr>
  </w:p>
  <w:p w:rsidR="00344BD5" w:rsidRPr="006F3984" w:rsidRDefault="00CB0A61" w:rsidP="0034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61"/>
    <w:rsid w:val="002A64CD"/>
    <w:rsid w:val="00CB0A61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61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A61"/>
    <w:pPr>
      <w:bidi/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0A6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CB0A61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rsid w:val="00CB0A6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CB0A61"/>
    <w:rPr>
      <w:rFonts w:ascii="Times New Roman" w:eastAsia="Times New Roman" w:hAnsi="Times New Roman" w:cs="Times New Roman"/>
      <w:sz w:val="24"/>
    </w:rPr>
  </w:style>
  <w:style w:type="character" w:styleId="a8">
    <w:name w:val="page number"/>
    <w:basedOn w:val="a0"/>
    <w:rsid w:val="00CB0A61"/>
    <w:rPr>
      <w:rFonts w:cs="Times New Roman"/>
    </w:rPr>
  </w:style>
  <w:style w:type="paragraph" w:styleId="a9">
    <w:name w:val="Balloon Text"/>
    <w:basedOn w:val="a"/>
    <w:link w:val="aa"/>
    <w:rsid w:val="00CB0A6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CB0A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61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A61"/>
    <w:pPr>
      <w:bidi/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0A6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CB0A61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rsid w:val="00CB0A6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CB0A61"/>
    <w:rPr>
      <w:rFonts w:ascii="Times New Roman" w:eastAsia="Times New Roman" w:hAnsi="Times New Roman" w:cs="Times New Roman"/>
      <w:sz w:val="24"/>
    </w:rPr>
  </w:style>
  <w:style w:type="character" w:styleId="a8">
    <w:name w:val="page number"/>
    <w:basedOn w:val="a0"/>
    <w:rsid w:val="00CB0A61"/>
    <w:rPr>
      <w:rFonts w:cs="Times New Roman"/>
    </w:rPr>
  </w:style>
  <w:style w:type="paragraph" w:styleId="a9">
    <w:name w:val="Balloon Text"/>
    <w:basedOn w:val="a"/>
    <w:link w:val="aa"/>
    <w:rsid w:val="00CB0A6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CB0A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1</cp:revision>
  <dcterms:created xsi:type="dcterms:W3CDTF">2015-09-21T05:56:00Z</dcterms:created>
  <dcterms:modified xsi:type="dcterms:W3CDTF">2015-09-21T05:57:00Z</dcterms:modified>
</cp:coreProperties>
</file>