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DD" w:rsidRPr="001415DD" w:rsidRDefault="001415DD" w:rsidP="001415DD">
      <w:pPr>
        <w:bidi w:val="0"/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proofErr w:type="spellStart"/>
      <w:r w:rsidRPr="00471474">
        <w:rPr>
          <w:rFonts w:ascii="Arial" w:hAnsi="Arial" w:cs="Tahoma"/>
          <w:b/>
        </w:rPr>
        <w:t>Date</w:t>
      </w:r>
      <w:proofErr w:type="gramStart"/>
      <w:r w:rsidRPr="00471474">
        <w:rPr>
          <w:rFonts w:ascii="Arial" w:hAnsi="Arial" w:cs="Tahoma"/>
          <w:b/>
        </w:rPr>
        <w:t>:</w:t>
      </w:r>
      <w:r>
        <w:rPr>
          <w:rFonts w:ascii="Arial" w:hAnsi="Arial" w:cs="Tahoma"/>
          <w:bCs/>
        </w:rPr>
        <w:t>Sep</w:t>
      </w:r>
      <w:proofErr w:type="spellEnd"/>
      <w:proofErr w:type="gramEnd"/>
      <w:r>
        <w:rPr>
          <w:rFonts w:ascii="Arial" w:hAnsi="Arial" w:cs="Tahoma"/>
          <w:bCs/>
        </w:rPr>
        <w:t>. 2017</w:t>
      </w:r>
    </w:p>
    <w:p w:rsidR="001415DD" w:rsidRDefault="001415DD" w:rsidP="001415DD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1415DD" w:rsidRDefault="001415DD" w:rsidP="001415DD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 xml:space="preserve">Hebrew </w:t>
      </w:r>
      <w:proofErr w:type="spellStart"/>
      <w:r>
        <w:rPr>
          <w:rFonts w:ascii="Arial" w:hAnsi="Arial" w:cs="Tahoma"/>
        </w:rPr>
        <w:t>Ulpan</w:t>
      </w:r>
      <w:proofErr w:type="spellEnd"/>
      <w:r>
        <w:rPr>
          <w:rFonts w:ascii="Arial" w:hAnsi="Arial" w:cs="Tahoma"/>
        </w:rPr>
        <w:t xml:space="preserve"> – Level 2</w:t>
      </w:r>
    </w:p>
    <w:p w:rsidR="001415DD" w:rsidRPr="002E026B" w:rsidRDefault="001415DD" w:rsidP="001415DD">
      <w:pPr>
        <w:bidi w:val="0"/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</w:rPr>
        <w:t>06-026-01</w:t>
      </w:r>
    </w:p>
    <w:p w:rsidR="001415DD" w:rsidRPr="002E026B" w:rsidRDefault="001415DD" w:rsidP="001415DD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1415DD" w:rsidRDefault="001415DD" w:rsidP="001415DD">
      <w:pPr>
        <w:bidi w:val="0"/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 w:rsidRPr="001415DD">
        <w:rPr>
          <w:rFonts w:ascii="Arial" w:hAnsi="Arial" w:cs="Arial"/>
        </w:rPr>
        <w:t>2017-2018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Semester: </w:t>
      </w:r>
      <w:r w:rsidRPr="001415DD">
        <w:rPr>
          <w:rFonts w:ascii="Arial" w:hAnsi="Arial" w:cs="Arial"/>
        </w:rPr>
        <w:t>Fall</w:t>
      </w:r>
      <w:r>
        <w:rPr>
          <w:rFonts w:ascii="Arial" w:hAnsi="Arial" w:cs="Arial"/>
          <w:b/>
          <w:bCs/>
        </w:rPr>
        <w:t xml:space="preserve">                credits</w:t>
      </w:r>
      <w:r>
        <w:rPr>
          <w:rFonts w:ascii="Arial" w:hAnsi="Arial" w:cs="Arial"/>
          <w:b/>
          <w:bCs/>
        </w:rPr>
        <w:t xml:space="preserve">: </w:t>
      </w:r>
      <w:r w:rsidRPr="001415DD">
        <w:rPr>
          <w:rFonts w:ascii="Arial" w:hAnsi="Arial" w:cs="Arial"/>
        </w:rPr>
        <w:t>2</w:t>
      </w:r>
    </w:p>
    <w:p w:rsidR="001415DD" w:rsidRDefault="001415DD" w:rsidP="001415DD">
      <w:pPr>
        <w:bidi w:val="0"/>
        <w:ind w:left="26"/>
        <w:rPr>
          <w:rFonts w:ascii="Arial" w:hAnsi="Arial" w:cs="Arial" w:hint="cs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1415DD" w:rsidRDefault="001415DD" w:rsidP="001415DD">
      <w:pPr>
        <w:bidi w:val="0"/>
      </w:pPr>
      <w:r>
        <w:t xml:space="preserve">The aim of the </w:t>
      </w:r>
      <w:proofErr w:type="spellStart"/>
      <w:r>
        <w:t>Ulpan</w:t>
      </w:r>
      <w:proofErr w:type="spellEnd"/>
      <w:r>
        <w:t xml:space="preserve"> is to teach Hebrew to overseas students. The studies are directed at enabling students to understand lectures, comprehend texts, and express themselves orally and in writing</w:t>
      </w:r>
      <w:r>
        <w:rPr>
          <w:rFonts w:cs="Arial"/>
          <w:rtl/>
        </w:rPr>
        <w:t xml:space="preserve">. </w:t>
      </w:r>
    </w:p>
    <w:p w:rsidR="001415DD" w:rsidRDefault="001415DD" w:rsidP="001415DD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1415DD" w:rsidRDefault="001415DD" w:rsidP="001415DD">
      <w:pPr>
        <w:bidi w:val="0"/>
      </w:pPr>
      <w:r>
        <w:t>Study materials includes: Hebrew Conversations, reading, writing, grammar explanations and exercises, vocabulary quiz and learning songs in Hebrew</w:t>
      </w:r>
      <w:r>
        <w:rPr>
          <w:rFonts w:cs="Arial"/>
          <w:rtl/>
        </w:rPr>
        <w:t xml:space="preserve">. </w:t>
      </w:r>
    </w:p>
    <w:p w:rsidR="001415DD" w:rsidRDefault="001415DD" w:rsidP="001415DD">
      <w:pPr>
        <w:bidi w:val="0"/>
      </w:pPr>
      <w:r>
        <w:t>Parts of speech: noun, adjective, verb, infinitive, adverb, conjunction, definite article</w:t>
      </w:r>
      <w:r>
        <w:rPr>
          <w:rFonts w:cs="Arial"/>
          <w:rtl/>
        </w:rPr>
        <w:t>.</w:t>
      </w:r>
    </w:p>
    <w:p w:rsidR="001415DD" w:rsidRPr="006961AA" w:rsidRDefault="006961AA" w:rsidP="001415DD">
      <w:pPr>
        <w:bidi w:val="0"/>
        <w:ind w:left="26"/>
        <w:rPr>
          <w:rFonts w:asciiTheme="majorBidi" w:hAnsiTheme="majorBidi" w:cstheme="majorBidi"/>
          <w:b/>
          <w:bCs/>
          <w:sz w:val="36"/>
          <w:szCs w:val="36"/>
        </w:rPr>
      </w:pPr>
      <w:r w:rsidRPr="006961AA">
        <w:rPr>
          <w:rFonts w:asciiTheme="majorBidi" w:hAnsiTheme="majorBidi" w:cstheme="majorBidi"/>
          <w:b/>
          <w:bCs/>
          <w:sz w:val="36"/>
          <w:szCs w:val="36"/>
        </w:rPr>
        <w:t>Topics:</w:t>
      </w:r>
    </w:p>
    <w:p w:rsidR="006961AA" w:rsidRPr="006961AA" w:rsidRDefault="006961AA" w:rsidP="006961AA">
      <w:pPr>
        <w:bidi w:val="0"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 w:rsidRPr="006961AA">
        <w:rPr>
          <w:rFonts w:asciiTheme="majorBidi" w:hAnsiTheme="majorBidi" w:cstheme="majorBidi"/>
          <w:b/>
          <w:bCs/>
          <w:sz w:val="28"/>
          <w:szCs w:val="28"/>
        </w:rPr>
        <w:t>Reading Comprehension</w:t>
      </w:r>
    </w:p>
    <w:p w:rsidR="006961AA" w:rsidRDefault="006961AA" w:rsidP="006961AA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Reading texts and answering questions to show understanding of the text.</w:t>
      </w:r>
    </w:p>
    <w:p w:rsidR="006961AA" w:rsidRDefault="006961AA" w:rsidP="006961AA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(In the final the students will receive </w:t>
      </w:r>
      <w:proofErr w:type="gramStart"/>
      <w:r>
        <w:rPr>
          <w:rFonts w:asciiTheme="majorBidi" w:hAnsiTheme="majorBidi" w:cstheme="majorBidi"/>
        </w:rPr>
        <w:t>an Unseen texts</w:t>
      </w:r>
      <w:proofErr w:type="gramEnd"/>
      <w:r>
        <w:rPr>
          <w:rFonts w:asciiTheme="majorBidi" w:hAnsiTheme="majorBidi" w:cstheme="majorBidi"/>
        </w:rPr>
        <w:t xml:space="preserve"> and will have to answer true or false).</w:t>
      </w:r>
    </w:p>
    <w:p w:rsidR="006961AA" w:rsidRDefault="006961AA" w:rsidP="006961AA">
      <w:pPr>
        <w:bidi w:val="0"/>
        <w:ind w:left="26"/>
        <w:rPr>
          <w:rFonts w:ascii="Arial" w:hAnsi="Arial" w:cs="Arial"/>
          <w:sz w:val="28"/>
          <w:szCs w:val="28"/>
        </w:rPr>
      </w:pPr>
      <w:r w:rsidRPr="006961AA">
        <w:rPr>
          <w:rFonts w:asciiTheme="majorBidi" w:hAnsiTheme="majorBidi" w:cstheme="majorBidi"/>
          <w:b/>
          <w:bCs/>
          <w:sz w:val="28"/>
          <w:szCs w:val="28"/>
        </w:rPr>
        <w:t>Vocabulary</w:t>
      </w:r>
    </w:p>
    <w:p w:rsidR="006961AA" w:rsidRDefault="006961AA" w:rsidP="006961AA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Enhancing the </w:t>
      </w:r>
      <w:proofErr w:type="gramStart"/>
      <w:r>
        <w:rPr>
          <w:rFonts w:asciiTheme="majorBidi" w:hAnsiTheme="majorBidi" w:cstheme="majorBidi"/>
        </w:rPr>
        <w:t>students</w:t>
      </w:r>
      <w:proofErr w:type="gramEnd"/>
      <w:r>
        <w:rPr>
          <w:rFonts w:asciiTheme="majorBidi" w:hAnsiTheme="majorBidi" w:cstheme="majorBidi"/>
        </w:rPr>
        <w:t xml:space="preserve"> vocabulary, such as: Fruit. </w:t>
      </w:r>
      <w:proofErr w:type="gramStart"/>
      <w:r>
        <w:rPr>
          <w:rFonts w:asciiTheme="majorBidi" w:hAnsiTheme="majorBidi" w:cstheme="majorBidi"/>
        </w:rPr>
        <w:t>Vegetables, Kitchen appliances, colors, clothing and animals.</w:t>
      </w:r>
      <w:proofErr w:type="gramEnd"/>
    </w:p>
    <w:p w:rsidR="006961AA" w:rsidRDefault="006961AA" w:rsidP="006961AA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</w:rPr>
        <w:t xml:space="preserve">Learning: </w:t>
      </w:r>
      <w:r w:rsidRPr="006961AA">
        <w:rPr>
          <w:rFonts w:asciiTheme="majorBidi" w:hAnsiTheme="majorBidi" w:cstheme="majorBidi"/>
          <w:sz w:val="24"/>
          <w:szCs w:val="24"/>
        </w:rPr>
        <w:t>verbs</w:t>
      </w:r>
      <w:r>
        <w:rPr>
          <w:rFonts w:asciiTheme="majorBidi" w:hAnsiTheme="majorBidi" w:cstheme="majorBidi"/>
        </w:rPr>
        <w:t xml:space="preserve"> and </w:t>
      </w:r>
      <w:r w:rsidRPr="006961AA">
        <w:rPr>
          <w:rFonts w:asciiTheme="majorBidi" w:hAnsiTheme="majorBidi" w:cstheme="majorBidi"/>
          <w:color w:val="212121"/>
          <w:sz w:val="24"/>
          <w:szCs w:val="24"/>
          <w:lang w:val="en"/>
        </w:rPr>
        <w:t>Prepositions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</w:p>
    <w:p w:rsidR="006961AA" w:rsidRDefault="006961AA" w:rsidP="006961AA">
      <w:pPr>
        <w:pStyle w:val="HTML"/>
        <w:shd w:val="clear" w:color="auto" w:fill="FFFFFF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6961AA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Grammar </w:t>
      </w:r>
    </w:p>
    <w:p w:rsidR="006961AA" w:rsidRDefault="006961AA" w:rsidP="006961AA">
      <w:pPr>
        <w:pStyle w:val="HTML"/>
        <w:shd w:val="clear" w:color="auto" w:fill="FFFFFF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212121"/>
          <w:sz w:val="24"/>
          <w:szCs w:val="24"/>
        </w:rPr>
        <w:t xml:space="preserve">Numeric </w:t>
      </w:r>
      <w:r w:rsidRPr="006961AA">
        <w:rPr>
          <w:rFonts w:asciiTheme="majorBidi" w:hAnsiTheme="majorBidi" w:cstheme="majorBidi"/>
          <w:color w:val="212121"/>
          <w:sz w:val="24"/>
          <w:szCs w:val="24"/>
        </w:rPr>
        <w:t xml:space="preserve">Male and </w:t>
      </w:r>
      <w:r w:rsidR="00232250" w:rsidRPr="006961AA">
        <w:rPr>
          <w:rFonts w:asciiTheme="majorBidi" w:hAnsiTheme="majorBidi" w:cstheme="majorBidi"/>
          <w:color w:val="212121"/>
          <w:sz w:val="24"/>
          <w:szCs w:val="24"/>
        </w:rPr>
        <w:t>Feminine</w:t>
      </w:r>
      <w:r w:rsidR="00232250" w:rsidRPr="006961A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32250" w:rsidRDefault="006961AA" w:rsidP="00232250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Knowing the sex of the </w:t>
      </w:r>
      <w:r w:rsidR="00232250">
        <w:rPr>
          <w:rFonts w:asciiTheme="majorBidi" w:hAnsiTheme="majorBidi" w:cstheme="majorBidi"/>
          <w:sz w:val="24"/>
          <w:szCs w:val="24"/>
        </w:rPr>
        <w:t xml:space="preserve">noun, and the correct use of the </w:t>
      </w:r>
      <w:r w:rsidR="00232250" w:rsidRPr="00232250">
        <w:rPr>
          <w:rFonts w:asciiTheme="majorBidi" w:hAnsiTheme="majorBidi" w:cstheme="majorBidi"/>
          <w:color w:val="212121"/>
          <w:sz w:val="24"/>
          <w:szCs w:val="24"/>
          <w:lang w:val="en"/>
        </w:rPr>
        <w:t>Adjective</w:t>
      </w:r>
      <w:r w:rsidR="00232250">
        <w:rPr>
          <w:rFonts w:asciiTheme="majorBidi" w:hAnsiTheme="majorBidi" w:cstheme="majorBidi"/>
          <w:color w:val="212121"/>
          <w:sz w:val="24"/>
          <w:szCs w:val="24"/>
        </w:rPr>
        <w:t>.</w:t>
      </w:r>
      <w:proofErr w:type="gramEnd"/>
      <w:r w:rsidR="00232250">
        <w:rPr>
          <w:rFonts w:asciiTheme="majorBidi" w:hAnsiTheme="majorBidi" w:cstheme="majorBidi"/>
          <w:color w:val="212121"/>
          <w:sz w:val="24"/>
          <w:szCs w:val="24"/>
        </w:rPr>
        <w:t xml:space="preserve"> </w:t>
      </w:r>
    </w:p>
    <w:p w:rsidR="00232250" w:rsidRDefault="00232250" w:rsidP="00232250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  <w:color w:val="212121"/>
          <w:sz w:val="24"/>
          <w:szCs w:val="24"/>
        </w:rPr>
        <w:t>Correct use of the verbs.</w:t>
      </w:r>
    </w:p>
    <w:p w:rsidR="00232250" w:rsidRDefault="00232250" w:rsidP="00232250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  <w:color w:val="212121"/>
          <w:sz w:val="24"/>
          <w:szCs w:val="24"/>
        </w:rPr>
        <w:t>Distinction between words that have the same meaning</w:t>
      </w:r>
    </w:p>
    <w:p w:rsidR="00232250" w:rsidRDefault="00232250" w:rsidP="00232250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  <w:color w:val="212121"/>
          <w:sz w:val="24"/>
          <w:szCs w:val="24"/>
        </w:rPr>
        <w:t>Correct spelling.</w:t>
      </w:r>
    </w:p>
    <w:p w:rsidR="00232250" w:rsidRPr="00232250" w:rsidRDefault="00232250" w:rsidP="00232250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</w:p>
    <w:p w:rsidR="001415DD" w:rsidRPr="001415DD" w:rsidRDefault="001415DD" w:rsidP="001415DD">
      <w:pPr>
        <w:bidi w:val="0"/>
        <w:rPr>
          <w:b/>
          <w:bCs/>
        </w:rPr>
      </w:pPr>
      <w:r w:rsidRPr="001415DD">
        <w:rPr>
          <w:b/>
          <w:bCs/>
        </w:rPr>
        <w:t>Course requirements</w:t>
      </w:r>
    </w:p>
    <w:p w:rsidR="001415DD" w:rsidRDefault="001415DD" w:rsidP="001415DD">
      <w:pPr>
        <w:bidi w:val="0"/>
      </w:pPr>
      <w:r>
        <w:t>Attendance (at least 80% of the classes)</w:t>
      </w:r>
    </w:p>
    <w:p w:rsidR="001415DD" w:rsidRDefault="001415DD" w:rsidP="001415DD">
      <w:pPr>
        <w:bidi w:val="0"/>
      </w:pPr>
      <w:r>
        <w:t>Class participation</w:t>
      </w:r>
    </w:p>
    <w:p w:rsidR="001415DD" w:rsidRDefault="001415DD" w:rsidP="001415DD">
      <w:pPr>
        <w:bidi w:val="0"/>
      </w:pPr>
      <w:r>
        <w:t>Home Work</w:t>
      </w:r>
    </w:p>
    <w:p w:rsidR="001415DD" w:rsidRDefault="001415DD" w:rsidP="001415DD">
      <w:pPr>
        <w:bidi w:val="0"/>
        <w:rPr>
          <w:rtl/>
        </w:rPr>
      </w:pPr>
      <w:r>
        <w:t>Quizzes</w:t>
      </w:r>
    </w:p>
    <w:p w:rsidR="001415DD" w:rsidRDefault="001415DD" w:rsidP="001415DD">
      <w:pPr>
        <w:bidi w:val="0"/>
      </w:pPr>
      <w:r>
        <w:t>Final exam</w:t>
      </w:r>
    </w:p>
    <w:p w:rsidR="001415DD" w:rsidRPr="001415DD" w:rsidRDefault="001415DD" w:rsidP="001415DD">
      <w:pPr>
        <w:bidi w:val="0"/>
        <w:rPr>
          <w:b/>
          <w:bCs/>
        </w:rPr>
      </w:pPr>
      <w:r w:rsidRPr="001415DD">
        <w:rPr>
          <w:b/>
          <w:bCs/>
        </w:rPr>
        <w:t>Grade Components</w:t>
      </w:r>
    </w:p>
    <w:p w:rsidR="001415DD" w:rsidRDefault="001415DD" w:rsidP="001415DD">
      <w:pPr>
        <w:bidi w:val="0"/>
      </w:pPr>
      <w:r>
        <w:t>Final – 60%</w:t>
      </w:r>
    </w:p>
    <w:p w:rsidR="001415DD" w:rsidRDefault="001415DD" w:rsidP="001415DD">
      <w:pPr>
        <w:bidi w:val="0"/>
      </w:pPr>
      <w:r>
        <w:t>Attendance and home work for every class – 10%</w:t>
      </w:r>
    </w:p>
    <w:p w:rsidR="001415DD" w:rsidRDefault="001415DD" w:rsidP="001415DD">
      <w:pPr>
        <w:bidi w:val="0"/>
      </w:pPr>
      <w:r>
        <w:t>Quizzes – 30%</w:t>
      </w:r>
    </w:p>
    <w:p w:rsidR="001415DD" w:rsidRDefault="001415DD" w:rsidP="001415DD">
      <w:pPr>
        <w:bidi w:val="0"/>
      </w:pPr>
      <w:r w:rsidRPr="001415DD">
        <w:rPr>
          <w:rFonts w:ascii="Arial" w:hAnsi="Arial" w:cs="Arial"/>
          <w:b/>
          <w:bCs/>
        </w:rPr>
        <w:t>Required textbooks</w:t>
      </w:r>
      <w:r>
        <w:t xml:space="preserve">: </w:t>
      </w:r>
      <w:proofErr w:type="spellStart"/>
      <w:r>
        <w:t>Ivrit</w:t>
      </w:r>
      <w:proofErr w:type="spellEnd"/>
      <w:r>
        <w:t xml:space="preserve"> </w:t>
      </w:r>
      <w:proofErr w:type="spellStart"/>
      <w:r>
        <w:t>mibereshit</w:t>
      </w:r>
      <w:proofErr w:type="spellEnd"/>
      <w:r>
        <w:t xml:space="preserve"> </w:t>
      </w:r>
    </w:p>
    <w:p w:rsidR="001415DD" w:rsidRDefault="001415DD" w:rsidP="001415DD">
      <w:pPr>
        <w:rPr>
          <w:rtl/>
        </w:rPr>
      </w:pPr>
      <w:r>
        <w:rPr>
          <w:rFonts w:hint="cs"/>
          <w:rtl/>
        </w:rPr>
        <w:t>עברית מבראשית, חלק א, נילי גנני ורותי שמעוני</w:t>
      </w:r>
      <w:bookmarkStart w:id="0" w:name="_GoBack"/>
      <w:bookmarkEnd w:id="0"/>
    </w:p>
    <w:sectPr w:rsidR="001415DD" w:rsidSect="00292B26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232250" w:rsidP="00292B2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232250" w:rsidP="00292B26">
    <w:pPr>
      <w:pStyle w:val="a3"/>
      <w:jc w:val="center"/>
      <w:rPr>
        <w:color w:val="333333"/>
        <w:rtl/>
      </w:rPr>
    </w:pPr>
  </w:p>
  <w:p w:rsidR="00292B26" w:rsidRPr="006F3984" w:rsidRDefault="00232250" w:rsidP="0029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DD"/>
    <w:rsid w:val="001415DD"/>
    <w:rsid w:val="00232250"/>
    <w:rsid w:val="002A64CD"/>
    <w:rsid w:val="006961AA"/>
    <w:rsid w:val="00DE6C05"/>
    <w:rsid w:val="00E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D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1415DD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1415DD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1415D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1415D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1415D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1415DD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1415D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15D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415DD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96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961A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D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1415DD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1415DD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1415D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1415D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1415D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1415DD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1415D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15D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415DD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96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961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2017-09-24T07:12:00Z</dcterms:created>
  <dcterms:modified xsi:type="dcterms:W3CDTF">2017-09-24T07:32:00Z</dcterms:modified>
</cp:coreProperties>
</file>