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BB07B" w14:textId="77777777" w:rsidR="00AD059E" w:rsidRPr="003C7C81" w:rsidRDefault="00AD059E" w:rsidP="006B4ACC">
      <w:pPr>
        <w:pStyle w:val="NormalPar"/>
        <w:jc w:val="both"/>
        <w:outlineLvl w:val="0"/>
        <w:rPr>
          <w:rFonts w:ascii="Optima" w:hAnsi="Optima"/>
          <w:bCs/>
          <w:sz w:val="36"/>
        </w:rPr>
      </w:pPr>
      <w:r w:rsidRPr="003C7C81">
        <w:rPr>
          <w:rFonts w:ascii="Optima" w:hAnsi="Optima"/>
          <w:bCs/>
          <w:sz w:val="36"/>
        </w:rPr>
        <w:t xml:space="preserve">Jewish Law and Ethics: Selected Topics </w:t>
      </w:r>
    </w:p>
    <w:p w14:paraId="132E3B73" w14:textId="77777777" w:rsidR="00AD059E" w:rsidRPr="003C7C81" w:rsidRDefault="00AD059E" w:rsidP="006B4ACC">
      <w:pPr>
        <w:pStyle w:val="NormalPar"/>
        <w:bidi/>
        <w:jc w:val="both"/>
        <w:outlineLvl w:val="0"/>
        <w:rPr>
          <w:rFonts w:ascii="Optima" w:hAnsi="Optima" w:cs="DBS-Keren"/>
          <w:b/>
          <w:sz w:val="36"/>
          <w:rtl/>
        </w:rPr>
      </w:pPr>
      <w:r w:rsidRPr="003C7C81">
        <w:rPr>
          <w:rFonts w:ascii="Optima" w:hAnsi="Optima" w:cs="DBS-Keren"/>
          <w:b/>
          <w:sz w:val="36"/>
          <w:rtl/>
        </w:rPr>
        <w:t xml:space="preserve">הלכה ואתיקה: נושאים נבחרים </w:t>
      </w:r>
    </w:p>
    <w:p w14:paraId="6FAB594E" w14:textId="056339BB" w:rsidR="00AD059E" w:rsidRPr="003C7C81" w:rsidRDefault="00AD059E" w:rsidP="00AD059E">
      <w:pPr>
        <w:pStyle w:val="NormalPar"/>
        <w:jc w:val="both"/>
        <w:rPr>
          <w:rFonts w:ascii="Optima" w:hAnsi="Optima" w:cs="David"/>
        </w:rPr>
      </w:pPr>
      <w:r w:rsidRPr="003C7C81">
        <w:rPr>
          <w:rFonts w:ascii="Optima" w:hAnsi="Optima"/>
          <w:bCs/>
          <w:sz w:val="36"/>
        </w:rPr>
        <w:t>Rabbi Ari D. Kahn</w:t>
      </w:r>
      <w:r w:rsidRPr="003C7C81">
        <w:rPr>
          <w:rFonts w:ascii="Optima" w:hAnsi="Optima"/>
          <w:bCs/>
          <w:sz w:val="36"/>
        </w:rPr>
        <w:tab/>
      </w:r>
      <w:r w:rsidRPr="003C7C81">
        <w:rPr>
          <w:rFonts w:ascii="Optima" w:hAnsi="Optima"/>
          <w:bCs/>
          <w:sz w:val="36"/>
        </w:rPr>
        <w:tab/>
      </w:r>
      <w:r w:rsidRPr="003C7C81">
        <w:rPr>
          <w:rFonts w:ascii="Optima" w:hAnsi="Optima"/>
          <w:bCs/>
          <w:sz w:val="36"/>
        </w:rPr>
        <w:tab/>
        <w:t xml:space="preserve">                       </w:t>
      </w:r>
      <w:r w:rsidRPr="003C7C81">
        <w:rPr>
          <w:rFonts w:ascii="Optima" w:eastAsia="Tahoma" w:hAnsi="Optima" w:cs="Tahoma"/>
          <w:sz w:val="28"/>
          <w:szCs w:val="28"/>
          <w:rtl/>
        </w:rPr>
        <w:t>הרב</w:t>
      </w:r>
      <w:r w:rsidRPr="003C7C81">
        <w:rPr>
          <w:rFonts w:ascii="Optima" w:hAnsi="Optima" w:cs="David"/>
          <w:sz w:val="28"/>
          <w:szCs w:val="28"/>
          <w:rtl/>
        </w:rPr>
        <w:t xml:space="preserve"> </w:t>
      </w:r>
      <w:r w:rsidRPr="003C7C81">
        <w:rPr>
          <w:rFonts w:ascii="Optima" w:eastAsia="Tahoma" w:hAnsi="Optima" w:cs="Tahoma"/>
          <w:sz w:val="28"/>
          <w:szCs w:val="28"/>
          <w:rtl/>
        </w:rPr>
        <w:t>ארי</w:t>
      </w:r>
      <w:r w:rsidRPr="003C7C81">
        <w:rPr>
          <w:rFonts w:ascii="Optima" w:hAnsi="Optima" w:cs="David"/>
          <w:sz w:val="28"/>
          <w:szCs w:val="28"/>
          <w:rtl/>
        </w:rPr>
        <w:t xml:space="preserve"> </w:t>
      </w:r>
      <w:r w:rsidRPr="003C7C81">
        <w:rPr>
          <w:rFonts w:ascii="Optima" w:eastAsia="Tahoma" w:hAnsi="Optima" w:cs="Tahoma"/>
          <w:sz w:val="28"/>
          <w:szCs w:val="28"/>
          <w:rtl/>
        </w:rPr>
        <w:t>דוד</w:t>
      </w:r>
      <w:r w:rsidRPr="003C7C81">
        <w:rPr>
          <w:rFonts w:ascii="Optima" w:hAnsi="Optima" w:cs="David"/>
          <w:sz w:val="28"/>
          <w:szCs w:val="28"/>
          <w:rtl/>
        </w:rPr>
        <w:t xml:space="preserve"> </w:t>
      </w:r>
      <w:proofErr w:type="spellStart"/>
      <w:r w:rsidRPr="003C7C81">
        <w:rPr>
          <w:rFonts w:ascii="Optima" w:eastAsia="Tahoma" w:hAnsi="Optima" w:cs="Tahoma"/>
          <w:sz w:val="28"/>
          <w:szCs w:val="28"/>
          <w:rtl/>
        </w:rPr>
        <w:t>קאהן</w:t>
      </w:r>
      <w:proofErr w:type="spellEnd"/>
      <w:r w:rsidRPr="003C7C81">
        <w:rPr>
          <w:rFonts w:ascii="Optima" w:hAnsi="Optima" w:cs="David"/>
          <w:sz w:val="28"/>
          <w:szCs w:val="28"/>
        </w:rPr>
        <w:tab/>
      </w:r>
      <w:hyperlink r:id="rId6" w:history="1">
        <w:r w:rsidRPr="003C7C81">
          <w:rPr>
            <w:rFonts w:ascii="Optima" w:hAnsi="Optima"/>
          </w:rPr>
          <w:t>Adk1010@gmail.com</w:t>
        </w:r>
      </w:hyperlink>
      <w:r w:rsidRPr="003C7C81">
        <w:rPr>
          <w:rFonts w:ascii="Optima" w:hAnsi="Optima" w:cs="David"/>
        </w:rPr>
        <w:t xml:space="preserve">          </w:t>
      </w:r>
      <w:hyperlink r:id="rId7" w:history="1">
        <w:r w:rsidR="006C49E0" w:rsidRPr="003C7C81">
          <w:rPr>
            <w:rStyle w:val="Hyperlink"/>
            <w:rFonts w:ascii="Optima" w:hAnsi="Optima" w:cs="David"/>
          </w:rPr>
          <w:t>http://Rabbiarikahn.com</w:t>
        </w:r>
      </w:hyperlink>
    </w:p>
    <w:p w14:paraId="5A8868FE" w14:textId="49C2E52B" w:rsidR="006C49E0" w:rsidRPr="003C7C81" w:rsidRDefault="006C49E0" w:rsidP="00AD059E">
      <w:pPr>
        <w:pStyle w:val="NormalPar"/>
        <w:jc w:val="both"/>
        <w:rPr>
          <w:rFonts w:ascii="Optima" w:hAnsi="Optima" w:cs="David"/>
        </w:rPr>
      </w:pPr>
      <w:r w:rsidRPr="003C7C81">
        <w:rPr>
          <w:rFonts w:ascii="Optima" w:hAnsi="Optima" w:cs="David"/>
        </w:rPr>
        <w:t>02-367-81</w:t>
      </w:r>
    </w:p>
    <w:p w14:paraId="1B8DFDD3" w14:textId="77777777" w:rsidR="00AD059E" w:rsidRPr="003C7C81" w:rsidRDefault="00AD059E" w:rsidP="00AD059E">
      <w:pPr>
        <w:pStyle w:val="NormalPar"/>
        <w:jc w:val="both"/>
        <w:rPr>
          <w:rFonts w:ascii="Optima" w:hAnsi="Optima"/>
          <w:bCs/>
          <w:sz w:val="36"/>
        </w:rPr>
      </w:pPr>
    </w:p>
    <w:p w14:paraId="314F3E20" w14:textId="01A889A3" w:rsidR="00AD059E" w:rsidRPr="003C7C81" w:rsidRDefault="00AD059E" w:rsidP="00D81DF4">
      <w:pPr>
        <w:pStyle w:val="NormalPar"/>
        <w:rPr>
          <w:rFonts w:ascii="Optima" w:hAnsi="Optima"/>
          <w:i/>
        </w:rPr>
      </w:pPr>
      <w:r w:rsidRPr="003C7C81">
        <w:rPr>
          <w:rFonts w:ascii="Optima" w:hAnsi="Optima"/>
          <w:i/>
        </w:rPr>
        <w:t xml:space="preserve">Course description: </w:t>
      </w:r>
      <w:r w:rsidR="00CD4CE0" w:rsidRPr="003C7C81">
        <w:rPr>
          <w:rFonts w:ascii="Optima" w:hAnsi="Optima"/>
          <w:i/>
        </w:rPr>
        <w:t>T</w:t>
      </w:r>
      <w:r w:rsidRPr="003C7C81">
        <w:rPr>
          <w:rFonts w:ascii="Optima" w:hAnsi="Optima"/>
          <w:i/>
        </w:rPr>
        <w:t xml:space="preserve">his course </w:t>
      </w:r>
      <w:r w:rsidR="00CD4CE0" w:rsidRPr="003C7C81">
        <w:rPr>
          <w:rFonts w:ascii="Optima" w:hAnsi="Optima"/>
          <w:i/>
        </w:rPr>
        <w:t xml:space="preserve">will examine </w:t>
      </w:r>
      <w:r w:rsidRPr="003C7C81">
        <w:rPr>
          <w:rFonts w:ascii="Optima" w:hAnsi="Optima"/>
          <w:i/>
        </w:rPr>
        <w:t>selected chapters of Jewish Law and Ethics</w:t>
      </w:r>
      <w:r w:rsidR="00CD4CE0" w:rsidRPr="003C7C81">
        <w:rPr>
          <w:rFonts w:ascii="Optima" w:hAnsi="Optima"/>
          <w:i/>
        </w:rPr>
        <w:t>. The primary</w:t>
      </w:r>
      <w:r w:rsidRPr="003C7C81">
        <w:rPr>
          <w:rFonts w:ascii="Optima" w:hAnsi="Optima"/>
          <w:i/>
        </w:rPr>
        <w:t xml:space="preserve"> focus will be on "life and death" issues, i.e. lifeboat ethics, triage, quality of life, euthanasia, abortion</w:t>
      </w:r>
      <w:r w:rsidR="00D81DF4">
        <w:rPr>
          <w:rFonts w:ascii="Optima" w:hAnsi="Optima"/>
          <w:i/>
        </w:rPr>
        <w:t>,</w:t>
      </w:r>
      <w:r w:rsidR="00C80C2B">
        <w:rPr>
          <w:rFonts w:ascii="Optima" w:hAnsi="Optima"/>
          <w:i/>
        </w:rPr>
        <w:t xml:space="preserve"> sexual</w:t>
      </w:r>
      <w:r w:rsidR="0005654D">
        <w:rPr>
          <w:rFonts w:ascii="Optima" w:hAnsi="Optima"/>
          <w:i/>
        </w:rPr>
        <w:t xml:space="preserve"> ethics,</w:t>
      </w:r>
      <w:r w:rsidR="00D81DF4">
        <w:rPr>
          <w:rFonts w:ascii="Optima" w:hAnsi="Optima"/>
          <w:i/>
        </w:rPr>
        <w:t xml:space="preserve"> </w:t>
      </w:r>
      <w:r w:rsidR="00D81DF4" w:rsidRPr="00D81DF4">
        <w:rPr>
          <w:rFonts w:ascii="Optima" w:hAnsi="Optima"/>
          <w:i/>
        </w:rPr>
        <w:t>privilege and obligations</w:t>
      </w:r>
      <w:r w:rsidRPr="003C7C81">
        <w:rPr>
          <w:rFonts w:ascii="Optima" w:hAnsi="Optima"/>
          <w:i/>
        </w:rPr>
        <w:t>. The second semester will focus on general ethical issues. The</w:t>
      </w:r>
      <w:r w:rsidR="00CD4CE0" w:rsidRPr="003C7C81">
        <w:rPr>
          <w:rFonts w:ascii="Optima" w:hAnsi="Optima"/>
          <w:i/>
        </w:rPr>
        <w:t>se</w:t>
      </w:r>
      <w:r w:rsidRPr="003C7C81">
        <w:rPr>
          <w:rFonts w:ascii="Optima" w:hAnsi="Optima"/>
          <w:i/>
        </w:rPr>
        <w:t xml:space="preserve"> topics will be analyzed from both legal and ethical perspectives, and comparison</w:t>
      </w:r>
      <w:r w:rsidR="00CD4CE0" w:rsidRPr="003C7C81">
        <w:rPr>
          <w:rFonts w:ascii="Optima" w:hAnsi="Optima"/>
          <w:i/>
        </w:rPr>
        <w:t>s will be made</w:t>
      </w:r>
      <w:r w:rsidRPr="003C7C81">
        <w:rPr>
          <w:rFonts w:ascii="Optima" w:hAnsi="Optima"/>
          <w:i/>
        </w:rPr>
        <w:t xml:space="preserve"> with other legal systems and other systems of ethical thought</w:t>
      </w:r>
      <w:r w:rsidR="00CD4CE0" w:rsidRPr="003C7C81">
        <w:rPr>
          <w:rFonts w:ascii="Optima" w:hAnsi="Optima"/>
          <w:i/>
        </w:rPr>
        <w:t>.</w:t>
      </w:r>
      <w:r w:rsidRPr="003C7C81">
        <w:rPr>
          <w:rFonts w:ascii="Optima" w:hAnsi="Optima"/>
          <w:i/>
        </w:rPr>
        <w:t xml:space="preserve"> </w:t>
      </w:r>
      <w:r w:rsidR="00CD4CE0" w:rsidRPr="003C7C81">
        <w:rPr>
          <w:rFonts w:ascii="Optima" w:hAnsi="Optima"/>
          <w:i/>
        </w:rPr>
        <w:t>T</w:t>
      </w:r>
      <w:r w:rsidRPr="003C7C81">
        <w:rPr>
          <w:rFonts w:ascii="Optima" w:hAnsi="Optima"/>
          <w:i/>
        </w:rPr>
        <w:t xml:space="preserve">he relationship between ethics, society, religion, and culture will also be examined. </w:t>
      </w:r>
    </w:p>
    <w:p w14:paraId="480F2D7D" w14:textId="60D3CDD8" w:rsidR="00AD059E" w:rsidRPr="003C7C81" w:rsidRDefault="00AD059E" w:rsidP="00AD059E">
      <w:pPr>
        <w:pStyle w:val="NormalPar"/>
        <w:rPr>
          <w:rFonts w:ascii="Optima" w:hAnsi="Optima"/>
          <w:i/>
        </w:rPr>
      </w:pPr>
      <w:r w:rsidRPr="003C7C81">
        <w:rPr>
          <w:rFonts w:ascii="Optima" w:hAnsi="Optima"/>
          <w:i/>
        </w:rPr>
        <w:t>Biblical and Talmudic texts wi</w:t>
      </w:r>
      <w:r w:rsidR="00CD4CE0" w:rsidRPr="003C7C81">
        <w:rPr>
          <w:rFonts w:ascii="Optima" w:hAnsi="Optima"/>
          <w:i/>
        </w:rPr>
        <w:t>ll be studied alongside modern r</w:t>
      </w:r>
      <w:r w:rsidRPr="003C7C81">
        <w:rPr>
          <w:rFonts w:ascii="Optima" w:hAnsi="Optima"/>
          <w:i/>
        </w:rPr>
        <w:t xml:space="preserve">abbinic </w:t>
      </w:r>
      <w:proofErr w:type="spellStart"/>
      <w:r w:rsidRPr="003C7C81">
        <w:rPr>
          <w:rFonts w:ascii="Optima" w:hAnsi="Optima"/>
          <w:i/>
        </w:rPr>
        <w:t>responsa</w:t>
      </w:r>
      <w:proofErr w:type="spellEnd"/>
      <w:r w:rsidRPr="003C7C81">
        <w:rPr>
          <w:rFonts w:ascii="Optima" w:hAnsi="Optima"/>
          <w:i/>
        </w:rPr>
        <w:t xml:space="preserve"> and legal decisions, in an attempt to understand the legal and philosophical underpinnings of contemporary law. A study of the basic concepts and principles of morals, values, and judgments that govern human actions, as well as various theories of ethics, will be conducted. </w:t>
      </w:r>
    </w:p>
    <w:p w14:paraId="0950E26A" w14:textId="77777777" w:rsidR="00AD059E" w:rsidRPr="003C7C81" w:rsidRDefault="00AD059E" w:rsidP="00AD059E">
      <w:pPr>
        <w:pStyle w:val="NormalPar"/>
        <w:rPr>
          <w:rFonts w:ascii="Optima" w:hAnsi="Optima"/>
          <w:i/>
        </w:rPr>
      </w:pPr>
    </w:p>
    <w:p w14:paraId="7F0AB35A" w14:textId="09A5E7ED" w:rsidR="00AD059E" w:rsidRPr="003C7C81" w:rsidRDefault="00AD059E" w:rsidP="00AD059E">
      <w:pPr>
        <w:pStyle w:val="NormalPar"/>
        <w:jc w:val="both"/>
        <w:rPr>
          <w:rFonts w:ascii="Optima" w:hAnsi="Optima"/>
          <w:i/>
        </w:rPr>
      </w:pPr>
      <w:r w:rsidRPr="003C7C81">
        <w:rPr>
          <w:rFonts w:ascii="Optima" w:hAnsi="Optima"/>
          <w:i/>
        </w:rPr>
        <w:t xml:space="preserve">Students will be asked to familiarize themselves with both primary and secondary sources. This course is designed to help students develop their abilities to read, explicate, analyze, and evaluate moral issues, and </w:t>
      </w:r>
      <w:r w:rsidR="00CD4CE0" w:rsidRPr="003C7C81">
        <w:rPr>
          <w:rFonts w:ascii="Optima" w:hAnsi="Optima"/>
          <w:i/>
        </w:rPr>
        <w:t xml:space="preserve">to </w:t>
      </w:r>
      <w:r w:rsidRPr="003C7C81">
        <w:rPr>
          <w:rFonts w:ascii="Optima" w:hAnsi="Optima"/>
          <w:i/>
        </w:rPr>
        <w:t>think critically and analytically about ethical issues. There will be an examination at the conclusion of each semester</w:t>
      </w:r>
      <w:r w:rsidR="00CD4CE0" w:rsidRPr="003C7C81">
        <w:rPr>
          <w:rFonts w:ascii="Optima" w:hAnsi="Optima"/>
          <w:i/>
        </w:rPr>
        <w:t>.</w:t>
      </w:r>
      <w:r w:rsidRPr="003C7C81">
        <w:rPr>
          <w:rFonts w:ascii="Optima" w:hAnsi="Optima"/>
          <w:i/>
        </w:rPr>
        <w:t xml:space="preserve"> </w:t>
      </w:r>
    </w:p>
    <w:p w14:paraId="72B2BE26" w14:textId="77777777" w:rsidR="00695527" w:rsidRPr="003C7C81" w:rsidRDefault="00695527" w:rsidP="00AD059E">
      <w:pPr>
        <w:pStyle w:val="NormalPar"/>
        <w:jc w:val="both"/>
        <w:rPr>
          <w:rFonts w:ascii="Optima" w:hAnsi="Optima"/>
          <w:i/>
        </w:rPr>
      </w:pPr>
    </w:p>
    <w:p w14:paraId="3C8C3D32" w14:textId="77777777" w:rsidR="00695527" w:rsidRPr="003C7C81" w:rsidRDefault="00695527" w:rsidP="00695527">
      <w:pPr>
        <w:pStyle w:val="NormalPar"/>
        <w:jc w:val="both"/>
        <w:rPr>
          <w:rFonts w:ascii="Optima" w:hAnsi="Optima"/>
          <w:i/>
        </w:rPr>
      </w:pPr>
    </w:p>
    <w:p w14:paraId="6B148B1E" w14:textId="77777777" w:rsidR="00695527" w:rsidRPr="003C7C81" w:rsidRDefault="00695527" w:rsidP="00695527">
      <w:pPr>
        <w:pStyle w:val="NormalPar"/>
        <w:jc w:val="both"/>
        <w:rPr>
          <w:rFonts w:ascii="Optima" w:hAnsi="Optima"/>
          <w:i/>
        </w:rPr>
      </w:pPr>
      <w:r w:rsidRPr="003C7C81">
        <w:rPr>
          <w:rFonts w:ascii="Optima" w:hAnsi="Optima" w:cs="Times New Roman"/>
          <w:i/>
          <w:rtl/>
        </w:rPr>
        <w:t>דרישות קדם</w:t>
      </w:r>
      <w:r w:rsidRPr="003C7C81">
        <w:rPr>
          <w:rFonts w:ascii="Optima" w:hAnsi="Optima"/>
          <w:i/>
        </w:rPr>
        <w:t>:</w:t>
      </w:r>
      <w:r w:rsidRPr="003C7C81">
        <w:rPr>
          <w:rFonts w:ascii="Optima" w:hAnsi="Optima"/>
          <w:i/>
        </w:rPr>
        <w:tab/>
      </w:r>
    </w:p>
    <w:p w14:paraId="0E29E394" w14:textId="77777777" w:rsidR="00695527" w:rsidRPr="003C7C81" w:rsidRDefault="00695527" w:rsidP="00695527">
      <w:pPr>
        <w:pStyle w:val="NormalPar"/>
        <w:jc w:val="both"/>
        <w:rPr>
          <w:rFonts w:ascii="Optima" w:hAnsi="Optima"/>
          <w:i/>
        </w:rPr>
      </w:pPr>
      <w:r w:rsidRPr="003C7C81">
        <w:rPr>
          <w:rFonts w:ascii="Optima" w:hAnsi="Optima"/>
          <w:i/>
        </w:rPr>
        <w:t>Mastery of basic texts, including commentaries, understanding of ideas.</w:t>
      </w:r>
    </w:p>
    <w:p w14:paraId="780C6AF8" w14:textId="77777777" w:rsidR="00695527" w:rsidRPr="003C7C81" w:rsidRDefault="00695527" w:rsidP="00695527">
      <w:pPr>
        <w:pStyle w:val="NormalPar"/>
        <w:jc w:val="both"/>
        <w:rPr>
          <w:rFonts w:ascii="Optima" w:hAnsi="Optima"/>
          <w:i/>
        </w:rPr>
      </w:pPr>
      <w:r w:rsidRPr="003C7C81">
        <w:rPr>
          <w:rFonts w:ascii="Optima" w:hAnsi="Optima"/>
          <w:i/>
        </w:rPr>
        <w:t>Attendance, participation, and final exam</w:t>
      </w:r>
    </w:p>
    <w:p w14:paraId="0F70B3DE" w14:textId="77777777" w:rsidR="00695527" w:rsidRPr="003C7C81" w:rsidRDefault="00695527" w:rsidP="00695527">
      <w:pPr>
        <w:pStyle w:val="NormalPar"/>
        <w:jc w:val="both"/>
        <w:rPr>
          <w:rFonts w:ascii="Optima" w:hAnsi="Optima"/>
          <w:i/>
        </w:rPr>
      </w:pPr>
      <w:r w:rsidRPr="003C7C81">
        <w:rPr>
          <w:rFonts w:ascii="Optima" w:hAnsi="Optima"/>
          <w:i/>
        </w:rPr>
        <w:t xml:space="preserve"> </w:t>
      </w:r>
    </w:p>
    <w:p w14:paraId="71B10437" w14:textId="77777777" w:rsidR="00695527" w:rsidRPr="003C7C81" w:rsidRDefault="00695527" w:rsidP="00695527">
      <w:pPr>
        <w:pStyle w:val="NormalPar"/>
        <w:jc w:val="both"/>
        <w:rPr>
          <w:rFonts w:ascii="Optima" w:hAnsi="Optima"/>
          <w:i/>
        </w:rPr>
      </w:pPr>
    </w:p>
    <w:p w14:paraId="2EFBB781" w14:textId="77777777" w:rsidR="00695527" w:rsidRPr="003C7C81" w:rsidRDefault="00695527" w:rsidP="00695527">
      <w:pPr>
        <w:pStyle w:val="NormalPar"/>
        <w:jc w:val="both"/>
        <w:rPr>
          <w:rFonts w:ascii="Optima" w:hAnsi="Optima"/>
          <w:i/>
        </w:rPr>
      </w:pPr>
      <w:r w:rsidRPr="003C7C81">
        <w:rPr>
          <w:rFonts w:ascii="Optima" w:hAnsi="Optima" w:cs="Times New Roman"/>
          <w:i/>
          <w:rtl/>
        </w:rPr>
        <w:t>חובות / דרישות / מטלות</w:t>
      </w:r>
      <w:r w:rsidRPr="003C7C81">
        <w:rPr>
          <w:rFonts w:ascii="Optima" w:hAnsi="Optima"/>
          <w:i/>
        </w:rPr>
        <w:t>**:</w:t>
      </w:r>
      <w:r w:rsidRPr="003C7C81">
        <w:rPr>
          <w:rFonts w:ascii="Optima" w:hAnsi="Optima"/>
          <w:i/>
        </w:rPr>
        <w:tab/>
      </w:r>
    </w:p>
    <w:p w14:paraId="09BB9DB8" w14:textId="77777777" w:rsidR="00695527" w:rsidRPr="003C7C81" w:rsidRDefault="00695527" w:rsidP="00695527">
      <w:pPr>
        <w:pStyle w:val="NormalPar"/>
        <w:jc w:val="both"/>
        <w:rPr>
          <w:rFonts w:ascii="Optima" w:hAnsi="Optima"/>
          <w:i/>
        </w:rPr>
      </w:pPr>
      <w:r w:rsidRPr="003C7C81">
        <w:rPr>
          <w:rFonts w:ascii="Optima" w:hAnsi="Optima"/>
          <w:i/>
        </w:rPr>
        <w:t>Course requirements: attendance to frontal lecture, preparation, and mastery of basic texts. There will be a final administered after each semester.</w:t>
      </w:r>
    </w:p>
    <w:p w14:paraId="7D9E44C0" w14:textId="77777777" w:rsidR="00695527" w:rsidRPr="003C7C81" w:rsidRDefault="00695527" w:rsidP="00695527">
      <w:pPr>
        <w:pStyle w:val="NormalPar"/>
        <w:jc w:val="both"/>
        <w:rPr>
          <w:rFonts w:ascii="Optima" w:hAnsi="Optima"/>
          <w:i/>
        </w:rPr>
      </w:pPr>
      <w:r w:rsidRPr="003C7C81">
        <w:rPr>
          <w:rFonts w:ascii="Optima" w:hAnsi="Optima"/>
          <w:i/>
        </w:rPr>
        <w:t>required material for the exam, all primary texts and commentaries, including material discussed in class.</w:t>
      </w:r>
    </w:p>
    <w:p w14:paraId="3BC080B2" w14:textId="77777777" w:rsidR="00695527" w:rsidRPr="003C7C81" w:rsidRDefault="00695527" w:rsidP="00695527">
      <w:pPr>
        <w:pStyle w:val="NormalPar"/>
        <w:jc w:val="both"/>
        <w:rPr>
          <w:rFonts w:ascii="Optima" w:hAnsi="Optima"/>
          <w:i/>
        </w:rPr>
      </w:pPr>
      <w:r w:rsidRPr="003C7C81">
        <w:rPr>
          <w:rFonts w:ascii="Optima" w:hAnsi="Optima"/>
          <w:i/>
        </w:rPr>
        <w:t xml:space="preserve"> </w:t>
      </w:r>
    </w:p>
    <w:p w14:paraId="4E35BD8D" w14:textId="6A4EC054" w:rsidR="00695527" w:rsidRPr="003C7C81" w:rsidRDefault="005E0792" w:rsidP="00AD059E">
      <w:pPr>
        <w:pStyle w:val="NormalPar"/>
        <w:jc w:val="both"/>
        <w:rPr>
          <w:rFonts w:ascii="Optima" w:hAnsi="Optima"/>
          <w:i/>
        </w:rPr>
      </w:pPr>
      <w:r w:rsidRPr="003C7C81">
        <w:rPr>
          <w:rFonts w:ascii="Optima" w:hAnsi="Optima"/>
          <w:i/>
        </w:rPr>
        <w:t>30% based on attendance and participation, 70% based on the final exam</w:t>
      </w:r>
    </w:p>
    <w:p w14:paraId="588F8266" w14:textId="77777777" w:rsidR="00AD059E" w:rsidRPr="003C7C81" w:rsidRDefault="00AD059E" w:rsidP="00AD059E">
      <w:pPr>
        <w:pStyle w:val="NormalPar"/>
        <w:jc w:val="both"/>
        <w:rPr>
          <w:rFonts w:ascii="Optima" w:hAnsi="Optima"/>
        </w:rPr>
      </w:pPr>
    </w:p>
    <w:p w14:paraId="148A62E4" w14:textId="77777777" w:rsidR="00AD059E" w:rsidRPr="003C7C81" w:rsidRDefault="00171946" w:rsidP="00167620">
      <w:pPr>
        <w:pStyle w:val="NormalPar"/>
        <w:numPr>
          <w:ilvl w:val="0"/>
          <w:numId w:val="1"/>
        </w:numPr>
        <w:jc w:val="both"/>
        <w:rPr>
          <w:rFonts w:ascii="Optima" w:hAnsi="Optima" w:cs="David"/>
          <w:b/>
          <w:bCs/>
        </w:rPr>
      </w:pPr>
      <w:r w:rsidRPr="003C7C81">
        <w:rPr>
          <w:rFonts w:ascii="Optima" w:hAnsi="Optima" w:cs="David"/>
          <w:b/>
          <w:bCs/>
        </w:rPr>
        <w:t>Introduction:</w:t>
      </w:r>
      <w:r w:rsidR="00167620" w:rsidRPr="003C7C81">
        <w:rPr>
          <w:rFonts w:ascii="Optima" w:hAnsi="Optima" w:cs="David"/>
          <w:b/>
          <w:bCs/>
        </w:rPr>
        <w:t xml:space="preserve"> </w:t>
      </w:r>
      <w:r w:rsidR="00AD059E" w:rsidRPr="003C7C81">
        <w:rPr>
          <w:rFonts w:ascii="Optima" w:hAnsi="Optima" w:cs="David"/>
          <w:b/>
          <w:bCs/>
        </w:rPr>
        <w:t>What is Law? What are Ethics? What is Jewish Law?</w:t>
      </w:r>
    </w:p>
    <w:p w14:paraId="49C6A6EF" w14:textId="47D7CC36" w:rsidR="00EB0D06" w:rsidRPr="003C7C81" w:rsidRDefault="00EB0D06" w:rsidP="00EB0D06">
      <w:pPr>
        <w:pStyle w:val="NormalPar"/>
        <w:ind w:left="360" w:right="360"/>
        <w:jc w:val="both"/>
        <w:rPr>
          <w:rFonts w:ascii="Optima" w:hAnsi="Optima" w:cs="David"/>
          <w:b/>
          <w:bCs/>
        </w:rPr>
      </w:pPr>
      <w:r w:rsidRPr="003C7C81">
        <w:rPr>
          <w:rFonts w:ascii="Optima" w:hAnsi="Optima" w:cs="David"/>
          <w:b/>
          <w:bCs/>
        </w:rPr>
        <w:t>Additional readings:</w:t>
      </w:r>
    </w:p>
    <w:p w14:paraId="4ED569C4" w14:textId="77777777" w:rsidR="00CD4CE0" w:rsidRPr="003C7C81" w:rsidRDefault="000C580A" w:rsidP="00CD4CE0">
      <w:pPr>
        <w:pStyle w:val="NormalPar"/>
        <w:numPr>
          <w:ilvl w:val="0"/>
          <w:numId w:val="5"/>
        </w:numPr>
        <w:ind w:right="360"/>
        <w:jc w:val="both"/>
        <w:rPr>
          <w:rFonts w:ascii="Optima" w:hAnsi="Optima" w:cs="David"/>
        </w:rPr>
      </w:pPr>
      <w:r w:rsidRPr="003C7C81">
        <w:rPr>
          <w:rFonts w:ascii="Optima" w:hAnsi="Optima" w:cs="David"/>
        </w:rPr>
        <w:t>Jews, Public Policy and Civil Rights: A Religious Jewish Perspective</w:t>
      </w:r>
      <w:r w:rsidR="00171946" w:rsidRPr="003C7C81">
        <w:rPr>
          <w:rFonts w:ascii="Optima" w:hAnsi="Optima" w:cs="David"/>
        </w:rPr>
        <w:t xml:space="preserve"> </w:t>
      </w:r>
    </w:p>
    <w:p w14:paraId="39BB6A7C" w14:textId="77777777" w:rsidR="005051D9" w:rsidRPr="003C7C81" w:rsidRDefault="00171946" w:rsidP="00CD4CE0">
      <w:pPr>
        <w:pStyle w:val="NormalPar"/>
        <w:ind w:left="360" w:right="360"/>
        <w:jc w:val="both"/>
        <w:rPr>
          <w:rFonts w:ascii="Optima" w:hAnsi="Optima" w:cs="David"/>
        </w:rPr>
      </w:pPr>
      <w:r w:rsidRPr="003C7C81">
        <w:rPr>
          <w:rFonts w:ascii="Optima" w:hAnsi="Optima" w:cs="David"/>
        </w:rPr>
        <w:t xml:space="preserve">Rabbi Michael </w:t>
      </w:r>
      <w:proofErr w:type="spellStart"/>
      <w:r w:rsidRPr="003C7C81">
        <w:rPr>
          <w:rFonts w:ascii="Optima" w:hAnsi="Optima" w:cs="David"/>
        </w:rPr>
        <w:t>Broyde</w:t>
      </w:r>
      <w:proofErr w:type="spellEnd"/>
      <w:r w:rsidR="00CD4CE0" w:rsidRPr="003C7C81">
        <w:rPr>
          <w:rFonts w:ascii="Optima" w:hAnsi="Optima" w:cs="David"/>
        </w:rPr>
        <w:t xml:space="preserve">, </w:t>
      </w:r>
    </w:p>
    <w:p w14:paraId="2A0D962D" w14:textId="77777777" w:rsidR="00602330" w:rsidRPr="003C7C81" w:rsidRDefault="00602330" w:rsidP="00CD4CE0">
      <w:pPr>
        <w:pStyle w:val="NormalPar"/>
        <w:numPr>
          <w:ilvl w:val="0"/>
          <w:numId w:val="5"/>
        </w:numPr>
        <w:ind w:right="360"/>
        <w:jc w:val="both"/>
        <w:rPr>
          <w:rFonts w:ascii="Optima" w:hAnsi="Optima" w:cs="David"/>
        </w:rPr>
      </w:pPr>
      <w:r w:rsidRPr="003C7C81">
        <w:rPr>
          <w:rFonts w:ascii="Optima" w:hAnsi="Optima" w:cs="David"/>
        </w:rPr>
        <w:t>Buck vs. Bell Trial</w:t>
      </w:r>
    </w:p>
    <w:p w14:paraId="66470986" w14:textId="77777777" w:rsidR="00602330" w:rsidRPr="003C7C81" w:rsidRDefault="006954BF" w:rsidP="000C580A">
      <w:pPr>
        <w:pStyle w:val="NormalPar"/>
        <w:ind w:left="360" w:right="360"/>
        <w:jc w:val="both"/>
        <w:rPr>
          <w:rFonts w:ascii="Optima" w:hAnsi="Optima" w:cs="David"/>
        </w:rPr>
      </w:pPr>
      <w:hyperlink r:id="rId8" w:history="1">
        <w:r w:rsidR="00602330" w:rsidRPr="003C7C81">
          <w:rPr>
            <w:rFonts w:ascii="Optima" w:hAnsi="Optima"/>
          </w:rPr>
          <w:t>http://eugenicsarchive.org/html/eugenics/static/themes/39.html</w:t>
        </w:r>
      </w:hyperlink>
    </w:p>
    <w:p w14:paraId="4E4536F7" w14:textId="77777777" w:rsidR="00D05FE0" w:rsidRPr="003C7C81" w:rsidRDefault="00D05FE0" w:rsidP="000C580A">
      <w:pPr>
        <w:pStyle w:val="NormalPar"/>
        <w:ind w:left="360" w:right="360"/>
        <w:jc w:val="both"/>
        <w:rPr>
          <w:rFonts w:ascii="Optima" w:hAnsi="Optima" w:cs="David"/>
        </w:rPr>
      </w:pPr>
      <w:r w:rsidRPr="003C7C81">
        <w:rPr>
          <w:rFonts w:ascii="Optima" w:hAnsi="Optima" w:cs="David"/>
        </w:rPr>
        <w:t>https://supreme.justia.com/cases/federal/us/274/200/case.html#207</w:t>
      </w:r>
    </w:p>
    <w:p w14:paraId="505A810A" w14:textId="77777777" w:rsidR="00AF3917" w:rsidRPr="003C7C81" w:rsidRDefault="006954BF" w:rsidP="000C580A">
      <w:pPr>
        <w:pStyle w:val="NormalPar"/>
        <w:ind w:left="360" w:right="360"/>
        <w:jc w:val="both"/>
        <w:rPr>
          <w:rFonts w:ascii="Optima" w:hAnsi="Optima" w:cs="David"/>
        </w:rPr>
      </w:pPr>
      <w:hyperlink r:id="rId9" w:history="1">
        <w:r w:rsidR="00ED290D" w:rsidRPr="003C7C81">
          <w:rPr>
            <w:rStyle w:val="Hyperlink"/>
            <w:rFonts w:ascii="Optima" w:hAnsi="Optima" w:cs="David"/>
          </w:rPr>
          <w:t>https://www.law.cornell.edu/supremecourt/text/274/200</w:t>
        </w:r>
      </w:hyperlink>
    </w:p>
    <w:p w14:paraId="3B153845" w14:textId="480AF613" w:rsidR="00ED290D" w:rsidRPr="003C7C81" w:rsidRDefault="00CD4CE0" w:rsidP="00CD4CE0">
      <w:pPr>
        <w:pStyle w:val="NormalPar"/>
        <w:numPr>
          <w:ilvl w:val="0"/>
          <w:numId w:val="5"/>
        </w:numPr>
        <w:ind w:right="360"/>
        <w:jc w:val="both"/>
        <w:rPr>
          <w:rFonts w:ascii="Optima" w:hAnsi="Optima" w:cs="David"/>
        </w:rPr>
      </w:pPr>
      <w:r w:rsidRPr="003C7C81">
        <w:rPr>
          <w:rFonts w:ascii="Optima" w:hAnsi="Optima" w:cs="David"/>
        </w:rPr>
        <w:lastRenderedPageBreak/>
        <w:t>Eugenics and the Nazis: The California C</w:t>
      </w:r>
      <w:r w:rsidR="00ED290D" w:rsidRPr="003C7C81">
        <w:rPr>
          <w:rFonts w:ascii="Optima" w:hAnsi="Optima" w:cs="David"/>
        </w:rPr>
        <w:t>onnection</w:t>
      </w:r>
    </w:p>
    <w:p w14:paraId="381C8E87" w14:textId="14F27160" w:rsidR="00ED290D" w:rsidRPr="003C7C81" w:rsidRDefault="006954BF" w:rsidP="000C580A">
      <w:pPr>
        <w:pStyle w:val="NormalPar"/>
        <w:ind w:left="360" w:right="360"/>
        <w:jc w:val="both"/>
        <w:rPr>
          <w:rFonts w:ascii="Optima" w:hAnsi="Optima" w:cs="David"/>
        </w:rPr>
      </w:pPr>
      <w:hyperlink r:id="rId10" w:history="1">
        <w:r w:rsidR="005051D9" w:rsidRPr="003C7C81">
          <w:rPr>
            <w:rStyle w:val="Hyperlink"/>
            <w:rFonts w:ascii="Optima" w:hAnsi="Optima" w:cs="David"/>
          </w:rPr>
          <w:t>http://www.sfgate.com/opinion/article/Eugenics-and-the-Nazis-the-California-2549771.php</w:t>
        </w:r>
      </w:hyperlink>
    </w:p>
    <w:p w14:paraId="33F43CFA" w14:textId="77777777" w:rsidR="005051D9" w:rsidRPr="003C7C81" w:rsidRDefault="005051D9" w:rsidP="005051D9">
      <w:pPr>
        <w:pStyle w:val="NormalPar"/>
        <w:numPr>
          <w:ilvl w:val="0"/>
          <w:numId w:val="5"/>
        </w:numPr>
        <w:ind w:right="360"/>
        <w:jc w:val="both"/>
        <w:rPr>
          <w:rFonts w:ascii="Optima" w:hAnsi="Optima" w:cs="David"/>
        </w:rPr>
      </w:pPr>
      <w:r w:rsidRPr="003C7C81">
        <w:rPr>
          <w:rFonts w:ascii="Optima" w:hAnsi="Optima" w:cs="David"/>
          <w:i/>
          <w:iCs/>
        </w:rPr>
        <w:t>Notes of a Nuremberg Documentarian</w:t>
      </w:r>
    </w:p>
    <w:p w14:paraId="3BD41923" w14:textId="77777777" w:rsidR="005051D9" w:rsidRPr="003C7C81" w:rsidRDefault="006954BF" w:rsidP="005051D9">
      <w:pPr>
        <w:pStyle w:val="NormalPar"/>
        <w:ind w:left="360" w:right="360"/>
        <w:jc w:val="both"/>
        <w:rPr>
          <w:rFonts w:ascii="Optima" w:hAnsi="Optima" w:cs="David"/>
        </w:rPr>
      </w:pPr>
      <w:hyperlink r:id="rId11" w:history="1">
        <w:r w:rsidR="005051D9" w:rsidRPr="003C7C81">
          <w:rPr>
            <w:rStyle w:val="Hyperlink"/>
            <w:rFonts w:ascii="Optima" w:hAnsi="Optima" w:cs="David"/>
          </w:rPr>
          <w:t>http://today.law.harvard.edu/notes-nuremberg-documentarian/</w:t>
        </w:r>
      </w:hyperlink>
    </w:p>
    <w:p w14:paraId="103B1E41" w14:textId="77777777" w:rsidR="005051D9" w:rsidRPr="003C7C81" w:rsidRDefault="005051D9" w:rsidP="000C580A">
      <w:pPr>
        <w:pStyle w:val="NormalPar"/>
        <w:ind w:left="360" w:right="360"/>
        <w:jc w:val="both"/>
        <w:rPr>
          <w:rFonts w:ascii="Optima" w:hAnsi="Optima" w:cs="David"/>
        </w:rPr>
      </w:pPr>
    </w:p>
    <w:p w14:paraId="3A949441" w14:textId="77777777" w:rsidR="00AD059E" w:rsidRPr="003C7C81" w:rsidRDefault="00AD059E" w:rsidP="00167620">
      <w:pPr>
        <w:pStyle w:val="NormalPar"/>
        <w:ind w:right="360"/>
        <w:jc w:val="both"/>
        <w:rPr>
          <w:rFonts w:ascii="Optima" w:hAnsi="Optima" w:cs="David"/>
        </w:rPr>
      </w:pPr>
    </w:p>
    <w:p w14:paraId="710858D4" w14:textId="77777777" w:rsidR="00667468" w:rsidRPr="003C7C81" w:rsidRDefault="00667468" w:rsidP="00667468">
      <w:pPr>
        <w:pStyle w:val="NormalPar"/>
        <w:numPr>
          <w:ilvl w:val="0"/>
          <w:numId w:val="1"/>
        </w:numPr>
        <w:jc w:val="both"/>
        <w:rPr>
          <w:rFonts w:ascii="Optima" w:hAnsi="Optima" w:cs="David"/>
        </w:rPr>
      </w:pPr>
      <w:r w:rsidRPr="003C7C81">
        <w:rPr>
          <w:rFonts w:ascii="Optima" w:hAnsi="Optima"/>
          <w:b/>
          <w:bCs/>
        </w:rPr>
        <w:t>Limited Resources in Micro Cases</w:t>
      </w:r>
    </w:p>
    <w:p w14:paraId="254FB2E6" w14:textId="2DEF0761" w:rsidR="00EF6B40" w:rsidRPr="003C7C81" w:rsidRDefault="00EF6B40" w:rsidP="00EF6B40">
      <w:pPr>
        <w:pStyle w:val="NormalPar"/>
        <w:numPr>
          <w:ilvl w:val="0"/>
          <w:numId w:val="5"/>
        </w:numPr>
        <w:ind w:right="360"/>
        <w:jc w:val="both"/>
        <w:rPr>
          <w:rFonts w:ascii="Optima" w:hAnsi="Optima" w:cs="David"/>
          <w:szCs w:val="26"/>
        </w:rPr>
      </w:pPr>
      <w:r w:rsidRPr="003C7C81">
        <w:rPr>
          <w:rFonts w:ascii="Optima" w:hAnsi="Optima" w:cs="David"/>
          <w:szCs w:val="26"/>
        </w:rPr>
        <w:t xml:space="preserve">Talmud </w:t>
      </w:r>
      <w:proofErr w:type="spellStart"/>
      <w:r w:rsidRPr="003C7C81">
        <w:rPr>
          <w:rFonts w:ascii="Optima" w:hAnsi="Optima" w:cs="David"/>
          <w:szCs w:val="26"/>
        </w:rPr>
        <w:t>Bavli</w:t>
      </w:r>
      <w:proofErr w:type="spellEnd"/>
      <w:r w:rsidRPr="003C7C81">
        <w:rPr>
          <w:rFonts w:ascii="Optima" w:hAnsi="Optima" w:cs="David"/>
          <w:szCs w:val="26"/>
        </w:rPr>
        <w:t xml:space="preserve"> </w:t>
      </w:r>
      <w:proofErr w:type="spellStart"/>
      <w:r w:rsidRPr="003C7C81">
        <w:rPr>
          <w:rFonts w:ascii="Optima" w:hAnsi="Optima" w:cs="David"/>
          <w:szCs w:val="26"/>
        </w:rPr>
        <w:t>Bava</w:t>
      </w:r>
      <w:proofErr w:type="spellEnd"/>
      <w:r w:rsidRPr="003C7C81">
        <w:rPr>
          <w:rFonts w:ascii="Optima" w:hAnsi="Optima" w:cs="David"/>
          <w:szCs w:val="26"/>
        </w:rPr>
        <w:t xml:space="preserve"> </w:t>
      </w:r>
      <w:proofErr w:type="spellStart"/>
      <w:r w:rsidRPr="003C7C81">
        <w:rPr>
          <w:rFonts w:ascii="Optima" w:hAnsi="Optima" w:cs="David"/>
          <w:szCs w:val="26"/>
        </w:rPr>
        <w:t>Metzhia</w:t>
      </w:r>
      <w:proofErr w:type="spellEnd"/>
      <w:r w:rsidRPr="003C7C81">
        <w:rPr>
          <w:rFonts w:ascii="Optima" w:hAnsi="Optima" w:cs="David"/>
          <w:szCs w:val="26"/>
        </w:rPr>
        <w:t xml:space="preserve"> 62a</w:t>
      </w:r>
    </w:p>
    <w:p w14:paraId="01A75021" w14:textId="77777777" w:rsidR="00EF6B40" w:rsidRPr="003C7C81" w:rsidRDefault="00EF6B40" w:rsidP="00EF6B40">
      <w:pPr>
        <w:pStyle w:val="NormalPar"/>
        <w:numPr>
          <w:ilvl w:val="0"/>
          <w:numId w:val="5"/>
        </w:numPr>
        <w:jc w:val="both"/>
        <w:rPr>
          <w:rFonts w:ascii="Optima" w:hAnsi="Optima" w:cs="David"/>
          <w:sz w:val="22"/>
          <w:szCs w:val="22"/>
        </w:rPr>
      </w:pPr>
      <w:proofErr w:type="spellStart"/>
      <w:r w:rsidRPr="003C7C81">
        <w:rPr>
          <w:rFonts w:ascii="Optima" w:hAnsi="Optima" w:cs="David"/>
          <w:szCs w:val="26"/>
        </w:rPr>
        <w:t>Sifra</w:t>
      </w:r>
      <w:proofErr w:type="spellEnd"/>
      <w:r w:rsidRPr="003C7C81">
        <w:rPr>
          <w:rFonts w:ascii="Optima" w:hAnsi="Optima" w:cs="David"/>
          <w:szCs w:val="26"/>
        </w:rPr>
        <w:t xml:space="preserve"> </w:t>
      </w:r>
      <w:proofErr w:type="spellStart"/>
      <w:r w:rsidRPr="003C7C81">
        <w:rPr>
          <w:rFonts w:ascii="Optima" w:hAnsi="Optima" w:cs="David"/>
          <w:szCs w:val="26"/>
        </w:rPr>
        <w:t>B’har</w:t>
      </w:r>
      <w:proofErr w:type="spellEnd"/>
      <w:r w:rsidRPr="003C7C81">
        <w:rPr>
          <w:rFonts w:ascii="Optima" w:hAnsi="Optima" w:cs="David"/>
          <w:szCs w:val="26"/>
        </w:rPr>
        <w:t xml:space="preserve"> 5:5</w:t>
      </w:r>
    </w:p>
    <w:p w14:paraId="0CA13892" w14:textId="4FC96A51" w:rsidR="00EB0D06" w:rsidRPr="003C7C81" w:rsidRDefault="00EB0D06" w:rsidP="00EB0D06">
      <w:pPr>
        <w:pStyle w:val="NormalPar"/>
        <w:ind w:right="360"/>
        <w:jc w:val="both"/>
        <w:rPr>
          <w:rFonts w:ascii="Optima" w:hAnsi="Optima" w:cs="David"/>
          <w:b/>
          <w:bCs/>
        </w:rPr>
      </w:pPr>
      <w:r w:rsidRPr="003C7C81">
        <w:rPr>
          <w:rFonts w:ascii="Optima" w:hAnsi="Optima" w:cs="David"/>
          <w:b/>
          <w:bCs/>
        </w:rPr>
        <w:t>Additional readings:</w:t>
      </w:r>
    </w:p>
    <w:p w14:paraId="550E452B" w14:textId="0AB9C0C8" w:rsidR="009F5A66" w:rsidRPr="003C7C81" w:rsidRDefault="009F5A66" w:rsidP="00CD4CE0">
      <w:pPr>
        <w:pStyle w:val="NormalPar"/>
        <w:numPr>
          <w:ilvl w:val="0"/>
          <w:numId w:val="5"/>
        </w:numPr>
        <w:jc w:val="both"/>
        <w:rPr>
          <w:rFonts w:ascii="Optima" w:hAnsi="Optima" w:cs="David"/>
          <w:sz w:val="22"/>
          <w:szCs w:val="22"/>
          <w:rtl/>
        </w:rPr>
      </w:pPr>
      <w:r w:rsidRPr="003C7C81">
        <w:rPr>
          <w:rFonts w:ascii="Optima" w:hAnsi="Optima" w:cs="David"/>
          <w:szCs w:val="26"/>
        </w:rPr>
        <w:t>The Dreadful Shipwreck of the William Brown</w:t>
      </w:r>
    </w:p>
    <w:p w14:paraId="58E1A313" w14:textId="77777777" w:rsidR="00CD4CE0" w:rsidRPr="003C7C81" w:rsidRDefault="00AD059E" w:rsidP="00CD4CE0">
      <w:pPr>
        <w:pStyle w:val="NormalPar"/>
        <w:numPr>
          <w:ilvl w:val="0"/>
          <w:numId w:val="5"/>
        </w:numPr>
        <w:ind w:right="360"/>
        <w:jc w:val="both"/>
        <w:rPr>
          <w:rFonts w:ascii="Optima" w:hAnsi="Optima" w:cs="David"/>
        </w:rPr>
      </w:pPr>
      <w:r w:rsidRPr="003C7C81">
        <w:rPr>
          <w:rFonts w:ascii="Optima" w:hAnsi="Optima"/>
        </w:rPr>
        <w:t>Two</w:t>
      </w:r>
      <w:r w:rsidR="00CD4CE0" w:rsidRPr="003C7C81">
        <w:rPr>
          <w:rFonts w:ascii="Optima" w:hAnsi="Optima"/>
        </w:rPr>
        <w:t xml:space="preserve"> people in a d</w:t>
      </w:r>
      <w:r w:rsidRPr="003C7C81">
        <w:rPr>
          <w:rFonts w:ascii="Optima" w:hAnsi="Optima"/>
        </w:rPr>
        <w:t>esert with one cup of water</w:t>
      </w:r>
      <w:r w:rsidRPr="003C7C81">
        <w:rPr>
          <w:rFonts w:ascii="Optima" w:hAnsi="Optima"/>
          <w:bCs/>
        </w:rPr>
        <w:t>:</w:t>
      </w:r>
      <w:r w:rsidRPr="003C7C81">
        <w:rPr>
          <w:rFonts w:ascii="Optima" w:hAnsi="Optima"/>
          <w:b/>
        </w:rPr>
        <w:t xml:space="preserve"> </w:t>
      </w:r>
      <w:proofErr w:type="spellStart"/>
      <w:r w:rsidR="00CD4CE0" w:rsidRPr="003C7C81">
        <w:rPr>
          <w:rFonts w:ascii="Optima" w:hAnsi="Optima"/>
        </w:rPr>
        <w:t>Bava</w:t>
      </w:r>
      <w:proofErr w:type="spellEnd"/>
      <w:r w:rsidR="00CD4CE0" w:rsidRPr="003C7C81">
        <w:rPr>
          <w:rFonts w:ascii="Optima" w:hAnsi="Optima"/>
        </w:rPr>
        <w:t xml:space="preserve"> </w:t>
      </w:r>
      <w:proofErr w:type="spellStart"/>
      <w:r w:rsidR="00CD4CE0" w:rsidRPr="003C7C81">
        <w:rPr>
          <w:rFonts w:ascii="Optima" w:hAnsi="Optima"/>
        </w:rPr>
        <w:t>Metz</w:t>
      </w:r>
      <w:r w:rsidRPr="003C7C81">
        <w:rPr>
          <w:rFonts w:ascii="Optima" w:hAnsi="Optima"/>
        </w:rPr>
        <w:t>ia</w:t>
      </w:r>
      <w:proofErr w:type="spellEnd"/>
      <w:r w:rsidRPr="003C7C81">
        <w:rPr>
          <w:rFonts w:ascii="Optima" w:hAnsi="Optima"/>
        </w:rPr>
        <w:t xml:space="preserve"> 62a, </w:t>
      </w:r>
    </w:p>
    <w:p w14:paraId="23B48D8F" w14:textId="28CB7280" w:rsidR="00007A46" w:rsidRPr="003C7C81" w:rsidRDefault="00AD059E" w:rsidP="00CD4CE0">
      <w:pPr>
        <w:pStyle w:val="NormalPar"/>
        <w:numPr>
          <w:ilvl w:val="0"/>
          <w:numId w:val="5"/>
        </w:numPr>
        <w:ind w:right="360"/>
        <w:jc w:val="both"/>
        <w:rPr>
          <w:rFonts w:ascii="Optima" w:hAnsi="Optima" w:cs="David"/>
        </w:rPr>
      </w:pPr>
      <w:r w:rsidRPr="003C7C81">
        <w:rPr>
          <w:rFonts w:ascii="Optima" w:eastAsia="Tahoma" w:hAnsi="Optima" w:cs="Tahoma"/>
          <w:rtl/>
        </w:rPr>
        <w:t>משנת</w:t>
      </w:r>
      <w:r w:rsidRPr="003C7C81">
        <w:rPr>
          <w:rFonts w:ascii="Optima" w:hAnsi="Optima" w:cs="David"/>
          <w:rtl/>
        </w:rPr>
        <w:t xml:space="preserve"> </w:t>
      </w:r>
      <w:r w:rsidRPr="003C7C81">
        <w:rPr>
          <w:rFonts w:ascii="Optima" w:eastAsia="Tahoma" w:hAnsi="Optima" w:cs="Tahoma"/>
          <w:rtl/>
        </w:rPr>
        <w:t>חיי</w:t>
      </w:r>
      <w:r w:rsidRPr="003C7C81">
        <w:rPr>
          <w:rFonts w:ascii="Optima" w:hAnsi="Optima" w:cs="David"/>
          <w:rtl/>
        </w:rPr>
        <w:t xml:space="preserve"> </w:t>
      </w:r>
      <w:r w:rsidRPr="003C7C81">
        <w:rPr>
          <w:rFonts w:ascii="Optima" w:eastAsia="Tahoma" w:hAnsi="Optima" w:cs="Tahoma"/>
          <w:rtl/>
        </w:rPr>
        <w:t>שעה</w:t>
      </w:r>
      <w:r w:rsidR="00CD4CE0" w:rsidRPr="003C7C81">
        <w:rPr>
          <w:rFonts w:ascii="Optima" w:eastAsia="Tahoma" w:hAnsi="Optima" w:cs="Tahoma"/>
        </w:rPr>
        <w:t>:</w:t>
      </w:r>
      <w:r w:rsidRPr="003C7C81">
        <w:rPr>
          <w:rFonts w:ascii="Optima" w:hAnsi="Optima" w:cs="David"/>
          <w:rtl/>
        </w:rPr>
        <w:t xml:space="preserve"> </w:t>
      </w:r>
      <w:r w:rsidRPr="003C7C81">
        <w:rPr>
          <w:rFonts w:ascii="Optima" w:eastAsia="Tahoma" w:hAnsi="Optima" w:cs="Tahoma"/>
          <w:rtl/>
        </w:rPr>
        <w:t>שמחה</w:t>
      </w:r>
      <w:r w:rsidRPr="003C7C81">
        <w:rPr>
          <w:rFonts w:ascii="Optima" w:hAnsi="Optima" w:cs="David"/>
          <w:rtl/>
        </w:rPr>
        <w:t xml:space="preserve"> </w:t>
      </w:r>
      <w:proofErr w:type="spellStart"/>
      <w:r w:rsidRPr="003C7C81">
        <w:rPr>
          <w:rFonts w:ascii="Optima" w:eastAsia="Tahoma" w:hAnsi="Optima" w:cs="Tahoma"/>
          <w:rtl/>
        </w:rPr>
        <w:t>לייזרזון</w:t>
      </w:r>
      <w:proofErr w:type="spellEnd"/>
      <w:r w:rsidRPr="003C7C81">
        <w:rPr>
          <w:rFonts w:ascii="Optima" w:hAnsi="Optima" w:cs="David"/>
          <w:rtl/>
        </w:rPr>
        <w:t xml:space="preserve"> 153  </w:t>
      </w:r>
    </w:p>
    <w:p w14:paraId="43145662" w14:textId="7A50A657" w:rsidR="00C12CE6" w:rsidRPr="003C7C81" w:rsidRDefault="00C12CE6" w:rsidP="00CD4CE0">
      <w:pPr>
        <w:pStyle w:val="ListParagraph"/>
        <w:numPr>
          <w:ilvl w:val="0"/>
          <w:numId w:val="5"/>
        </w:numPr>
        <w:autoSpaceDE w:val="0"/>
        <w:autoSpaceDN w:val="0"/>
        <w:bidi w:val="0"/>
        <w:adjustRightInd w:val="0"/>
        <w:rPr>
          <w:rFonts w:ascii="Optima" w:hAnsi="Optima"/>
          <w:snapToGrid w:val="0"/>
          <w:sz w:val="24"/>
          <w:szCs w:val="26"/>
          <w:lang w:eastAsia="en-US"/>
        </w:rPr>
      </w:pPr>
      <w:r w:rsidRPr="003C7C81">
        <w:rPr>
          <w:rFonts w:ascii="Optima" w:hAnsi="Optima"/>
          <w:snapToGrid w:val="0"/>
          <w:sz w:val="24"/>
          <w:szCs w:val="26"/>
          <w:lang w:eastAsia="en-US"/>
        </w:rPr>
        <w:t xml:space="preserve">Alexander Holmes Trial: 1842 - Holmes Tried </w:t>
      </w:r>
      <w:proofErr w:type="gramStart"/>
      <w:r w:rsidRPr="003C7C81">
        <w:rPr>
          <w:rFonts w:ascii="Optima" w:hAnsi="Optima"/>
          <w:snapToGrid w:val="0"/>
          <w:sz w:val="24"/>
          <w:szCs w:val="26"/>
          <w:lang w:eastAsia="en-US"/>
        </w:rPr>
        <w:t>For</w:t>
      </w:r>
      <w:proofErr w:type="gramEnd"/>
      <w:r w:rsidRPr="003C7C81">
        <w:rPr>
          <w:rFonts w:ascii="Optima" w:hAnsi="Optima"/>
          <w:snapToGrid w:val="0"/>
          <w:sz w:val="24"/>
          <w:szCs w:val="26"/>
          <w:lang w:eastAsia="en-US"/>
        </w:rPr>
        <w:t xml:space="preserve"> Manslaughter</w:t>
      </w:r>
    </w:p>
    <w:p w14:paraId="0104946F" w14:textId="2428EAA9" w:rsidR="00007A46" w:rsidRPr="003C7C81" w:rsidRDefault="00007A46" w:rsidP="00CD4CE0">
      <w:pPr>
        <w:pStyle w:val="NoSpacing"/>
        <w:bidi w:val="0"/>
        <w:rPr>
          <w:rFonts w:ascii="Optima" w:hAnsi="Optima"/>
          <w:snapToGrid w:val="0"/>
          <w:sz w:val="24"/>
          <w:szCs w:val="26"/>
          <w:lang w:eastAsia="en-US"/>
        </w:rPr>
      </w:pPr>
      <w:r w:rsidRPr="003C7C81">
        <w:rPr>
          <w:rFonts w:ascii="Optima" w:hAnsi="Optima"/>
          <w:snapToGrid w:val="0"/>
          <w:sz w:val="24"/>
          <w:szCs w:val="26"/>
          <w:lang w:eastAsia="en-US"/>
        </w:rPr>
        <w:t xml:space="preserve">http://law.jrank.org/pages/2482/Alexander-Holmes-Trial-1842.html </w:t>
      </w:r>
    </w:p>
    <w:p w14:paraId="2CD484DB" w14:textId="3780ED07" w:rsidR="00A45085" w:rsidRPr="003C7C81" w:rsidRDefault="00CD4CE0" w:rsidP="00CD4CE0">
      <w:pPr>
        <w:pStyle w:val="NoSpacing"/>
        <w:numPr>
          <w:ilvl w:val="0"/>
          <w:numId w:val="6"/>
        </w:numPr>
        <w:bidi w:val="0"/>
        <w:rPr>
          <w:rFonts w:ascii="Optima" w:hAnsi="Optima"/>
          <w:snapToGrid w:val="0"/>
          <w:sz w:val="24"/>
          <w:szCs w:val="26"/>
          <w:lang w:eastAsia="en-US"/>
        </w:rPr>
      </w:pPr>
      <w:r w:rsidRPr="003C7C81">
        <w:rPr>
          <w:rFonts w:ascii="Optima" w:hAnsi="Optima"/>
          <w:snapToGrid w:val="0"/>
          <w:sz w:val="24"/>
          <w:szCs w:val="26"/>
          <w:lang w:eastAsia="en-US"/>
        </w:rPr>
        <w:t xml:space="preserve">Judah </w:t>
      </w:r>
      <w:proofErr w:type="spellStart"/>
      <w:r w:rsidRPr="003C7C81">
        <w:rPr>
          <w:rFonts w:ascii="Optima" w:hAnsi="Optima"/>
          <w:snapToGrid w:val="0"/>
          <w:sz w:val="24"/>
          <w:szCs w:val="26"/>
          <w:lang w:eastAsia="en-US"/>
        </w:rPr>
        <w:t>Goldschmiedt</w:t>
      </w:r>
      <w:proofErr w:type="spellEnd"/>
      <w:r w:rsidRPr="003C7C81">
        <w:rPr>
          <w:rFonts w:ascii="Optima" w:hAnsi="Optima"/>
          <w:snapToGrid w:val="0"/>
          <w:sz w:val="24"/>
          <w:szCs w:val="26"/>
          <w:lang w:eastAsia="en-US"/>
        </w:rPr>
        <w:t>, “</w:t>
      </w:r>
      <w:r w:rsidR="00E43374" w:rsidRPr="003C7C81">
        <w:rPr>
          <w:rFonts w:ascii="Optima" w:hAnsi="Optima"/>
          <w:snapToGrid w:val="0"/>
          <w:sz w:val="24"/>
          <w:szCs w:val="26"/>
          <w:lang w:eastAsia="en-US"/>
        </w:rPr>
        <w:t xml:space="preserve">The Division of Scarce </w:t>
      </w:r>
      <w:r w:rsidRPr="003C7C81">
        <w:rPr>
          <w:rFonts w:ascii="Optima" w:hAnsi="Optima"/>
          <w:snapToGrid w:val="0"/>
          <w:sz w:val="24"/>
          <w:szCs w:val="26"/>
          <w:lang w:eastAsia="en-US"/>
        </w:rPr>
        <w:t xml:space="preserve">Resources and Triage in Halacha,” in </w:t>
      </w:r>
      <w:r w:rsidR="00A45085" w:rsidRPr="003C7C81">
        <w:rPr>
          <w:rFonts w:ascii="Optima" w:hAnsi="Optima"/>
          <w:snapToGrid w:val="0"/>
          <w:sz w:val="24"/>
          <w:szCs w:val="26"/>
          <w:lang w:eastAsia="en-US"/>
        </w:rPr>
        <w:t xml:space="preserve"> </w:t>
      </w:r>
      <w:hyperlink r:id="rId12" w:history="1">
        <w:r w:rsidRPr="003C7C81">
          <w:rPr>
            <w:rFonts w:ascii="Optima" w:hAnsi="Optima"/>
            <w:snapToGrid w:val="0"/>
            <w:sz w:val="24"/>
            <w:szCs w:val="26"/>
            <w:lang w:eastAsia="en-US"/>
          </w:rPr>
          <w:t xml:space="preserve">Jonathan </w:t>
        </w:r>
        <w:proofErr w:type="spellStart"/>
        <w:r w:rsidRPr="003C7C81">
          <w:rPr>
            <w:rFonts w:ascii="Optima" w:hAnsi="Optima"/>
            <w:snapToGrid w:val="0"/>
            <w:sz w:val="24"/>
            <w:szCs w:val="26"/>
            <w:lang w:eastAsia="en-US"/>
          </w:rPr>
          <w:t>Wiesen</w:t>
        </w:r>
        <w:proofErr w:type="spellEnd"/>
      </w:hyperlink>
      <w:r w:rsidRPr="003C7C81">
        <w:rPr>
          <w:rFonts w:ascii="Optima" w:hAnsi="Optima"/>
          <w:snapToGrid w:val="0"/>
          <w:sz w:val="24"/>
          <w:szCs w:val="26"/>
          <w:lang w:eastAsia="en-US"/>
        </w:rPr>
        <w:t xml:space="preserve"> (Ed.), </w:t>
      </w:r>
      <w:r w:rsidR="00A45085" w:rsidRPr="003C7C81">
        <w:rPr>
          <w:rFonts w:ascii="Optima" w:hAnsi="Optima"/>
          <w:i/>
          <w:iCs/>
          <w:snapToGrid w:val="0"/>
          <w:sz w:val="24"/>
          <w:szCs w:val="26"/>
          <w:lang w:eastAsia="en-US"/>
        </w:rPr>
        <w:t>And You Shall Surely Heal</w:t>
      </w:r>
      <w:r w:rsidRPr="003C7C81">
        <w:rPr>
          <w:rFonts w:ascii="Optima" w:hAnsi="Optima"/>
          <w:snapToGrid w:val="0"/>
          <w:sz w:val="24"/>
          <w:szCs w:val="26"/>
          <w:lang w:eastAsia="en-US"/>
        </w:rPr>
        <w:t xml:space="preserve"> (2009: </w:t>
      </w:r>
      <w:r w:rsidR="009548AF" w:rsidRPr="003C7C81">
        <w:rPr>
          <w:rFonts w:ascii="Optima" w:hAnsi="Optima"/>
          <w:snapToGrid w:val="0"/>
          <w:sz w:val="24"/>
          <w:szCs w:val="26"/>
          <w:lang w:eastAsia="en-US"/>
        </w:rPr>
        <w:t>KTAV Publishing House)</w:t>
      </w:r>
      <w:r w:rsidR="00C372BF" w:rsidRPr="003C7C81">
        <w:rPr>
          <w:rFonts w:ascii="Optima" w:hAnsi="Optima"/>
          <w:snapToGrid w:val="0"/>
          <w:sz w:val="24"/>
          <w:szCs w:val="26"/>
          <w:lang w:eastAsia="en-US"/>
        </w:rPr>
        <w:t>, pp.</w:t>
      </w:r>
      <w:r w:rsidRPr="003C7C81">
        <w:rPr>
          <w:rFonts w:ascii="Optima" w:hAnsi="Optima"/>
          <w:snapToGrid w:val="0"/>
          <w:sz w:val="24"/>
          <w:szCs w:val="26"/>
          <w:lang w:eastAsia="en-US"/>
        </w:rPr>
        <w:t xml:space="preserve"> 187-199</w:t>
      </w:r>
      <w:r w:rsidR="00C372BF" w:rsidRPr="003C7C81">
        <w:rPr>
          <w:rFonts w:ascii="Optima" w:hAnsi="Optima"/>
          <w:snapToGrid w:val="0"/>
          <w:sz w:val="24"/>
          <w:szCs w:val="26"/>
          <w:lang w:eastAsia="en-US"/>
        </w:rPr>
        <w:t>.</w:t>
      </w:r>
    </w:p>
    <w:p w14:paraId="6FF98DA3" w14:textId="77777777" w:rsidR="00E43374" w:rsidRPr="003C7C81" w:rsidRDefault="00D3685C" w:rsidP="00C372BF">
      <w:pPr>
        <w:pStyle w:val="NoSpacing"/>
        <w:numPr>
          <w:ilvl w:val="0"/>
          <w:numId w:val="6"/>
        </w:numPr>
        <w:bidi w:val="0"/>
        <w:rPr>
          <w:rFonts w:ascii="Optima" w:hAnsi="Optima"/>
          <w:snapToGrid w:val="0"/>
          <w:sz w:val="24"/>
          <w:szCs w:val="26"/>
          <w:lang w:eastAsia="en-US"/>
        </w:rPr>
      </w:pPr>
      <w:r w:rsidRPr="003C7C81">
        <w:rPr>
          <w:rFonts w:ascii="Optima" w:hAnsi="Optima"/>
          <w:snapToGrid w:val="0"/>
          <w:sz w:val="24"/>
          <w:szCs w:val="26"/>
          <w:lang w:eastAsia="en-US"/>
        </w:rPr>
        <w:t>Price and Utilization: Why We Must Target Both to Curb Health Care Costs</w:t>
      </w:r>
      <w:r w:rsidR="00DF3D15" w:rsidRPr="003C7C81">
        <w:rPr>
          <w:rFonts w:ascii="Optima" w:hAnsi="Optima"/>
          <w:snapToGrid w:val="0"/>
          <w:sz w:val="24"/>
          <w:szCs w:val="26"/>
          <w:lang w:eastAsia="en-US"/>
        </w:rPr>
        <w:t xml:space="preserve">, </w:t>
      </w:r>
      <w:proofErr w:type="spellStart"/>
      <w:r w:rsidR="00DF3D15" w:rsidRPr="003C7C81">
        <w:rPr>
          <w:rFonts w:ascii="Optima" w:hAnsi="Optima"/>
          <w:snapToGrid w:val="0"/>
          <w:sz w:val="24"/>
          <w:szCs w:val="26"/>
          <w:lang w:eastAsia="en-US"/>
        </w:rPr>
        <w:t>Govind</w:t>
      </w:r>
      <w:proofErr w:type="spellEnd"/>
      <w:r w:rsidR="00DF3D15" w:rsidRPr="003C7C81">
        <w:rPr>
          <w:rFonts w:ascii="Optima" w:hAnsi="Optima"/>
          <w:snapToGrid w:val="0"/>
          <w:sz w:val="24"/>
          <w:szCs w:val="26"/>
          <w:lang w:eastAsia="en-US"/>
        </w:rPr>
        <w:t xml:space="preserve"> </w:t>
      </w:r>
      <w:proofErr w:type="spellStart"/>
      <w:r w:rsidR="00DF3D15" w:rsidRPr="003C7C81">
        <w:rPr>
          <w:rFonts w:ascii="Optima" w:hAnsi="Optima"/>
          <w:snapToGrid w:val="0"/>
          <w:sz w:val="24"/>
          <w:szCs w:val="26"/>
          <w:lang w:eastAsia="en-US"/>
        </w:rPr>
        <w:t>Persad</w:t>
      </w:r>
      <w:proofErr w:type="spellEnd"/>
      <w:r w:rsidR="00DF3D15" w:rsidRPr="003C7C81">
        <w:rPr>
          <w:rFonts w:ascii="Optima" w:hAnsi="Optima"/>
          <w:snapToGrid w:val="0"/>
          <w:sz w:val="24"/>
          <w:szCs w:val="26"/>
          <w:lang w:eastAsia="en-US"/>
        </w:rPr>
        <w:t>, Alan Wertheimer, Ezekiel J Emanuel</w:t>
      </w:r>
    </w:p>
    <w:p w14:paraId="096273C4" w14:textId="77777777" w:rsidR="00EF6B40" w:rsidRPr="003C7C81" w:rsidRDefault="00EF6B40" w:rsidP="00EF6B40">
      <w:pPr>
        <w:pStyle w:val="NoSpacing"/>
        <w:bidi w:val="0"/>
        <w:ind w:left="720"/>
        <w:rPr>
          <w:rFonts w:ascii="Optima" w:hAnsi="Optima"/>
          <w:snapToGrid w:val="0"/>
          <w:sz w:val="24"/>
          <w:szCs w:val="26"/>
          <w:lang w:eastAsia="en-US"/>
        </w:rPr>
      </w:pPr>
    </w:p>
    <w:p w14:paraId="51DA6F28" w14:textId="64E391EF" w:rsidR="00EF6B40" w:rsidRPr="003C7C81" w:rsidRDefault="00EF6B40" w:rsidP="00EF6B40">
      <w:pPr>
        <w:pStyle w:val="NormalPar"/>
        <w:numPr>
          <w:ilvl w:val="0"/>
          <w:numId w:val="1"/>
        </w:numPr>
        <w:jc w:val="both"/>
        <w:rPr>
          <w:rFonts w:ascii="Optima" w:hAnsi="Optima"/>
          <w:b/>
          <w:bCs/>
        </w:rPr>
      </w:pPr>
      <w:r w:rsidRPr="003C7C81">
        <w:rPr>
          <w:rFonts w:ascii="Optima" w:hAnsi="Optima"/>
          <w:b/>
          <w:bCs/>
        </w:rPr>
        <w:t>Limited Resources in Micro Cases – Application of Principles</w:t>
      </w:r>
    </w:p>
    <w:p w14:paraId="770D3C97" w14:textId="11BF005A" w:rsidR="00EF6B40" w:rsidRPr="003C7C81" w:rsidRDefault="00EF6B40" w:rsidP="00EF6B40">
      <w:pPr>
        <w:pStyle w:val="NoSpacing"/>
        <w:numPr>
          <w:ilvl w:val="0"/>
          <w:numId w:val="38"/>
        </w:numPr>
        <w:bidi w:val="0"/>
        <w:rPr>
          <w:rFonts w:ascii="Optima" w:hAnsi="Optima"/>
          <w:snapToGrid w:val="0"/>
          <w:sz w:val="24"/>
          <w:szCs w:val="26"/>
          <w:lang w:eastAsia="en-US"/>
        </w:rPr>
      </w:pPr>
      <w:r w:rsidRPr="003C7C81">
        <w:rPr>
          <w:rFonts w:ascii="Optima" w:hAnsi="Optima"/>
          <w:snapToGrid w:val="0"/>
          <w:sz w:val="24"/>
          <w:szCs w:val="26"/>
          <w:lang w:eastAsia="en-US"/>
        </w:rPr>
        <w:t xml:space="preserve">Talmud </w:t>
      </w:r>
      <w:proofErr w:type="spellStart"/>
      <w:r w:rsidRPr="003C7C81">
        <w:rPr>
          <w:rFonts w:ascii="Optima" w:hAnsi="Optima"/>
          <w:snapToGrid w:val="0"/>
          <w:sz w:val="24"/>
          <w:szCs w:val="26"/>
          <w:lang w:eastAsia="en-US"/>
        </w:rPr>
        <w:t>Bavli</w:t>
      </w:r>
      <w:proofErr w:type="spellEnd"/>
      <w:r w:rsidRPr="003C7C81">
        <w:rPr>
          <w:rFonts w:ascii="Optima" w:hAnsi="Optima"/>
          <w:snapToGrid w:val="0"/>
          <w:sz w:val="24"/>
          <w:szCs w:val="26"/>
          <w:lang w:eastAsia="en-US"/>
        </w:rPr>
        <w:t xml:space="preserve"> Sanhedrin 74a</w:t>
      </w:r>
    </w:p>
    <w:p w14:paraId="7B052283" w14:textId="7946094D" w:rsidR="00EF6B40" w:rsidRPr="003C7C81" w:rsidRDefault="00EF6B40" w:rsidP="00EF6B40">
      <w:pPr>
        <w:pStyle w:val="NoSpacing"/>
        <w:numPr>
          <w:ilvl w:val="0"/>
          <w:numId w:val="38"/>
        </w:numPr>
        <w:bidi w:val="0"/>
        <w:rPr>
          <w:rFonts w:ascii="Optima" w:hAnsi="Optima"/>
          <w:snapToGrid w:val="0"/>
          <w:sz w:val="24"/>
          <w:szCs w:val="26"/>
          <w:lang w:eastAsia="en-US"/>
        </w:rPr>
      </w:pPr>
      <w:proofErr w:type="spellStart"/>
      <w:r w:rsidRPr="003C7C81">
        <w:rPr>
          <w:rFonts w:ascii="Optima" w:hAnsi="Optima"/>
          <w:snapToGrid w:val="0"/>
          <w:sz w:val="24"/>
          <w:szCs w:val="26"/>
          <w:lang w:eastAsia="en-US"/>
        </w:rPr>
        <w:t>Tosafot</w:t>
      </w:r>
      <w:proofErr w:type="spellEnd"/>
      <w:r w:rsidRPr="003C7C81">
        <w:rPr>
          <w:rFonts w:ascii="Optima" w:hAnsi="Optima"/>
          <w:snapToGrid w:val="0"/>
          <w:sz w:val="24"/>
          <w:szCs w:val="26"/>
          <w:lang w:eastAsia="en-US"/>
        </w:rPr>
        <w:t xml:space="preserve"> Sanhedrin 74a </w:t>
      </w:r>
      <w:proofErr w:type="spellStart"/>
      <w:r w:rsidRPr="003C7C81">
        <w:rPr>
          <w:rFonts w:ascii="Optima" w:hAnsi="Optima"/>
          <w:i/>
          <w:iCs/>
          <w:snapToGrid w:val="0"/>
          <w:sz w:val="24"/>
          <w:szCs w:val="26"/>
          <w:lang w:eastAsia="en-US"/>
        </w:rPr>
        <w:t>V’ha</w:t>
      </w:r>
      <w:proofErr w:type="spellEnd"/>
      <w:r w:rsidRPr="003C7C81">
        <w:rPr>
          <w:rFonts w:ascii="Optima" w:hAnsi="Optima"/>
          <w:i/>
          <w:iCs/>
          <w:snapToGrid w:val="0"/>
          <w:sz w:val="24"/>
          <w:szCs w:val="26"/>
          <w:lang w:eastAsia="en-US"/>
        </w:rPr>
        <w:t xml:space="preserve"> Esther</w:t>
      </w:r>
    </w:p>
    <w:p w14:paraId="6B120EFC" w14:textId="1903C437" w:rsidR="0059357B" w:rsidRPr="003C7C81" w:rsidRDefault="0059357B" w:rsidP="0059357B">
      <w:pPr>
        <w:pStyle w:val="NoSpacing"/>
        <w:numPr>
          <w:ilvl w:val="0"/>
          <w:numId w:val="38"/>
        </w:numPr>
        <w:bidi w:val="0"/>
        <w:rPr>
          <w:rFonts w:ascii="Optima" w:hAnsi="Optima"/>
          <w:snapToGrid w:val="0"/>
          <w:sz w:val="24"/>
          <w:szCs w:val="26"/>
          <w:lang w:eastAsia="en-US"/>
        </w:rPr>
      </w:pPr>
      <w:proofErr w:type="spellStart"/>
      <w:r w:rsidRPr="003C7C81">
        <w:rPr>
          <w:rFonts w:ascii="Optima" w:hAnsi="Optima"/>
          <w:snapToGrid w:val="0"/>
          <w:sz w:val="24"/>
          <w:szCs w:val="26"/>
          <w:lang w:eastAsia="en-US"/>
        </w:rPr>
        <w:t>Hiddushie</w:t>
      </w:r>
      <w:proofErr w:type="spellEnd"/>
      <w:r w:rsidRPr="003C7C81">
        <w:rPr>
          <w:rFonts w:ascii="Optima" w:hAnsi="Optima"/>
          <w:snapToGrid w:val="0"/>
          <w:sz w:val="24"/>
          <w:szCs w:val="26"/>
          <w:lang w:eastAsia="en-US"/>
        </w:rPr>
        <w:t xml:space="preserve"> </w:t>
      </w:r>
      <w:proofErr w:type="spellStart"/>
      <w:r w:rsidRPr="003C7C81">
        <w:rPr>
          <w:rFonts w:ascii="Optima" w:hAnsi="Optima"/>
          <w:snapToGrid w:val="0"/>
          <w:sz w:val="24"/>
          <w:szCs w:val="26"/>
          <w:lang w:eastAsia="en-US"/>
        </w:rPr>
        <w:t>Rav</w:t>
      </w:r>
      <w:proofErr w:type="spellEnd"/>
      <w:r w:rsidRPr="003C7C81">
        <w:rPr>
          <w:rFonts w:ascii="Optima" w:hAnsi="Optima"/>
          <w:snapToGrid w:val="0"/>
          <w:sz w:val="24"/>
          <w:szCs w:val="26"/>
          <w:lang w:eastAsia="en-US"/>
        </w:rPr>
        <w:t xml:space="preserve"> Chaim </w:t>
      </w:r>
      <w:proofErr w:type="spellStart"/>
      <w:r w:rsidRPr="003C7C81">
        <w:rPr>
          <w:rFonts w:ascii="Optima" w:hAnsi="Optima"/>
          <w:snapToGrid w:val="0"/>
          <w:sz w:val="24"/>
          <w:szCs w:val="26"/>
          <w:lang w:eastAsia="en-US"/>
        </w:rPr>
        <w:t>Halevi</w:t>
      </w:r>
      <w:proofErr w:type="spellEnd"/>
      <w:r w:rsidRPr="003C7C81">
        <w:rPr>
          <w:rFonts w:ascii="Optima" w:hAnsi="Optima"/>
          <w:snapToGrid w:val="0"/>
          <w:sz w:val="24"/>
          <w:szCs w:val="26"/>
          <w:lang w:eastAsia="en-US"/>
        </w:rPr>
        <w:t xml:space="preserve"> </w:t>
      </w:r>
      <w:proofErr w:type="spellStart"/>
      <w:r w:rsidRPr="003C7C81">
        <w:rPr>
          <w:rFonts w:ascii="Optima" w:hAnsi="Optima"/>
          <w:snapToGrid w:val="0"/>
          <w:sz w:val="24"/>
          <w:szCs w:val="26"/>
          <w:lang w:eastAsia="en-US"/>
        </w:rPr>
        <w:t>Hilchot</w:t>
      </w:r>
      <w:proofErr w:type="spellEnd"/>
      <w:r w:rsidRPr="003C7C81">
        <w:rPr>
          <w:rFonts w:ascii="Optima" w:hAnsi="Optima"/>
          <w:snapToGrid w:val="0"/>
          <w:sz w:val="24"/>
          <w:szCs w:val="26"/>
          <w:lang w:eastAsia="en-US"/>
        </w:rPr>
        <w:t xml:space="preserve"> </w:t>
      </w:r>
      <w:proofErr w:type="spellStart"/>
      <w:r w:rsidRPr="003C7C81">
        <w:rPr>
          <w:rFonts w:ascii="Optima" w:hAnsi="Optima"/>
          <w:snapToGrid w:val="0"/>
          <w:sz w:val="24"/>
          <w:szCs w:val="26"/>
          <w:lang w:eastAsia="en-US"/>
        </w:rPr>
        <w:t>Yesodie</w:t>
      </w:r>
      <w:proofErr w:type="spellEnd"/>
      <w:r w:rsidRPr="003C7C81">
        <w:rPr>
          <w:rFonts w:ascii="Optima" w:hAnsi="Optima"/>
          <w:snapToGrid w:val="0"/>
          <w:sz w:val="24"/>
          <w:szCs w:val="26"/>
          <w:lang w:eastAsia="en-US"/>
        </w:rPr>
        <w:t xml:space="preserve"> </w:t>
      </w:r>
      <w:proofErr w:type="spellStart"/>
      <w:r w:rsidRPr="003C7C81">
        <w:rPr>
          <w:rFonts w:ascii="Optima" w:hAnsi="Optima"/>
          <w:snapToGrid w:val="0"/>
          <w:sz w:val="24"/>
          <w:szCs w:val="26"/>
          <w:lang w:eastAsia="en-US"/>
        </w:rPr>
        <w:t>Hatorah</w:t>
      </w:r>
      <w:proofErr w:type="spellEnd"/>
      <w:r w:rsidRPr="003C7C81">
        <w:rPr>
          <w:rFonts w:ascii="Optima" w:hAnsi="Optima"/>
          <w:snapToGrid w:val="0"/>
          <w:sz w:val="24"/>
          <w:szCs w:val="26"/>
          <w:lang w:eastAsia="en-US"/>
        </w:rPr>
        <w:t xml:space="preserve"> 5:1</w:t>
      </w:r>
    </w:p>
    <w:p w14:paraId="7D008601" w14:textId="65AAE76C" w:rsidR="00EB0D06" w:rsidRPr="003C7C81" w:rsidRDefault="00EB0D06" w:rsidP="00EB0D06">
      <w:pPr>
        <w:pStyle w:val="NormalPar"/>
        <w:ind w:right="360"/>
        <w:jc w:val="both"/>
        <w:rPr>
          <w:rFonts w:ascii="Optima" w:hAnsi="Optima" w:cs="David"/>
          <w:b/>
          <w:bCs/>
        </w:rPr>
      </w:pPr>
      <w:r w:rsidRPr="003C7C81">
        <w:rPr>
          <w:rFonts w:ascii="Optima" w:hAnsi="Optima" w:cs="David"/>
          <w:b/>
          <w:bCs/>
        </w:rPr>
        <w:t>Additional readings:</w:t>
      </w:r>
    </w:p>
    <w:p w14:paraId="20FFD5EF" w14:textId="210CF86F" w:rsidR="00EF6B40" w:rsidRPr="003C7C81" w:rsidRDefault="00F75C24" w:rsidP="00B8114D">
      <w:pPr>
        <w:pStyle w:val="NoSpacing"/>
        <w:numPr>
          <w:ilvl w:val="0"/>
          <w:numId w:val="38"/>
        </w:numPr>
        <w:bidi w:val="0"/>
        <w:rPr>
          <w:rFonts w:ascii="Optima" w:hAnsi="Optima"/>
          <w:snapToGrid w:val="0"/>
          <w:sz w:val="24"/>
          <w:szCs w:val="26"/>
          <w:lang w:eastAsia="en-US"/>
        </w:rPr>
      </w:pPr>
      <w:r w:rsidRPr="003C7C81">
        <w:rPr>
          <w:rFonts w:ascii="Optima" w:hAnsi="Optima"/>
          <w:snapToGrid w:val="0"/>
          <w:sz w:val="24"/>
          <w:szCs w:val="26"/>
          <w:lang w:eastAsia="en-US"/>
        </w:rPr>
        <w:t xml:space="preserve">Rabbi </w:t>
      </w:r>
      <w:proofErr w:type="spellStart"/>
      <w:r w:rsidRPr="003C7C81">
        <w:rPr>
          <w:rFonts w:ascii="Optima" w:hAnsi="Optima"/>
          <w:snapToGrid w:val="0"/>
          <w:sz w:val="24"/>
          <w:szCs w:val="26"/>
          <w:lang w:eastAsia="en-US"/>
        </w:rPr>
        <w:t>Yisrael</w:t>
      </w:r>
      <w:proofErr w:type="spellEnd"/>
      <w:r w:rsidRPr="003C7C81">
        <w:rPr>
          <w:rFonts w:ascii="Optima" w:hAnsi="Optima"/>
          <w:snapToGrid w:val="0"/>
          <w:sz w:val="24"/>
          <w:szCs w:val="26"/>
          <w:lang w:eastAsia="en-US"/>
        </w:rPr>
        <w:t xml:space="preserve"> </w:t>
      </w:r>
      <w:proofErr w:type="spellStart"/>
      <w:r w:rsidRPr="003C7C81">
        <w:rPr>
          <w:rFonts w:ascii="Optima" w:hAnsi="Optima"/>
          <w:snapToGrid w:val="0"/>
          <w:sz w:val="24"/>
          <w:szCs w:val="26"/>
          <w:lang w:eastAsia="en-US"/>
        </w:rPr>
        <w:t>Rozen</w:t>
      </w:r>
      <w:proofErr w:type="spellEnd"/>
      <w:r w:rsidRPr="003C7C81">
        <w:rPr>
          <w:rFonts w:ascii="Optima" w:hAnsi="Optima"/>
          <w:snapToGrid w:val="0"/>
          <w:sz w:val="24"/>
          <w:szCs w:val="26"/>
          <w:lang w:eastAsia="en-US"/>
        </w:rPr>
        <w:t xml:space="preserve"> “The Shabbat Elevator” </w:t>
      </w:r>
      <w:r w:rsidR="00BD257F" w:rsidRPr="003C7C81">
        <w:rPr>
          <w:rFonts w:ascii="Optima" w:hAnsi="Optima"/>
          <w:snapToGrid w:val="0"/>
          <w:sz w:val="24"/>
          <w:szCs w:val="26"/>
          <w:lang w:eastAsia="en-US"/>
        </w:rPr>
        <w:t>The</w:t>
      </w:r>
      <w:r w:rsidRPr="003C7C81">
        <w:rPr>
          <w:rFonts w:ascii="Optima" w:hAnsi="Optima"/>
          <w:snapToGrid w:val="0"/>
          <w:sz w:val="24"/>
          <w:szCs w:val="26"/>
          <w:lang w:eastAsia="en-US"/>
        </w:rPr>
        <w:t xml:space="preserve"> </w:t>
      </w:r>
      <w:proofErr w:type="spellStart"/>
      <w:r w:rsidRPr="003C7C81">
        <w:rPr>
          <w:rFonts w:ascii="Optima" w:hAnsi="Optima"/>
          <w:snapToGrid w:val="0"/>
          <w:sz w:val="24"/>
          <w:szCs w:val="26"/>
          <w:lang w:eastAsia="en-US"/>
        </w:rPr>
        <w:t>Tzomet</w:t>
      </w:r>
      <w:proofErr w:type="spellEnd"/>
      <w:r w:rsidRPr="003C7C81">
        <w:rPr>
          <w:rFonts w:ascii="Optima" w:hAnsi="Optima"/>
          <w:snapToGrid w:val="0"/>
          <w:sz w:val="24"/>
          <w:szCs w:val="26"/>
          <w:lang w:eastAsia="en-US"/>
        </w:rPr>
        <w:t xml:space="preserve"> </w:t>
      </w:r>
      <w:r w:rsidR="00BD257F" w:rsidRPr="003C7C81">
        <w:rPr>
          <w:rFonts w:ascii="Optima" w:hAnsi="Optima"/>
          <w:snapToGrid w:val="0"/>
          <w:sz w:val="24"/>
          <w:szCs w:val="26"/>
          <w:lang w:eastAsia="en-US"/>
        </w:rPr>
        <w:t xml:space="preserve">Institute </w:t>
      </w:r>
      <w:r w:rsidRPr="003C7C81">
        <w:rPr>
          <w:rFonts w:ascii="Optima" w:hAnsi="Optima"/>
          <w:snapToGrid w:val="0"/>
          <w:sz w:val="24"/>
          <w:szCs w:val="26"/>
          <w:lang w:eastAsia="en-US"/>
        </w:rPr>
        <w:t>http://www.zomet.org.il/eng/?CategoryID=198&amp;ArticleID=286</w:t>
      </w:r>
    </w:p>
    <w:p w14:paraId="53BB9C60" w14:textId="77777777" w:rsidR="00167620" w:rsidRPr="003C7C81" w:rsidRDefault="00167620" w:rsidP="00667468">
      <w:pPr>
        <w:pStyle w:val="NormalPar"/>
        <w:ind w:left="360" w:right="360"/>
        <w:jc w:val="both"/>
        <w:rPr>
          <w:rFonts w:ascii="Optima" w:hAnsi="Optima" w:cs="David"/>
        </w:rPr>
      </w:pPr>
    </w:p>
    <w:p w14:paraId="5F6AF9F2" w14:textId="77777777" w:rsidR="00667468" w:rsidRPr="003C7C81" w:rsidRDefault="00667468" w:rsidP="00AD059E">
      <w:pPr>
        <w:pStyle w:val="NormalPar"/>
        <w:numPr>
          <w:ilvl w:val="0"/>
          <w:numId w:val="1"/>
        </w:numPr>
        <w:jc w:val="both"/>
        <w:rPr>
          <w:rFonts w:ascii="Optima" w:hAnsi="Optima" w:cs="David"/>
          <w:rtl/>
        </w:rPr>
      </w:pPr>
      <w:r w:rsidRPr="003C7C81">
        <w:rPr>
          <w:rFonts w:ascii="Optima" w:hAnsi="Optima"/>
          <w:b/>
          <w:bCs/>
        </w:rPr>
        <w:t>Limited Resources in Macro Cases</w:t>
      </w:r>
    </w:p>
    <w:p w14:paraId="2603A869" w14:textId="2BB7B157" w:rsidR="00AD059E" w:rsidRPr="003C7C81" w:rsidRDefault="006731F5" w:rsidP="00C372BF">
      <w:pPr>
        <w:pStyle w:val="ListParagraph"/>
        <w:numPr>
          <w:ilvl w:val="0"/>
          <w:numId w:val="7"/>
        </w:numPr>
        <w:bidi w:val="0"/>
        <w:rPr>
          <w:rFonts w:ascii="Optima" w:hAnsi="Optima"/>
          <w:snapToGrid w:val="0"/>
          <w:sz w:val="24"/>
          <w:szCs w:val="24"/>
          <w:lang w:eastAsia="en-US"/>
        </w:rPr>
      </w:pPr>
      <w:proofErr w:type="spellStart"/>
      <w:r w:rsidRPr="003C7C81">
        <w:rPr>
          <w:rFonts w:ascii="Optima" w:hAnsi="Optima"/>
          <w:snapToGrid w:val="0"/>
          <w:sz w:val="24"/>
          <w:szCs w:val="24"/>
          <w:lang w:eastAsia="en-US"/>
        </w:rPr>
        <w:t>Tamud</w:t>
      </w:r>
      <w:proofErr w:type="spellEnd"/>
      <w:r w:rsidRPr="003C7C81">
        <w:rPr>
          <w:rFonts w:ascii="Optima" w:hAnsi="Optima"/>
          <w:snapToGrid w:val="0"/>
          <w:sz w:val="24"/>
          <w:szCs w:val="24"/>
          <w:lang w:eastAsia="en-US"/>
        </w:rPr>
        <w:t xml:space="preserve"> </w:t>
      </w:r>
      <w:proofErr w:type="spellStart"/>
      <w:r w:rsidRPr="003C7C81">
        <w:rPr>
          <w:rFonts w:ascii="Optima" w:hAnsi="Optima"/>
          <w:snapToGrid w:val="0"/>
          <w:sz w:val="24"/>
          <w:szCs w:val="24"/>
          <w:lang w:eastAsia="en-US"/>
        </w:rPr>
        <w:t>Bavli</w:t>
      </w:r>
      <w:proofErr w:type="spellEnd"/>
      <w:r w:rsidR="00C372BF" w:rsidRPr="003C7C81">
        <w:rPr>
          <w:rFonts w:ascii="Optima" w:hAnsi="Optima"/>
          <w:snapToGrid w:val="0"/>
          <w:sz w:val="24"/>
          <w:szCs w:val="24"/>
          <w:lang w:eastAsia="en-US"/>
        </w:rPr>
        <w:t>,</w:t>
      </w:r>
      <w:r w:rsidRPr="003C7C81">
        <w:rPr>
          <w:rFonts w:ascii="Optima" w:hAnsi="Optima"/>
          <w:snapToGrid w:val="0"/>
          <w:sz w:val="24"/>
          <w:szCs w:val="24"/>
          <w:lang w:eastAsia="en-US"/>
        </w:rPr>
        <w:t xml:space="preserve"> </w:t>
      </w:r>
      <w:proofErr w:type="spellStart"/>
      <w:r w:rsidRPr="003C7C81">
        <w:rPr>
          <w:rFonts w:ascii="Optima" w:hAnsi="Optima"/>
          <w:snapToGrid w:val="0"/>
          <w:sz w:val="24"/>
          <w:szCs w:val="24"/>
          <w:lang w:eastAsia="en-US"/>
        </w:rPr>
        <w:t>Nedarim</w:t>
      </w:r>
      <w:proofErr w:type="spellEnd"/>
      <w:r w:rsidRPr="003C7C81">
        <w:rPr>
          <w:rFonts w:ascii="Optima" w:hAnsi="Optima"/>
          <w:snapToGrid w:val="0"/>
          <w:sz w:val="24"/>
          <w:szCs w:val="24"/>
          <w:lang w:eastAsia="en-US"/>
        </w:rPr>
        <w:t xml:space="preserve"> 80b</w:t>
      </w:r>
    </w:p>
    <w:p w14:paraId="0854CCBA" w14:textId="77777777" w:rsidR="00EB0D06" w:rsidRPr="003C7C81" w:rsidRDefault="006731F5" w:rsidP="00EB0D06">
      <w:pPr>
        <w:pStyle w:val="ListParagraph"/>
        <w:numPr>
          <w:ilvl w:val="0"/>
          <w:numId w:val="7"/>
        </w:numPr>
        <w:bidi w:val="0"/>
        <w:jc w:val="both"/>
        <w:rPr>
          <w:rFonts w:ascii="Optima" w:hAnsi="Optima" w:cs="David"/>
        </w:rPr>
      </w:pPr>
      <w:proofErr w:type="spellStart"/>
      <w:r w:rsidRPr="003C7C81">
        <w:rPr>
          <w:rFonts w:ascii="Optima" w:hAnsi="Optima" w:cs="David"/>
          <w:i/>
          <w:iCs/>
        </w:rPr>
        <w:t>Sheiltot</w:t>
      </w:r>
      <w:proofErr w:type="spellEnd"/>
      <w:r w:rsidRPr="003C7C81">
        <w:rPr>
          <w:rFonts w:ascii="Optima" w:hAnsi="Optima" w:cs="David"/>
          <w:i/>
          <w:iCs/>
        </w:rPr>
        <w:t xml:space="preserve"> </w:t>
      </w:r>
      <w:proofErr w:type="spellStart"/>
      <w:r w:rsidRPr="003C7C81">
        <w:rPr>
          <w:rFonts w:ascii="Optima" w:hAnsi="Optima" w:cs="David"/>
          <w:i/>
          <w:iCs/>
        </w:rPr>
        <w:t>Rav</w:t>
      </w:r>
      <w:proofErr w:type="spellEnd"/>
      <w:r w:rsidRPr="003C7C81">
        <w:rPr>
          <w:rFonts w:ascii="Optima" w:hAnsi="Optima" w:cs="David"/>
          <w:i/>
          <w:iCs/>
        </w:rPr>
        <w:t xml:space="preserve"> </w:t>
      </w:r>
      <w:proofErr w:type="spellStart"/>
      <w:r w:rsidRPr="003C7C81">
        <w:rPr>
          <w:rFonts w:ascii="Optima" w:hAnsi="Optima" w:cs="David"/>
          <w:i/>
          <w:iCs/>
        </w:rPr>
        <w:t>Achai</w:t>
      </w:r>
      <w:proofErr w:type="spellEnd"/>
      <w:r w:rsidR="00C372BF" w:rsidRPr="003C7C81">
        <w:rPr>
          <w:rFonts w:ascii="Optima" w:hAnsi="Optima" w:cs="David"/>
        </w:rPr>
        <w:t xml:space="preserve"> 147, c</w:t>
      </w:r>
      <w:r w:rsidRPr="003C7C81">
        <w:rPr>
          <w:rFonts w:ascii="Optima" w:hAnsi="Optima" w:cs="David"/>
        </w:rPr>
        <w:t xml:space="preserve">ommentary </w:t>
      </w:r>
      <w:proofErr w:type="spellStart"/>
      <w:r w:rsidRPr="003C7C81">
        <w:rPr>
          <w:rFonts w:ascii="Optima" w:hAnsi="Optima" w:cs="David"/>
          <w:i/>
          <w:iCs/>
        </w:rPr>
        <w:t>Emek</w:t>
      </w:r>
      <w:proofErr w:type="spellEnd"/>
      <w:r w:rsidRPr="003C7C81">
        <w:rPr>
          <w:rFonts w:ascii="Optima" w:hAnsi="Optima" w:cs="David"/>
          <w:i/>
          <w:iCs/>
        </w:rPr>
        <w:t xml:space="preserve"> </w:t>
      </w:r>
      <w:proofErr w:type="spellStart"/>
      <w:r w:rsidRPr="003C7C81">
        <w:rPr>
          <w:rFonts w:ascii="Optima" w:hAnsi="Optima" w:cs="David"/>
          <w:i/>
          <w:iCs/>
        </w:rPr>
        <w:t>Hanetziv</w:t>
      </w:r>
      <w:proofErr w:type="spellEnd"/>
      <w:r w:rsidR="00C372BF" w:rsidRPr="003C7C81">
        <w:rPr>
          <w:rFonts w:ascii="Optima" w:hAnsi="Optima" w:cs="David"/>
          <w:i/>
          <w:iCs/>
        </w:rPr>
        <w:t>.</w:t>
      </w:r>
      <w:r w:rsidR="00EB0D06" w:rsidRPr="003C7C81">
        <w:rPr>
          <w:rFonts w:ascii="Optima" w:hAnsi="Optima"/>
          <w:snapToGrid w:val="0"/>
          <w:sz w:val="24"/>
          <w:szCs w:val="24"/>
          <w:lang w:eastAsia="en-US"/>
        </w:rPr>
        <w:t xml:space="preserve"> </w:t>
      </w:r>
    </w:p>
    <w:p w14:paraId="561F046E" w14:textId="629BCDDB" w:rsidR="00EB0D06" w:rsidRPr="003C7C81" w:rsidRDefault="00EB0D06" w:rsidP="00EB0D06">
      <w:pPr>
        <w:pStyle w:val="NormalPar"/>
        <w:ind w:right="360"/>
        <w:jc w:val="both"/>
        <w:rPr>
          <w:rFonts w:ascii="Optima" w:hAnsi="Optima" w:cs="David"/>
          <w:b/>
          <w:bCs/>
        </w:rPr>
      </w:pPr>
      <w:r w:rsidRPr="003C7C81">
        <w:rPr>
          <w:rFonts w:ascii="Optima" w:hAnsi="Optima" w:cs="David"/>
          <w:b/>
          <w:bCs/>
        </w:rPr>
        <w:t>Additional readings:</w:t>
      </w:r>
    </w:p>
    <w:p w14:paraId="25F8ABC1" w14:textId="0A333DB9" w:rsidR="006731F5" w:rsidRPr="003C7C81" w:rsidRDefault="00EB0D06" w:rsidP="00EB0D06">
      <w:pPr>
        <w:pStyle w:val="ListParagraph"/>
        <w:numPr>
          <w:ilvl w:val="0"/>
          <w:numId w:val="7"/>
        </w:numPr>
        <w:bidi w:val="0"/>
        <w:jc w:val="both"/>
        <w:rPr>
          <w:rFonts w:ascii="Optima" w:hAnsi="Optima" w:cs="David"/>
        </w:rPr>
      </w:pPr>
      <w:r w:rsidRPr="003C7C81">
        <w:rPr>
          <w:rFonts w:ascii="Optima" w:hAnsi="Optima"/>
          <w:snapToGrid w:val="0"/>
          <w:sz w:val="24"/>
          <w:szCs w:val="24"/>
          <w:lang w:eastAsia="en-US"/>
        </w:rPr>
        <w:t xml:space="preserve">Avraham Steinberg, M.D., “Allocation of Scarce Resources,” </w:t>
      </w:r>
      <w:r w:rsidRPr="003C7C81">
        <w:rPr>
          <w:rFonts w:ascii="Optima" w:hAnsi="Optima"/>
          <w:i/>
          <w:iCs/>
          <w:snapToGrid w:val="0"/>
          <w:sz w:val="24"/>
          <w:szCs w:val="24"/>
          <w:lang w:eastAsia="en-US"/>
        </w:rPr>
        <w:t>ASSIA – Jewish Medical Ethics</w:t>
      </w:r>
      <w:r w:rsidRPr="003C7C81">
        <w:rPr>
          <w:rFonts w:ascii="Optima" w:hAnsi="Optima"/>
          <w:snapToGrid w:val="0"/>
          <w:sz w:val="24"/>
          <w:szCs w:val="24"/>
          <w:lang w:eastAsia="en-US"/>
        </w:rPr>
        <w:t xml:space="preserve">, </w:t>
      </w:r>
      <w:r w:rsidRPr="003C7C81">
        <w:rPr>
          <w:rFonts w:ascii="MS Mincho" w:eastAsia="MS Mincho" w:hAnsi="MS Mincho" w:cs="MS Mincho"/>
          <w:snapToGrid w:val="0"/>
          <w:sz w:val="24"/>
          <w:szCs w:val="24"/>
          <w:lang w:eastAsia="en-US"/>
        </w:rPr>
        <w:t> </w:t>
      </w:r>
      <w:r w:rsidRPr="003C7C81">
        <w:rPr>
          <w:rFonts w:ascii="Optima" w:eastAsia="MS Mincho" w:hAnsi="Optima" w:cs="MS Mincho"/>
          <w:snapToGrid w:val="0"/>
          <w:sz w:val="24"/>
          <w:szCs w:val="24"/>
          <w:lang w:eastAsia="en-US"/>
        </w:rPr>
        <w:t>V</w:t>
      </w:r>
      <w:r w:rsidRPr="003C7C81">
        <w:rPr>
          <w:rFonts w:ascii="Optima" w:hAnsi="Optima"/>
          <w:snapToGrid w:val="0"/>
          <w:sz w:val="24"/>
          <w:szCs w:val="24"/>
          <w:lang w:eastAsia="en-US"/>
        </w:rPr>
        <w:t>ol. II, No. 2 (May 1995), pp. 14-21.</w:t>
      </w:r>
    </w:p>
    <w:p w14:paraId="4FE1D930" w14:textId="77777777" w:rsidR="006731F5" w:rsidRPr="003C7C81" w:rsidRDefault="006731F5" w:rsidP="00AD059E">
      <w:pPr>
        <w:pStyle w:val="NormalPar"/>
        <w:jc w:val="both"/>
        <w:rPr>
          <w:rFonts w:ascii="Optima" w:hAnsi="Optima" w:cs="David"/>
          <w:rtl/>
        </w:rPr>
      </w:pPr>
    </w:p>
    <w:p w14:paraId="6A7725F2" w14:textId="77777777" w:rsidR="00C372BF" w:rsidRPr="003C7C81" w:rsidRDefault="00AD059E" w:rsidP="00AD059E">
      <w:pPr>
        <w:pStyle w:val="NormalPar"/>
        <w:numPr>
          <w:ilvl w:val="0"/>
          <w:numId w:val="1"/>
        </w:numPr>
        <w:jc w:val="both"/>
        <w:rPr>
          <w:rFonts w:ascii="Optima" w:hAnsi="Optima"/>
        </w:rPr>
      </w:pPr>
      <w:r w:rsidRPr="003C7C81">
        <w:rPr>
          <w:rFonts w:ascii="Optima" w:hAnsi="Optima"/>
          <w:b/>
        </w:rPr>
        <w:t xml:space="preserve">Triage: </w:t>
      </w:r>
    </w:p>
    <w:p w14:paraId="2655EA9E" w14:textId="77F7ADB2" w:rsidR="00C70EBF" w:rsidRPr="003C7C81" w:rsidRDefault="00C70EBF" w:rsidP="00C372BF">
      <w:pPr>
        <w:pStyle w:val="NormalPar"/>
        <w:numPr>
          <w:ilvl w:val="0"/>
          <w:numId w:val="8"/>
        </w:numPr>
        <w:ind w:right="360"/>
        <w:jc w:val="both"/>
        <w:rPr>
          <w:rFonts w:ascii="Optima" w:hAnsi="Optima"/>
          <w:bCs/>
        </w:rPr>
      </w:pPr>
      <w:proofErr w:type="spellStart"/>
      <w:r w:rsidRPr="003C7C81">
        <w:rPr>
          <w:rFonts w:ascii="Optima" w:hAnsi="Optima"/>
          <w:bCs/>
        </w:rPr>
        <w:t>N</w:t>
      </w:r>
      <w:r w:rsidR="00827DE4" w:rsidRPr="003C7C81">
        <w:rPr>
          <w:rFonts w:ascii="Optima" w:hAnsi="Optima"/>
          <w:bCs/>
        </w:rPr>
        <w:t>efesh</w:t>
      </w:r>
      <w:proofErr w:type="spellEnd"/>
      <w:r w:rsidR="00827DE4" w:rsidRPr="003C7C81">
        <w:rPr>
          <w:rFonts w:ascii="Optima" w:hAnsi="Optima"/>
          <w:bCs/>
        </w:rPr>
        <w:t xml:space="preserve"> </w:t>
      </w:r>
      <w:proofErr w:type="spellStart"/>
      <w:r w:rsidR="00827DE4" w:rsidRPr="003C7C81">
        <w:rPr>
          <w:rFonts w:ascii="Optima" w:hAnsi="Optima"/>
          <w:bCs/>
        </w:rPr>
        <w:t>HaH</w:t>
      </w:r>
      <w:r w:rsidRPr="003C7C81">
        <w:rPr>
          <w:rFonts w:ascii="Optima" w:hAnsi="Optima"/>
          <w:bCs/>
        </w:rPr>
        <w:t>ayim</w:t>
      </w:r>
      <w:proofErr w:type="spellEnd"/>
      <w:r w:rsidRPr="003C7C81">
        <w:rPr>
          <w:rFonts w:ascii="Optima" w:hAnsi="Optima"/>
          <w:bCs/>
        </w:rPr>
        <w:t xml:space="preserve"> 1:8</w:t>
      </w:r>
    </w:p>
    <w:p w14:paraId="5714B789" w14:textId="77777777" w:rsidR="00C372BF" w:rsidRPr="003C7C81" w:rsidRDefault="00AD059E" w:rsidP="00C372BF">
      <w:pPr>
        <w:pStyle w:val="NormalPar"/>
        <w:numPr>
          <w:ilvl w:val="0"/>
          <w:numId w:val="8"/>
        </w:numPr>
        <w:ind w:right="360"/>
        <w:jc w:val="both"/>
        <w:rPr>
          <w:rFonts w:ascii="Optima" w:hAnsi="Optima"/>
        </w:rPr>
      </w:pPr>
      <w:r w:rsidRPr="003C7C81">
        <w:rPr>
          <w:rFonts w:ascii="Optima" w:hAnsi="Optima"/>
        </w:rPr>
        <w:t xml:space="preserve">Fred </w:t>
      </w:r>
      <w:proofErr w:type="spellStart"/>
      <w:r w:rsidRPr="003C7C81">
        <w:rPr>
          <w:rFonts w:ascii="Optima" w:hAnsi="Optima"/>
        </w:rPr>
        <w:t>Rosner</w:t>
      </w:r>
      <w:proofErr w:type="spellEnd"/>
      <w:r w:rsidR="00C372BF" w:rsidRPr="003C7C81">
        <w:rPr>
          <w:rFonts w:ascii="Optima" w:hAnsi="Optima"/>
        </w:rPr>
        <w:t>,</w:t>
      </w:r>
      <w:r w:rsidRPr="003C7C81">
        <w:rPr>
          <w:rFonts w:ascii="Optima" w:hAnsi="Optima"/>
        </w:rPr>
        <w:t xml:space="preserve"> "The Rationing of Medical Care” </w:t>
      </w:r>
      <w:r w:rsidRPr="003C7C81">
        <w:rPr>
          <w:rFonts w:ascii="Optima" w:hAnsi="Optima"/>
          <w:u w:val="single"/>
        </w:rPr>
        <w:t xml:space="preserve">The Journal of Halacha and Contemporary Society, </w:t>
      </w:r>
      <w:r w:rsidR="00C372BF" w:rsidRPr="003C7C81">
        <w:rPr>
          <w:rFonts w:ascii="Optima" w:hAnsi="Optima"/>
        </w:rPr>
        <w:t>Vol.</w:t>
      </w:r>
      <w:r w:rsidRPr="003C7C81">
        <w:rPr>
          <w:rFonts w:ascii="Optima" w:hAnsi="Optima"/>
        </w:rPr>
        <w:t xml:space="preserve"> 6, pg. 21</w:t>
      </w:r>
      <w:r w:rsidR="00C372BF" w:rsidRPr="003C7C81">
        <w:rPr>
          <w:rFonts w:ascii="Optima" w:hAnsi="Optima"/>
        </w:rPr>
        <w:t>.</w:t>
      </w:r>
    </w:p>
    <w:p w14:paraId="20E8FD3D" w14:textId="77777777" w:rsidR="00C372BF" w:rsidRPr="003C7C81" w:rsidRDefault="00AD059E" w:rsidP="00C372BF">
      <w:pPr>
        <w:pStyle w:val="NormalPar"/>
        <w:numPr>
          <w:ilvl w:val="0"/>
          <w:numId w:val="8"/>
        </w:numPr>
        <w:ind w:right="360"/>
        <w:jc w:val="both"/>
        <w:rPr>
          <w:rFonts w:ascii="Optima" w:hAnsi="Optima"/>
        </w:rPr>
      </w:pPr>
      <w:r w:rsidRPr="003C7C81">
        <w:rPr>
          <w:rFonts w:ascii="Optima" w:hAnsi="Optima"/>
        </w:rPr>
        <w:t xml:space="preserve"> </w:t>
      </w:r>
      <w:r w:rsidRPr="003C7C81">
        <w:rPr>
          <w:rFonts w:ascii="Optima" w:hAnsi="Optima" w:cs="David"/>
          <w:rtl/>
        </w:rPr>
        <w:t xml:space="preserve">  </w:t>
      </w:r>
      <w:r w:rsidRPr="003C7C81">
        <w:rPr>
          <w:rFonts w:ascii="Optima" w:eastAsia="Tahoma" w:hAnsi="Optima" w:cs="Tahoma"/>
          <w:rtl/>
        </w:rPr>
        <w:t>קול</w:t>
      </w:r>
      <w:r w:rsidRPr="003C7C81">
        <w:rPr>
          <w:rFonts w:ascii="Optima" w:hAnsi="Optima" w:cs="David"/>
          <w:rtl/>
        </w:rPr>
        <w:t xml:space="preserve"> </w:t>
      </w:r>
      <w:r w:rsidRPr="003C7C81">
        <w:rPr>
          <w:rFonts w:ascii="Optima" w:eastAsia="Tahoma" w:hAnsi="Optima" w:cs="Tahoma"/>
          <w:rtl/>
        </w:rPr>
        <w:t>צופיך</w:t>
      </w:r>
      <w:r w:rsidRPr="003C7C81">
        <w:rPr>
          <w:rFonts w:ascii="Optima" w:hAnsi="Optima" w:cs="David"/>
          <w:rtl/>
        </w:rPr>
        <w:t xml:space="preserve"> 235 </w:t>
      </w:r>
      <w:r w:rsidRPr="003C7C81">
        <w:rPr>
          <w:rFonts w:ascii="Optima" w:hAnsi="Optima" w:cs="David"/>
        </w:rPr>
        <w:t>(</w:t>
      </w:r>
      <w:r w:rsidRPr="003C7C81">
        <w:rPr>
          <w:rFonts w:ascii="Optima" w:hAnsi="Optima"/>
        </w:rPr>
        <w:t xml:space="preserve">Ransoming captives) </w:t>
      </w:r>
    </w:p>
    <w:p w14:paraId="6AD3A7AA" w14:textId="660B8C2F" w:rsidR="00EB0D06" w:rsidRPr="003C7C81" w:rsidRDefault="00EB0D06" w:rsidP="00EB0D06">
      <w:pPr>
        <w:pStyle w:val="NormalPar"/>
        <w:ind w:right="360"/>
        <w:jc w:val="both"/>
        <w:rPr>
          <w:rFonts w:ascii="Optima" w:hAnsi="Optima" w:cs="David"/>
          <w:b/>
          <w:bCs/>
        </w:rPr>
      </w:pPr>
      <w:r w:rsidRPr="003C7C81">
        <w:rPr>
          <w:rFonts w:ascii="Optima" w:hAnsi="Optima" w:cs="David"/>
          <w:b/>
          <w:bCs/>
        </w:rPr>
        <w:t>Additional readings:</w:t>
      </w:r>
    </w:p>
    <w:p w14:paraId="4916839E" w14:textId="65A659AC" w:rsidR="00AD059E" w:rsidRPr="003C7C81" w:rsidRDefault="00C372BF" w:rsidP="00FF2A50">
      <w:pPr>
        <w:pStyle w:val="NormalPar"/>
        <w:numPr>
          <w:ilvl w:val="0"/>
          <w:numId w:val="32"/>
        </w:numPr>
        <w:spacing w:line="276" w:lineRule="auto"/>
        <w:jc w:val="both"/>
        <w:rPr>
          <w:rFonts w:ascii="Optima" w:hAnsi="Optima" w:cs="David"/>
        </w:rPr>
      </w:pPr>
      <w:r w:rsidRPr="003C7C81">
        <w:rPr>
          <w:rFonts w:ascii="Optima" w:hAnsi="Optima"/>
        </w:rPr>
        <w:t>Barry Freundel “Health C</w:t>
      </w:r>
      <w:r w:rsidR="00AD059E" w:rsidRPr="003C7C81">
        <w:rPr>
          <w:rFonts w:ascii="Optima" w:hAnsi="Optima"/>
        </w:rPr>
        <w:t xml:space="preserve">are and </w:t>
      </w:r>
      <w:proofErr w:type="spellStart"/>
      <w:r w:rsidR="00AD059E" w:rsidRPr="003C7C81">
        <w:rPr>
          <w:rFonts w:ascii="Optima" w:hAnsi="Optima"/>
        </w:rPr>
        <w:t>Tikkun</w:t>
      </w:r>
      <w:proofErr w:type="spellEnd"/>
      <w:r w:rsidR="00AD059E" w:rsidRPr="003C7C81">
        <w:rPr>
          <w:rFonts w:ascii="Optima" w:hAnsi="Optima"/>
        </w:rPr>
        <w:t xml:space="preserve"> </w:t>
      </w:r>
      <w:r w:rsidRPr="003C7C81">
        <w:rPr>
          <w:rFonts w:ascii="Optima" w:hAnsi="Optima"/>
        </w:rPr>
        <w:t>O</w:t>
      </w:r>
      <w:r w:rsidR="00AD059E" w:rsidRPr="003C7C81">
        <w:rPr>
          <w:rFonts w:ascii="Optima" w:hAnsi="Optima"/>
        </w:rPr>
        <w:t>lam</w:t>
      </w:r>
      <w:r w:rsidRPr="003C7C81">
        <w:rPr>
          <w:rFonts w:ascii="Optima" w:hAnsi="Optima"/>
        </w:rPr>
        <w:t>,</w:t>
      </w:r>
      <w:r w:rsidR="00AD059E" w:rsidRPr="003C7C81">
        <w:rPr>
          <w:rFonts w:ascii="Optima" w:hAnsi="Optima"/>
        </w:rPr>
        <w:t xml:space="preserve">” in </w:t>
      </w:r>
      <w:proofErr w:type="spellStart"/>
      <w:r w:rsidR="00FF2A50" w:rsidRPr="003C7C81">
        <w:rPr>
          <w:rFonts w:ascii="Optima" w:hAnsi="Optima" w:cs="David"/>
        </w:rPr>
        <w:t>Shatz</w:t>
      </w:r>
      <w:proofErr w:type="spellEnd"/>
      <w:r w:rsidR="00FF2A50" w:rsidRPr="003C7C81">
        <w:rPr>
          <w:rFonts w:ascii="Optima" w:hAnsi="Optima" w:cs="David"/>
        </w:rPr>
        <w:t xml:space="preserve">, Waxman, &amp; </w:t>
      </w:r>
      <w:proofErr w:type="spellStart"/>
      <w:r w:rsidR="00FF2A50" w:rsidRPr="003C7C81">
        <w:rPr>
          <w:rFonts w:ascii="Optima" w:hAnsi="Optima" w:cs="David"/>
        </w:rPr>
        <w:t>Diament</w:t>
      </w:r>
      <w:proofErr w:type="spellEnd"/>
      <w:r w:rsidR="00FF2A50" w:rsidRPr="003C7C81">
        <w:rPr>
          <w:rFonts w:ascii="Optima" w:hAnsi="Optima" w:cs="David"/>
        </w:rPr>
        <w:t xml:space="preserve"> (eds.),</w:t>
      </w:r>
      <w:r w:rsidR="00FF2A50" w:rsidRPr="003C7C81">
        <w:rPr>
          <w:rFonts w:ascii="Optima" w:hAnsi="Optima" w:cs="David"/>
          <w:u w:val="single"/>
        </w:rPr>
        <w:t xml:space="preserve"> </w:t>
      </w:r>
      <w:proofErr w:type="spellStart"/>
      <w:r w:rsidR="00FF2A50" w:rsidRPr="003C7C81">
        <w:rPr>
          <w:rFonts w:ascii="Optima" w:hAnsi="Optima" w:cs="David"/>
          <w:i/>
          <w:iCs/>
          <w:u w:val="single"/>
        </w:rPr>
        <w:t>Tikkun</w:t>
      </w:r>
      <w:proofErr w:type="spellEnd"/>
      <w:r w:rsidR="00FF2A50" w:rsidRPr="003C7C81">
        <w:rPr>
          <w:rFonts w:ascii="Optima" w:hAnsi="Optima" w:cs="David"/>
          <w:i/>
          <w:iCs/>
          <w:u w:val="single"/>
        </w:rPr>
        <w:t xml:space="preserve"> Olam</w:t>
      </w:r>
      <w:r w:rsidR="00FF2A50" w:rsidRPr="003C7C81">
        <w:rPr>
          <w:rFonts w:ascii="Optima" w:hAnsi="Optima" w:cs="David"/>
          <w:u w:val="single"/>
        </w:rPr>
        <w:t>: Social Responsibility in Jewish Thought and Law</w:t>
      </w:r>
      <w:r w:rsidR="00FF2A50" w:rsidRPr="003C7C81">
        <w:rPr>
          <w:rFonts w:ascii="Optima" w:hAnsi="Optima" w:cs="David"/>
        </w:rPr>
        <w:t xml:space="preserve"> (1997: Jason Aronson), pp. </w:t>
      </w:r>
      <w:r w:rsidR="00AD059E" w:rsidRPr="003C7C81">
        <w:rPr>
          <w:rFonts w:ascii="Optima" w:hAnsi="Optima"/>
        </w:rPr>
        <w:t>309-337</w:t>
      </w:r>
    </w:p>
    <w:p w14:paraId="7FC42487" w14:textId="77777777" w:rsidR="00167620" w:rsidRPr="003C7C81" w:rsidRDefault="00167620" w:rsidP="00167620">
      <w:pPr>
        <w:pStyle w:val="NormalPar"/>
        <w:ind w:left="360" w:right="360"/>
        <w:jc w:val="both"/>
        <w:rPr>
          <w:rFonts w:ascii="Optima" w:hAnsi="Optima"/>
        </w:rPr>
      </w:pPr>
    </w:p>
    <w:p w14:paraId="22BA50F9" w14:textId="77777777" w:rsidR="006731F5" w:rsidRPr="003C7C81" w:rsidRDefault="006731F5" w:rsidP="00AD059E">
      <w:pPr>
        <w:pStyle w:val="NormalPar"/>
        <w:numPr>
          <w:ilvl w:val="0"/>
          <w:numId w:val="1"/>
        </w:numPr>
        <w:jc w:val="both"/>
        <w:rPr>
          <w:rFonts w:ascii="Optima" w:hAnsi="Optima"/>
        </w:rPr>
      </w:pPr>
      <w:r w:rsidRPr="003C7C81">
        <w:rPr>
          <w:rFonts w:ascii="Optima" w:hAnsi="Optima"/>
          <w:b/>
        </w:rPr>
        <w:t>Allocating Resources</w:t>
      </w:r>
      <w:r w:rsidR="00627B38" w:rsidRPr="003C7C81">
        <w:rPr>
          <w:rFonts w:ascii="Optima" w:hAnsi="Optima"/>
          <w:b/>
        </w:rPr>
        <w:t xml:space="preserve"> – Redeeming Captives</w:t>
      </w:r>
    </w:p>
    <w:p w14:paraId="2C9E662E" w14:textId="77777777" w:rsidR="00C372BF" w:rsidRPr="003C7C81" w:rsidRDefault="006731F5" w:rsidP="00C372BF">
      <w:pPr>
        <w:pStyle w:val="NormalPar"/>
        <w:numPr>
          <w:ilvl w:val="0"/>
          <w:numId w:val="9"/>
        </w:numPr>
        <w:jc w:val="both"/>
        <w:rPr>
          <w:rFonts w:ascii="Optima" w:hAnsi="Optima"/>
        </w:rPr>
      </w:pPr>
      <w:r w:rsidRPr="003C7C81">
        <w:rPr>
          <w:rFonts w:ascii="Optima" w:hAnsi="Optima"/>
        </w:rPr>
        <w:t xml:space="preserve">Mishna Sanhedrin 4:5 </w:t>
      </w:r>
    </w:p>
    <w:p w14:paraId="6FF7F3E1" w14:textId="77777777" w:rsidR="00C372BF" w:rsidRPr="003C7C81" w:rsidRDefault="006731F5" w:rsidP="00C372BF">
      <w:pPr>
        <w:pStyle w:val="NormalPar"/>
        <w:numPr>
          <w:ilvl w:val="0"/>
          <w:numId w:val="9"/>
        </w:numPr>
        <w:jc w:val="both"/>
        <w:rPr>
          <w:rFonts w:ascii="Optima" w:hAnsi="Optima"/>
        </w:rPr>
      </w:pPr>
      <w:r w:rsidRPr="003C7C81">
        <w:rPr>
          <w:rFonts w:ascii="Optima" w:hAnsi="Optima"/>
        </w:rPr>
        <w:t>Mish</w:t>
      </w:r>
      <w:r w:rsidR="00C372BF" w:rsidRPr="003C7C81">
        <w:rPr>
          <w:rFonts w:ascii="Optima" w:hAnsi="Optima"/>
        </w:rPr>
        <w:t>na</w:t>
      </w:r>
      <w:r w:rsidRPr="003C7C81">
        <w:rPr>
          <w:rFonts w:ascii="Optima" w:hAnsi="Optima"/>
        </w:rPr>
        <w:t xml:space="preserve"> in Jerusalem Talmud Sanhedrin 4:9</w:t>
      </w:r>
      <w:r w:rsidR="00627B38" w:rsidRPr="003C7C81">
        <w:rPr>
          <w:rFonts w:ascii="Optima" w:hAnsi="Optima"/>
        </w:rPr>
        <w:t xml:space="preserve"> </w:t>
      </w:r>
    </w:p>
    <w:p w14:paraId="38C6E9D4" w14:textId="23E697CA" w:rsidR="00C372BF" w:rsidRPr="003C7C81" w:rsidRDefault="00C372BF" w:rsidP="00C372BF">
      <w:pPr>
        <w:pStyle w:val="NormalPar"/>
        <w:numPr>
          <w:ilvl w:val="0"/>
          <w:numId w:val="9"/>
        </w:numPr>
        <w:jc w:val="both"/>
        <w:rPr>
          <w:rFonts w:ascii="Optima" w:hAnsi="Optima"/>
        </w:rPr>
      </w:pPr>
      <w:r w:rsidRPr="003C7C81">
        <w:rPr>
          <w:rFonts w:ascii="Optima" w:hAnsi="Optima"/>
        </w:rPr>
        <w:t xml:space="preserve">Talmud </w:t>
      </w:r>
      <w:proofErr w:type="spellStart"/>
      <w:r w:rsidRPr="003C7C81">
        <w:rPr>
          <w:rFonts w:ascii="Optima" w:hAnsi="Optima"/>
        </w:rPr>
        <w:t>Bavli</w:t>
      </w:r>
      <w:proofErr w:type="spellEnd"/>
      <w:r w:rsidRPr="003C7C81">
        <w:rPr>
          <w:rFonts w:ascii="Optima" w:hAnsi="Optima"/>
        </w:rPr>
        <w:t xml:space="preserve"> </w:t>
      </w:r>
      <w:proofErr w:type="spellStart"/>
      <w:r w:rsidRPr="003C7C81">
        <w:rPr>
          <w:rFonts w:ascii="Optima" w:hAnsi="Optima"/>
        </w:rPr>
        <w:t>Gittin</w:t>
      </w:r>
      <w:proofErr w:type="spellEnd"/>
      <w:r w:rsidRPr="003C7C81">
        <w:rPr>
          <w:rFonts w:ascii="Optima" w:hAnsi="Optima"/>
        </w:rPr>
        <w:t xml:space="preserve"> 45a</w:t>
      </w:r>
      <w:r w:rsidR="00627B38" w:rsidRPr="003C7C81">
        <w:rPr>
          <w:rFonts w:ascii="Optima" w:hAnsi="Optima"/>
        </w:rPr>
        <w:t xml:space="preserve"> </w:t>
      </w:r>
    </w:p>
    <w:p w14:paraId="60C112BB" w14:textId="59C9EFAD" w:rsidR="00AD059E" w:rsidRPr="003C7C81" w:rsidRDefault="00627B38" w:rsidP="00C372BF">
      <w:pPr>
        <w:pStyle w:val="NormalPar"/>
        <w:numPr>
          <w:ilvl w:val="0"/>
          <w:numId w:val="9"/>
        </w:numPr>
        <w:jc w:val="both"/>
        <w:rPr>
          <w:rFonts w:ascii="Optima" w:hAnsi="Optima"/>
        </w:rPr>
      </w:pPr>
      <w:proofErr w:type="spellStart"/>
      <w:r w:rsidRPr="003C7C81">
        <w:rPr>
          <w:rFonts w:ascii="Optima" w:hAnsi="Optima"/>
        </w:rPr>
        <w:t>Rambam</w:t>
      </w:r>
      <w:proofErr w:type="spellEnd"/>
      <w:r w:rsidR="00C372BF" w:rsidRPr="003C7C81">
        <w:rPr>
          <w:rFonts w:ascii="Optima" w:hAnsi="Optima"/>
        </w:rPr>
        <w:t>, Laws of Gifts to the P</w:t>
      </w:r>
      <w:r w:rsidRPr="003C7C81">
        <w:rPr>
          <w:rFonts w:ascii="Optima" w:hAnsi="Optima"/>
        </w:rPr>
        <w:t>oor</w:t>
      </w:r>
      <w:r w:rsidR="00C372BF" w:rsidRPr="003C7C81">
        <w:rPr>
          <w:rFonts w:ascii="Optima" w:hAnsi="Optima"/>
        </w:rPr>
        <w:t>,</w:t>
      </w:r>
      <w:r w:rsidRPr="003C7C81">
        <w:rPr>
          <w:rFonts w:ascii="Optima" w:hAnsi="Optima"/>
        </w:rPr>
        <w:t xml:space="preserve"> Chapter 8</w:t>
      </w:r>
      <w:r w:rsidR="00C372BF" w:rsidRPr="003C7C81">
        <w:rPr>
          <w:rFonts w:ascii="Optima" w:hAnsi="Optima"/>
        </w:rPr>
        <w:t>:</w:t>
      </w:r>
      <w:r w:rsidRPr="003C7C81">
        <w:rPr>
          <w:rFonts w:ascii="Optima" w:hAnsi="Optima"/>
        </w:rPr>
        <w:t xml:space="preserve"> 10,12</w:t>
      </w:r>
    </w:p>
    <w:p w14:paraId="640DD06C" w14:textId="66E1F8B4" w:rsidR="00EB0D06" w:rsidRPr="003C7C81" w:rsidRDefault="00EB0D06" w:rsidP="00EB0D06">
      <w:pPr>
        <w:pStyle w:val="NormalPar"/>
        <w:ind w:right="360"/>
        <w:jc w:val="both"/>
        <w:rPr>
          <w:rFonts w:ascii="Optima" w:hAnsi="Optima" w:cs="David"/>
          <w:b/>
          <w:bCs/>
        </w:rPr>
      </w:pPr>
      <w:r w:rsidRPr="003C7C81">
        <w:rPr>
          <w:rFonts w:ascii="Optima" w:hAnsi="Optima" w:cs="David"/>
          <w:b/>
          <w:bCs/>
        </w:rPr>
        <w:t>Additional readings:</w:t>
      </w:r>
    </w:p>
    <w:p w14:paraId="69F88B90" w14:textId="73BC355D" w:rsidR="00314874" w:rsidRPr="003C7C81" w:rsidRDefault="00C372BF" w:rsidP="00C372BF">
      <w:pPr>
        <w:pStyle w:val="NormalPar"/>
        <w:numPr>
          <w:ilvl w:val="0"/>
          <w:numId w:val="9"/>
        </w:numPr>
        <w:jc w:val="both"/>
        <w:rPr>
          <w:rFonts w:ascii="Optima" w:hAnsi="Optima"/>
        </w:rPr>
      </w:pPr>
      <w:r w:rsidRPr="003C7C81">
        <w:rPr>
          <w:rFonts w:ascii="Optima" w:hAnsi="Optima"/>
        </w:rPr>
        <w:t xml:space="preserve">Rabbi </w:t>
      </w:r>
      <w:proofErr w:type="spellStart"/>
      <w:r w:rsidRPr="003C7C81">
        <w:rPr>
          <w:rFonts w:ascii="Optima" w:hAnsi="Optima"/>
        </w:rPr>
        <w:t>Yirmiyohu</w:t>
      </w:r>
      <w:proofErr w:type="spellEnd"/>
      <w:r w:rsidRPr="003C7C81">
        <w:rPr>
          <w:rFonts w:ascii="Optima" w:hAnsi="Optima"/>
        </w:rPr>
        <w:t xml:space="preserve"> </w:t>
      </w:r>
      <w:proofErr w:type="spellStart"/>
      <w:r w:rsidRPr="003C7C81">
        <w:rPr>
          <w:rFonts w:ascii="Optima" w:hAnsi="Optima"/>
        </w:rPr>
        <w:t>Kaganoff</w:t>
      </w:r>
      <w:proofErr w:type="spellEnd"/>
      <w:r w:rsidRPr="003C7C81">
        <w:rPr>
          <w:rFonts w:ascii="Optima" w:hAnsi="Optima"/>
        </w:rPr>
        <w:t xml:space="preserve">, </w:t>
      </w:r>
      <w:r w:rsidR="007057E5" w:rsidRPr="003C7C81">
        <w:rPr>
          <w:rFonts w:ascii="Optima" w:hAnsi="Optima"/>
        </w:rPr>
        <w:t>“</w:t>
      </w:r>
      <w:r w:rsidR="00314874" w:rsidRPr="003C7C81">
        <w:rPr>
          <w:rFonts w:ascii="Optima" w:hAnsi="Optima"/>
        </w:rPr>
        <w:t xml:space="preserve">Explaining the Mitzvah of </w:t>
      </w:r>
      <w:proofErr w:type="spellStart"/>
      <w:r w:rsidR="00314874" w:rsidRPr="003C7C81">
        <w:rPr>
          <w:rFonts w:ascii="Optima" w:hAnsi="Optima"/>
        </w:rPr>
        <w:t>Pidyon</w:t>
      </w:r>
      <w:proofErr w:type="spellEnd"/>
      <w:r w:rsidR="00314874" w:rsidRPr="003C7C81">
        <w:rPr>
          <w:rFonts w:ascii="Optima" w:hAnsi="Optima"/>
        </w:rPr>
        <w:t xml:space="preserve"> </w:t>
      </w:r>
      <w:proofErr w:type="spellStart"/>
      <w:r w:rsidR="00314874" w:rsidRPr="003C7C81">
        <w:rPr>
          <w:rFonts w:ascii="Optima" w:hAnsi="Optima"/>
        </w:rPr>
        <w:t>Shevuyim</w:t>
      </w:r>
      <w:proofErr w:type="spellEnd"/>
      <w:r w:rsidRPr="003C7C81">
        <w:rPr>
          <w:rFonts w:ascii="Optima" w:hAnsi="Optima"/>
        </w:rPr>
        <w:t>.</w:t>
      </w:r>
      <w:r w:rsidR="007057E5" w:rsidRPr="003C7C81">
        <w:rPr>
          <w:rFonts w:ascii="Optima" w:hAnsi="Optima"/>
        </w:rPr>
        <w:t>”</w:t>
      </w:r>
      <w:r w:rsidR="00314874" w:rsidRPr="003C7C81">
        <w:rPr>
          <w:rFonts w:ascii="Optima" w:hAnsi="Optima"/>
        </w:rPr>
        <w:t xml:space="preserve"> </w:t>
      </w:r>
    </w:p>
    <w:p w14:paraId="7F0F0846" w14:textId="77777777" w:rsidR="00491114" w:rsidRPr="003C7C81" w:rsidRDefault="00491114" w:rsidP="00FF2A50">
      <w:pPr>
        <w:pStyle w:val="NormalPar"/>
        <w:ind w:left="720"/>
        <w:jc w:val="both"/>
        <w:rPr>
          <w:rFonts w:ascii="Optima" w:hAnsi="Optima"/>
        </w:rPr>
      </w:pPr>
      <w:r w:rsidRPr="003C7C81">
        <w:rPr>
          <w:rFonts w:ascii="Optima" w:hAnsi="Optima"/>
        </w:rPr>
        <w:t>http://rabbikaganoff.com/tag/redeeming-captives/</w:t>
      </w:r>
    </w:p>
    <w:p w14:paraId="535001FD" w14:textId="18AAE6D1" w:rsidR="005C5AC8" w:rsidRPr="003C7C81" w:rsidRDefault="005C5AC8" w:rsidP="005C5AC8">
      <w:pPr>
        <w:pStyle w:val="ListParagraph"/>
        <w:numPr>
          <w:ilvl w:val="0"/>
          <w:numId w:val="32"/>
        </w:numPr>
        <w:bidi w:val="0"/>
        <w:spacing w:line="276" w:lineRule="auto"/>
        <w:jc w:val="both"/>
        <w:rPr>
          <w:rFonts w:ascii="Optima" w:hAnsi="Optima" w:cs="David"/>
          <w:snapToGrid w:val="0"/>
          <w:sz w:val="24"/>
          <w:szCs w:val="24"/>
          <w:lang w:eastAsia="en-US"/>
        </w:rPr>
      </w:pPr>
      <w:proofErr w:type="spellStart"/>
      <w:r w:rsidRPr="003C7C81">
        <w:rPr>
          <w:rFonts w:ascii="Optima" w:hAnsi="Optima" w:cs="David"/>
          <w:snapToGrid w:val="0"/>
          <w:sz w:val="24"/>
          <w:szCs w:val="24"/>
          <w:lang w:eastAsia="en-US"/>
        </w:rPr>
        <w:t>Blidstein</w:t>
      </w:r>
      <w:proofErr w:type="spellEnd"/>
      <w:r w:rsidRPr="003C7C81">
        <w:rPr>
          <w:rFonts w:ascii="Optima" w:hAnsi="Optima" w:cs="David"/>
          <w:snapToGrid w:val="0"/>
          <w:sz w:val="24"/>
          <w:szCs w:val="24"/>
          <w:lang w:eastAsia="en-US"/>
        </w:rPr>
        <w:t>, Gerald J. “The redemption of captives in halakhic tradition: problems and policy”, pages, 20-31</w:t>
      </w:r>
    </w:p>
    <w:p w14:paraId="7EBD5405" w14:textId="77777777" w:rsidR="00AD059E" w:rsidRPr="003C7C81" w:rsidRDefault="00AD059E" w:rsidP="00AD059E">
      <w:pPr>
        <w:pStyle w:val="NormalPar"/>
        <w:jc w:val="both"/>
        <w:rPr>
          <w:rFonts w:ascii="Optima" w:hAnsi="Optima"/>
        </w:rPr>
      </w:pPr>
    </w:p>
    <w:p w14:paraId="0272FE54" w14:textId="628931C6" w:rsidR="000D7293" w:rsidRPr="003C7C81" w:rsidRDefault="00AD059E" w:rsidP="00AD059E">
      <w:pPr>
        <w:pStyle w:val="NormalPar"/>
        <w:numPr>
          <w:ilvl w:val="0"/>
          <w:numId w:val="1"/>
        </w:numPr>
        <w:jc w:val="both"/>
        <w:rPr>
          <w:rFonts w:ascii="Optima" w:hAnsi="Optima" w:cs="David"/>
        </w:rPr>
      </w:pPr>
      <w:r w:rsidRPr="003C7C81">
        <w:rPr>
          <w:rFonts w:ascii="Optima" w:hAnsi="Optima"/>
          <w:b/>
        </w:rPr>
        <w:t xml:space="preserve">Transplants: </w:t>
      </w:r>
      <w:r w:rsidR="000D7293" w:rsidRPr="003C7C81">
        <w:rPr>
          <w:rFonts w:ascii="Optima" w:hAnsi="Optima"/>
          <w:b/>
        </w:rPr>
        <w:t>(Autopsies/ Experimentation)</w:t>
      </w:r>
    </w:p>
    <w:p w14:paraId="2747692B" w14:textId="77777777" w:rsidR="00C372BF" w:rsidRPr="003C7C81" w:rsidRDefault="00C372BF" w:rsidP="00C372BF">
      <w:pPr>
        <w:pStyle w:val="NormalPar"/>
        <w:numPr>
          <w:ilvl w:val="0"/>
          <w:numId w:val="10"/>
        </w:numPr>
        <w:ind w:right="360"/>
        <w:jc w:val="both"/>
        <w:rPr>
          <w:rFonts w:ascii="Optima" w:hAnsi="Optima" w:cs="David"/>
          <w:bCs/>
        </w:rPr>
      </w:pPr>
      <w:proofErr w:type="spellStart"/>
      <w:r w:rsidRPr="003C7C81">
        <w:rPr>
          <w:rFonts w:ascii="Optima" w:hAnsi="Optima"/>
          <w:bCs/>
        </w:rPr>
        <w:t>Responsa</w:t>
      </w:r>
      <w:proofErr w:type="spellEnd"/>
      <w:r w:rsidRPr="003C7C81">
        <w:rPr>
          <w:rFonts w:ascii="Optima" w:hAnsi="Optima"/>
          <w:bCs/>
        </w:rPr>
        <w:t xml:space="preserve"> </w:t>
      </w:r>
      <w:proofErr w:type="spellStart"/>
      <w:r w:rsidRPr="003C7C81">
        <w:rPr>
          <w:rFonts w:ascii="Optima" w:hAnsi="Optima"/>
          <w:bCs/>
        </w:rPr>
        <w:t>Rekanati</w:t>
      </w:r>
      <w:proofErr w:type="spellEnd"/>
      <w:r w:rsidRPr="003C7C81">
        <w:rPr>
          <w:rFonts w:ascii="Optima" w:hAnsi="Optima"/>
          <w:bCs/>
        </w:rPr>
        <w:t>, section 470.</w:t>
      </w:r>
    </w:p>
    <w:p w14:paraId="404D47EA" w14:textId="7FFCD959" w:rsidR="00827DE4" w:rsidRPr="003C7C81" w:rsidRDefault="00827DE4" w:rsidP="00C372BF">
      <w:pPr>
        <w:pStyle w:val="NormalPar"/>
        <w:numPr>
          <w:ilvl w:val="0"/>
          <w:numId w:val="10"/>
        </w:numPr>
        <w:ind w:right="360"/>
        <w:jc w:val="both"/>
        <w:rPr>
          <w:rFonts w:ascii="Optima" w:hAnsi="Optima" w:cs="David"/>
          <w:bCs/>
        </w:rPr>
      </w:pPr>
      <w:proofErr w:type="spellStart"/>
      <w:r w:rsidRPr="003C7C81">
        <w:rPr>
          <w:rFonts w:ascii="Optima" w:hAnsi="Optima"/>
          <w:bCs/>
        </w:rPr>
        <w:t>Responsa</w:t>
      </w:r>
      <w:proofErr w:type="spellEnd"/>
      <w:r w:rsidRPr="003C7C81">
        <w:rPr>
          <w:rFonts w:ascii="Optima" w:hAnsi="Optima"/>
          <w:bCs/>
        </w:rPr>
        <w:t xml:space="preserve"> </w:t>
      </w:r>
      <w:proofErr w:type="spellStart"/>
      <w:r w:rsidRPr="003C7C81">
        <w:rPr>
          <w:rFonts w:ascii="Optima" w:hAnsi="Optima"/>
          <w:bCs/>
        </w:rPr>
        <w:t>Radvaz</w:t>
      </w:r>
      <w:proofErr w:type="spellEnd"/>
      <w:r w:rsidRPr="003C7C81">
        <w:rPr>
          <w:rFonts w:ascii="Optima" w:hAnsi="Optima"/>
          <w:bCs/>
        </w:rPr>
        <w:t xml:space="preserve"> 3:627</w:t>
      </w:r>
      <w:r w:rsidR="00C372BF" w:rsidRPr="003C7C81">
        <w:rPr>
          <w:rFonts w:ascii="Optima" w:hAnsi="Optima"/>
          <w:bCs/>
        </w:rPr>
        <w:t>.</w:t>
      </w:r>
    </w:p>
    <w:p w14:paraId="1654FB42" w14:textId="77777777" w:rsidR="00C372BF" w:rsidRPr="003C7C81" w:rsidRDefault="00C372BF" w:rsidP="00C372BF">
      <w:pPr>
        <w:pStyle w:val="NormalPar"/>
        <w:numPr>
          <w:ilvl w:val="0"/>
          <w:numId w:val="10"/>
        </w:numPr>
        <w:ind w:right="360"/>
        <w:jc w:val="both"/>
        <w:rPr>
          <w:rFonts w:ascii="Optima" w:hAnsi="Optima" w:cs="David"/>
        </w:rPr>
      </w:pPr>
      <w:r w:rsidRPr="003C7C81">
        <w:rPr>
          <w:rFonts w:ascii="Optima" w:hAnsi="Optima"/>
          <w:bCs/>
        </w:rPr>
        <w:t xml:space="preserve">Noda </w:t>
      </w:r>
      <w:proofErr w:type="spellStart"/>
      <w:r w:rsidRPr="003C7C81">
        <w:rPr>
          <w:rFonts w:ascii="Optima" w:hAnsi="Optima"/>
          <w:bCs/>
        </w:rPr>
        <w:t>Beyehuda</w:t>
      </w:r>
      <w:proofErr w:type="spellEnd"/>
      <w:r w:rsidRPr="003C7C81">
        <w:rPr>
          <w:rFonts w:ascii="Optima" w:hAnsi="Optima"/>
          <w:bCs/>
        </w:rPr>
        <w:t xml:space="preserve"> MT YD 219.</w:t>
      </w:r>
      <w:r w:rsidR="00827DE4" w:rsidRPr="003C7C81">
        <w:rPr>
          <w:rFonts w:ascii="Optima" w:hAnsi="Optima"/>
          <w:bCs/>
        </w:rPr>
        <w:t xml:space="preserve"> </w:t>
      </w:r>
    </w:p>
    <w:p w14:paraId="6FCCBED6" w14:textId="5A5D23F0" w:rsidR="00827DE4" w:rsidRPr="003C7C81" w:rsidRDefault="00827DE4" w:rsidP="00EB0D06">
      <w:pPr>
        <w:pStyle w:val="NormalPar"/>
        <w:numPr>
          <w:ilvl w:val="0"/>
          <w:numId w:val="10"/>
        </w:numPr>
        <w:ind w:right="360"/>
        <w:jc w:val="both"/>
        <w:rPr>
          <w:rFonts w:ascii="Optima" w:hAnsi="Optima" w:cs="David"/>
        </w:rPr>
      </w:pPr>
      <w:proofErr w:type="spellStart"/>
      <w:r w:rsidRPr="003C7C81">
        <w:rPr>
          <w:rFonts w:ascii="Optima" w:hAnsi="Optima"/>
          <w:bCs/>
        </w:rPr>
        <w:t>Responsa</w:t>
      </w:r>
      <w:proofErr w:type="spellEnd"/>
      <w:r w:rsidRPr="003C7C81">
        <w:rPr>
          <w:rFonts w:ascii="Optima" w:hAnsi="Optima"/>
          <w:bCs/>
        </w:rPr>
        <w:t xml:space="preserve"> </w:t>
      </w:r>
      <w:proofErr w:type="spellStart"/>
      <w:r w:rsidRPr="003C7C81">
        <w:rPr>
          <w:rFonts w:ascii="Optima" w:hAnsi="Optima"/>
          <w:bCs/>
        </w:rPr>
        <w:t>Binyan</w:t>
      </w:r>
      <w:proofErr w:type="spellEnd"/>
      <w:r w:rsidRPr="003C7C81">
        <w:rPr>
          <w:rFonts w:ascii="Optima" w:hAnsi="Optima"/>
          <w:bCs/>
        </w:rPr>
        <w:t xml:space="preserve"> Zion 170</w:t>
      </w:r>
      <w:r w:rsidR="00C372BF" w:rsidRPr="003C7C81">
        <w:rPr>
          <w:rFonts w:ascii="Optima" w:hAnsi="Optima"/>
          <w:bCs/>
        </w:rPr>
        <w:t>.</w:t>
      </w:r>
    </w:p>
    <w:p w14:paraId="62FA1B04" w14:textId="71E4ABB0" w:rsidR="00EB0D06" w:rsidRPr="003C7C81" w:rsidRDefault="00EB0D06" w:rsidP="00EB0D06">
      <w:pPr>
        <w:pStyle w:val="NormalPar"/>
        <w:ind w:right="360"/>
        <w:jc w:val="both"/>
        <w:rPr>
          <w:rFonts w:ascii="Optima" w:hAnsi="Optima" w:cs="David"/>
          <w:b/>
          <w:bCs/>
        </w:rPr>
      </w:pPr>
      <w:r w:rsidRPr="003C7C81">
        <w:rPr>
          <w:rFonts w:ascii="Optima" w:hAnsi="Optima" w:cs="David"/>
          <w:b/>
          <w:bCs/>
        </w:rPr>
        <w:t>Additional readings:</w:t>
      </w:r>
    </w:p>
    <w:p w14:paraId="0D08BEC0" w14:textId="77777777" w:rsidR="00C372BF" w:rsidRPr="003C7C81" w:rsidRDefault="00C372BF" w:rsidP="00C372BF">
      <w:pPr>
        <w:pStyle w:val="NormalPar"/>
        <w:numPr>
          <w:ilvl w:val="0"/>
          <w:numId w:val="10"/>
        </w:numPr>
        <w:jc w:val="both"/>
        <w:rPr>
          <w:rFonts w:ascii="Optima" w:hAnsi="Optima" w:cs="David"/>
        </w:rPr>
      </w:pPr>
      <w:r w:rsidRPr="003C7C81">
        <w:rPr>
          <w:rFonts w:ascii="Optima" w:hAnsi="Optima"/>
        </w:rPr>
        <w:t>J. David</w:t>
      </w:r>
      <w:r w:rsidRPr="003C7C81">
        <w:rPr>
          <w:rFonts w:ascii="Optima" w:hAnsi="Optima"/>
          <w:i/>
        </w:rPr>
        <w:t xml:space="preserve"> </w:t>
      </w:r>
      <w:proofErr w:type="spellStart"/>
      <w:r w:rsidR="00AD059E" w:rsidRPr="003C7C81">
        <w:rPr>
          <w:rFonts w:ascii="Optima" w:hAnsi="Optima"/>
        </w:rPr>
        <w:t>Bleich</w:t>
      </w:r>
      <w:proofErr w:type="spellEnd"/>
      <w:r w:rsidRPr="003C7C81">
        <w:rPr>
          <w:rFonts w:ascii="Optima" w:hAnsi="Optima"/>
        </w:rPr>
        <w:t>,</w:t>
      </w:r>
      <w:r w:rsidR="00AD059E" w:rsidRPr="003C7C81">
        <w:rPr>
          <w:rFonts w:ascii="Optima" w:hAnsi="Optima"/>
        </w:rPr>
        <w:t xml:space="preserve"> </w:t>
      </w:r>
      <w:r w:rsidR="00AD059E" w:rsidRPr="003C7C81">
        <w:rPr>
          <w:rFonts w:ascii="Optima" w:hAnsi="Optima"/>
          <w:i/>
        </w:rPr>
        <w:t>Contemporary Ha</w:t>
      </w:r>
      <w:r w:rsidRPr="003C7C81">
        <w:rPr>
          <w:rFonts w:ascii="Optima" w:hAnsi="Optima"/>
          <w:i/>
        </w:rPr>
        <w:t>lakhic Problems,</w:t>
      </w:r>
      <w:r w:rsidR="00AD059E" w:rsidRPr="003C7C81">
        <w:rPr>
          <w:rFonts w:ascii="Optima" w:hAnsi="Optima"/>
          <w:i/>
        </w:rPr>
        <w:t xml:space="preserve"> </w:t>
      </w:r>
      <w:r w:rsidR="00AD059E" w:rsidRPr="003C7C81">
        <w:rPr>
          <w:rFonts w:ascii="Optima" w:hAnsi="Optima"/>
          <w:iCs/>
        </w:rPr>
        <w:t>vol</w:t>
      </w:r>
      <w:r w:rsidRPr="003C7C81">
        <w:rPr>
          <w:rFonts w:ascii="Optima" w:hAnsi="Optima"/>
          <w:iCs/>
        </w:rPr>
        <w:t>.</w:t>
      </w:r>
      <w:r w:rsidR="00AD059E" w:rsidRPr="003C7C81">
        <w:rPr>
          <w:rFonts w:ascii="Optima" w:hAnsi="Optima"/>
          <w:iCs/>
        </w:rPr>
        <w:t xml:space="preserve"> 1,</w:t>
      </w:r>
      <w:r w:rsidR="00AD059E" w:rsidRPr="003C7C81">
        <w:rPr>
          <w:rFonts w:ascii="Optima" w:hAnsi="Optima"/>
        </w:rPr>
        <w:t xml:space="preserve"> chapter 16</w:t>
      </w:r>
      <w:r w:rsidRPr="003C7C81">
        <w:rPr>
          <w:rFonts w:ascii="Optima" w:hAnsi="Optima"/>
        </w:rPr>
        <w:t>,</w:t>
      </w:r>
      <w:r w:rsidR="00AD059E" w:rsidRPr="003C7C81">
        <w:rPr>
          <w:rFonts w:ascii="Optima" w:hAnsi="Optima"/>
        </w:rPr>
        <w:t xml:space="preserve"> page 372. </w:t>
      </w:r>
    </w:p>
    <w:p w14:paraId="7A6A049F" w14:textId="77777777" w:rsidR="00C372BF" w:rsidRPr="003C7C81" w:rsidRDefault="00AD059E" w:rsidP="00C372BF">
      <w:pPr>
        <w:pStyle w:val="NormalPar"/>
        <w:numPr>
          <w:ilvl w:val="1"/>
          <w:numId w:val="10"/>
        </w:numPr>
        <w:jc w:val="both"/>
        <w:rPr>
          <w:rFonts w:ascii="Optima" w:hAnsi="Optima" w:cs="David"/>
        </w:rPr>
      </w:pPr>
      <w:r w:rsidRPr="003C7C81">
        <w:rPr>
          <w:rFonts w:ascii="Optima" w:hAnsi="Optima"/>
        </w:rPr>
        <w:t>Volume 4</w:t>
      </w:r>
      <w:r w:rsidR="00C372BF" w:rsidRPr="003C7C81">
        <w:rPr>
          <w:rFonts w:ascii="Optima" w:hAnsi="Optima"/>
        </w:rPr>
        <w:t>,</w:t>
      </w:r>
      <w:r w:rsidRPr="003C7C81">
        <w:rPr>
          <w:rFonts w:ascii="Optima" w:hAnsi="Optima"/>
        </w:rPr>
        <w:t xml:space="preserve"> page 316 "Of Cerebral, Respiratory, and Cardiac Death" </w:t>
      </w:r>
    </w:p>
    <w:p w14:paraId="08E57B0A" w14:textId="77777777" w:rsidR="00C372BF" w:rsidRPr="003C7C81" w:rsidRDefault="00AD059E" w:rsidP="00C372BF">
      <w:pPr>
        <w:pStyle w:val="NormalPar"/>
        <w:numPr>
          <w:ilvl w:val="0"/>
          <w:numId w:val="11"/>
        </w:numPr>
        <w:jc w:val="both"/>
        <w:rPr>
          <w:rFonts w:ascii="Optima" w:hAnsi="Optima" w:cs="David"/>
        </w:rPr>
      </w:pPr>
      <w:r w:rsidRPr="003C7C81">
        <w:rPr>
          <w:rFonts w:ascii="Optima" w:hAnsi="Optima"/>
        </w:rPr>
        <w:t>Reuven Fink "Halachic Aspects of Organ Transplantation</w:t>
      </w:r>
      <w:r w:rsidR="00C372BF" w:rsidRPr="003C7C81">
        <w:rPr>
          <w:rFonts w:ascii="Optima" w:hAnsi="Optima"/>
        </w:rPr>
        <w:t>,</w:t>
      </w:r>
      <w:r w:rsidRPr="003C7C81">
        <w:rPr>
          <w:rFonts w:ascii="Optima" w:hAnsi="Optima"/>
        </w:rPr>
        <w:t xml:space="preserve">" </w:t>
      </w:r>
      <w:r w:rsidRPr="003C7C81">
        <w:rPr>
          <w:rFonts w:ascii="Optima" w:hAnsi="Optima"/>
          <w:u w:val="single"/>
        </w:rPr>
        <w:t>The Journal of Halacha and Contemporary Society</w:t>
      </w:r>
      <w:r w:rsidRPr="003C7C81">
        <w:rPr>
          <w:rFonts w:ascii="Optima" w:hAnsi="Optima"/>
        </w:rPr>
        <w:t>, Volume 5, page 45</w:t>
      </w:r>
      <w:r w:rsidR="00C372BF" w:rsidRPr="003C7C81">
        <w:rPr>
          <w:rFonts w:ascii="Optima" w:hAnsi="Optima"/>
        </w:rPr>
        <w:t>.</w:t>
      </w:r>
      <w:r w:rsidRPr="003C7C81">
        <w:rPr>
          <w:rFonts w:ascii="Optima" w:hAnsi="Optima"/>
        </w:rPr>
        <w:t xml:space="preserve"> </w:t>
      </w:r>
    </w:p>
    <w:p w14:paraId="54383912" w14:textId="77777777" w:rsidR="00C372BF" w:rsidRPr="003C7C81" w:rsidRDefault="00C372BF" w:rsidP="00C372BF">
      <w:pPr>
        <w:pStyle w:val="NormalPar"/>
        <w:numPr>
          <w:ilvl w:val="0"/>
          <w:numId w:val="11"/>
        </w:numPr>
        <w:jc w:val="both"/>
        <w:rPr>
          <w:rFonts w:ascii="Optima" w:hAnsi="Optima" w:cs="David"/>
        </w:rPr>
      </w:pPr>
      <w:r w:rsidRPr="003C7C81">
        <w:rPr>
          <w:rFonts w:ascii="Optima" w:hAnsi="Optima"/>
        </w:rPr>
        <w:t xml:space="preserve">Fred </w:t>
      </w:r>
      <w:proofErr w:type="spellStart"/>
      <w:r w:rsidRPr="003C7C81">
        <w:rPr>
          <w:rFonts w:ascii="Optima" w:hAnsi="Optima"/>
        </w:rPr>
        <w:t>Rosner</w:t>
      </w:r>
      <w:proofErr w:type="spellEnd"/>
      <w:r w:rsidRPr="003C7C81">
        <w:rPr>
          <w:rFonts w:ascii="Optima" w:hAnsi="Optima"/>
        </w:rPr>
        <w:t xml:space="preserve"> and</w:t>
      </w:r>
      <w:r w:rsidR="00AD059E" w:rsidRPr="003C7C81">
        <w:rPr>
          <w:rFonts w:ascii="Optima" w:hAnsi="Optima"/>
        </w:rPr>
        <w:t xml:space="preserve"> Moshe </w:t>
      </w:r>
      <w:proofErr w:type="spellStart"/>
      <w:r w:rsidR="00AD059E" w:rsidRPr="003C7C81">
        <w:rPr>
          <w:rFonts w:ascii="Optima" w:hAnsi="Optima"/>
        </w:rPr>
        <w:t>Tendler</w:t>
      </w:r>
      <w:proofErr w:type="spellEnd"/>
      <w:r w:rsidRPr="003C7C81">
        <w:rPr>
          <w:rFonts w:ascii="Optima" w:hAnsi="Optima"/>
        </w:rPr>
        <w:t>,</w:t>
      </w:r>
      <w:r w:rsidR="00AD059E" w:rsidRPr="003C7C81">
        <w:rPr>
          <w:rFonts w:ascii="Optima" w:hAnsi="Optima"/>
        </w:rPr>
        <w:t xml:space="preserve"> "Determining the Time of Death</w:t>
      </w:r>
      <w:r w:rsidRPr="003C7C81">
        <w:rPr>
          <w:rFonts w:ascii="Optima" w:hAnsi="Optima"/>
        </w:rPr>
        <w:t>,</w:t>
      </w:r>
      <w:r w:rsidR="00AD059E" w:rsidRPr="003C7C81">
        <w:rPr>
          <w:rFonts w:ascii="Optima" w:hAnsi="Optima"/>
        </w:rPr>
        <w:t>"</w:t>
      </w:r>
      <w:r w:rsidR="00AD059E" w:rsidRPr="003C7C81">
        <w:rPr>
          <w:rFonts w:ascii="Optima" w:hAnsi="Optima"/>
          <w:u w:val="single"/>
        </w:rPr>
        <w:t xml:space="preserve"> The Journal of Halacha and Contemporary Society, </w:t>
      </w:r>
      <w:r w:rsidR="00AD059E" w:rsidRPr="003C7C81">
        <w:rPr>
          <w:rFonts w:ascii="Optima" w:hAnsi="Optima"/>
        </w:rPr>
        <w:t xml:space="preserve">Volume 17, page 14. </w:t>
      </w:r>
    </w:p>
    <w:p w14:paraId="36817C6C" w14:textId="77777777" w:rsidR="00C372BF" w:rsidRPr="003C7C81" w:rsidRDefault="00AD059E" w:rsidP="00C372BF">
      <w:pPr>
        <w:pStyle w:val="NormalPar"/>
        <w:numPr>
          <w:ilvl w:val="0"/>
          <w:numId w:val="11"/>
        </w:numPr>
        <w:jc w:val="both"/>
        <w:rPr>
          <w:rFonts w:ascii="Optima" w:hAnsi="Optima" w:cs="David"/>
        </w:rPr>
      </w:pPr>
      <w:r w:rsidRPr="003C7C81">
        <w:rPr>
          <w:rFonts w:ascii="Optima" w:hAnsi="Optima"/>
        </w:rPr>
        <w:t xml:space="preserve">Herschel </w:t>
      </w:r>
      <w:proofErr w:type="spellStart"/>
      <w:r w:rsidRPr="003C7C81">
        <w:rPr>
          <w:rFonts w:ascii="Optima" w:hAnsi="Optima"/>
        </w:rPr>
        <w:t>Shachter</w:t>
      </w:r>
      <w:proofErr w:type="spellEnd"/>
      <w:r w:rsidR="00C372BF" w:rsidRPr="003C7C81">
        <w:rPr>
          <w:rFonts w:ascii="Optima" w:hAnsi="Optima"/>
        </w:rPr>
        <w:t>,</w:t>
      </w:r>
      <w:r w:rsidRPr="003C7C81">
        <w:rPr>
          <w:rFonts w:ascii="Optima" w:hAnsi="Optima"/>
        </w:rPr>
        <w:t xml:space="preserve"> "Determining the Time of Death</w:t>
      </w:r>
      <w:r w:rsidR="00C372BF" w:rsidRPr="003C7C81">
        <w:rPr>
          <w:rFonts w:ascii="Optima" w:hAnsi="Optima"/>
        </w:rPr>
        <w:t>,"</w:t>
      </w:r>
      <w:r w:rsidRPr="003C7C81">
        <w:rPr>
          <w:rFonts w:ascii="Optima" w:hAnsi="Optima"/>
        </w:rPr>
        <w:t xml:space="preserve"> </w:t>
      </w:r>
      <w:r w:rsidRPr="003C7C81">
        <w:rPr>
          <w:rFonts w:ascii="Optima" w:hAnsi="Optima"/>
          <w:u w:val="single"/>
        </w:rPr>
        <w:t xml:space="preserve">The Journal of Halacha and Contemporary Society, </w:t>
      </w:r>
      <w:r w:rsidRPr="003C7C81">
        <w:rPr>
          <w:rFonts w:ascii="Optima" w:hAnsi="Optima"/>
        </w:rPr>
        <w:t>Volume 17, pg. 32</w:t>
      </w:r>
      <w:r w:rsidR="00C372BF" w:rsidRPr="003C7C81">
        <w:rPr>
          <w:rFonts w:ascii="Optima" w:hAnsi="Optima"/>
        </w:rPr>
        <w:t>.</w:t>
      </w:r>
      <w:r w:rsidRPr="003C7C81">
        <w:rPr>
          <w:rFonts w:ascii="Optima" w:hAnsi="Optima"/>
        </w:rPr>
        <w:t xml:space="preserve"> </w:t>
      </w:r>
    </w:p>
    <w:p w14:paraId="638B1F1E" w14:textId="77777777" w:rsidR="00B47738" w:rsidRPr="003C7C81" w:rsidRDefault="00AD059E" w:rsidP="00C372BF">
      <w:pPr>
        <w:pStyle w:val="NormalPar"/>
        <w:numPr>
          <w:ilvl w:val="0"/>
          <w:numId w:val="11"/>
        </w:numPr>
        <w:jc w:val="both"/>
        <w:rPr>
          <w:rFonts w:ascii="Optima" w:hAnsi="Optima" w:cs="David"/>
        </w:rPr>
      </w:pPr>
      <w:proofErr w:type="spellStart"/>
      <w:r w:rsidRPr="003C7C81">
        <w:rPr>
          <w:rFonts w:ascii="Optima" w:hAnsi="Optima"/>
        </w:rPr>
        <w:t>Aharon</w:t>
      </w:r>
      <w:proofErr w:type="spellEnd"/>
      <w:r w:rsidRPr="003C7C81">
        <w:rPr>
          <w:rFonts w:ascii="Optima" w:hAnsi="Optima"/>
        </w:rPr>
        <w:t xml:space="preserve"> </w:t>
      </w:r>
      <w:proofErr w:type="spellStart"/>
      <w:r w:rsidRPr="003C7C81">
        <w:rPr>
          <w:rFonts w:ascii="Optima" w:hAnsi="Optima"/>
        </w:rPr>
        <w:t>Soloveichik</w:t>
      </w:r>
      <w:proofErr w:type="spellEnd"/>
      <w:r w:rsidR="00C372BF" w:rsidRPr="003C7C81">
        <w:rPr>
          <w:rFonts w:ascii="Optima" w:hAnsi="Optima"/>
        </w:rPr>
        <w:t>,</w:t>
      </w:r>
      <w:r w:rsidRPr="003C7C81">
        <w:rPr>
          <w:rFonts w:ascii="Optima" w:hAnsi="Optima"/>
        </w:rPr>
        <w:t xml:space="preserve"> "Determining the Time of Death</w:t>
      </w:r>
      <w:proofErr w:type="gramStart"/>
      <w:r w:rsidRPr="003C7C81">
        <w:rPr>
          <w:rFonts w:ascii="Optima" w:hAnsi="Optima"/>
        </w:rPr>
        <w:t xml:space="preserve">" </w:t>
      </w:r>
      <w:r w:rsidRPr="003C7C81">
        <w:rPr>
          <w:rFonts w:ascii="Optima" w:hAnsi="Optima"/>
          <w:u w:val="single"/>
        </w:rPr>
        <w:t xml:space="preserve"> The</w:t>
      </w:r>
      <w:proofErr w:type="gramEnd"/>
      <w:r w:rsidRPr="003C7C81">
        <w:rPr>
          <w:rFonts w:ascii="Optima" w:hAnsi="Optima"/>
          <w:u w:val="single"/>
        </w:rPr>
        <w:t xml:space="preserve"> Journal of Halacha and Contemporary Society,</w:t>
      </w:r>
      <w:r w:rsidRPr="003C7C81">
        <w:rPr>
          <w:rFonts w:ascii="Optima" w:hAnsi="Optima"/>
        </w:rPr>
        <w:t xml:space="preserve"> Volume 17, page 41. </w:t>
      </w:r>
    </w:p>
    <w:p w14:paraId="0619CB81" w14:textId="77777777" w:rsidR="00B47738" w:rsidRPr="003C7C81" w:rsidRDefault="00AD059E" w:rsidP="00C372BF">
      <w:pPr>
        <w:pStyle w:val="NormalPar"/>
        <w:numPr>
          <w:ilvl w:val="0"/>
          <w:numId w:val="11"/>
        </w:numPr>
        <w:jc w:val="both"/>
        <w:rPr>
          <w:rFonts w:ascii="Optima" w:hAnsi="Optima" w:cs="David"/>
        </w:rPr>
      </w:pPr>
      <w:r w:rsidRPr="003C7C81">
        <w:rPr>
          <w:rFonts w:ascii="Optima" w:eastAsia="Tahoma" w:hAnsi="Optima" w:cs="Tahoma"/>
          <w:rtl/>
        </w:rPr>
        <w:t>קול</w:t>
      </w:r>
      <w:r w:rsidRPr="003C7C81">
        <w:rPr>
          <w:rFonts w:ascii="Optima" w:hAnsi="Optima" w:cs="David"/>
          <w:rtl/>
        </w:rPr>
        <w:t xml:space="preserve"> </w:t>
      </w:r>
      <w:r w:rsidRPr="003C7C81">
        <w:rPr>
          <w:rFonts w:ascii="Optima" w:eastAsia="Tahoma" w:hAnsi="Optima" w:cs="Tahoma"/>
          <w:rtl/>
        </w:rPr>
        <w:t>צופיך</w:t>
      </w:r>
      <w:r w:rsidRPr="003C7C81">
        <w:rPr>
          <w:rFonts w:ascii="Optima" w:hAnsi="Optima"/>
          <w:rtl/>
        </w:rPr>
        <w:t xml:space="preserve">  374-397,</w:t>
      </w:r>
      <w:r w:rsidRPr="003C7C81">
        <w:rPr>
          <w:rFonts w:ascii="Optima" w:hAnsi="Optima" w:cs="David"/>
          <w:rtl/>
        </w:rPr>
        <w:t xml:space="preserve"> "</w:t>
      </w:r>
      <w:r w:rsidRPr="003C7C81">
        <w:rPr>
          <w:rFonts w:ascii="Optima" w:eastAsia="Tahoma" w:hAnsi="Optima" w:cs="Tahoma"/>
          <w:rtl/>
        </w:rPr>
        <w:t>משנת</w:t>
      </w:r>
      <w:r w:rsidRPr="003C7C81">
        <w:rPr>
          <w:rFonts w:ascii="Optima" w:hAnsi="Optima" w:cs="David"/>
          <w:rtl/>
        </w:rPr>
        <w:t xml:space="preserve"> </w:t>
      </w:r>
      <w:r w:rsidRPr="003C7C81">
        <w:rPr>
          <w:rFonts w:ascii="Optima" w:eastAsia="Tahoma" w:hAnsi="Optima" w:cs="Tahoma"/>
          <w:rtl/>
        </w:rPr>
        <w:t>חיי</w:t>
      </w:r>
      <w:r w:rsidRPr="003C7C81">
        <w:rPr>
          <w:rFonts w:ascii="Optima" w:hAnsi="Optima" w:cs="David"/>
          <w:rtl/>
        </w:rPr>
        <w:t xml:space="preserve"> </w:t>
      </w:r>
      <w:r w:rsidRPr="003C7C81">
        <w:rPr>
          <w:rFonts w:ascii="Optima" w:eastAsia="Tahoma" w:hAnsi="Optima" w:cs="Tahoma"/>
          <w:rtl/>
        </w:rPr>
        <w:t>שעה</w:t>
      </w:r>
      <w:r w:rsidRPr="003C7C81">
        <w:rPr>
          <w:rFonts w:ascii="Optima" w:hAnsi="Optima" w:cs="David"/>
          <w:rtl/>
        </w:rPr>
        <w:t xml:space="preserve">" </w:t>
      </w:r>
      <w:r w:rsidRPr="003C7C81">
        <w:rPr>
          <w:rFonts w:ascii="Optima" w:eastAsia="Tahoma" w:hAnsi="Optima" w:cs="Tahoma"/>
          <w:rtl/>
        </w:rPr>
        <w:t>שמחה</w:t>
      </w:r>
      <w:r w:rsidRPr="003C7C81">
        <w:rPr>
          <w:rFonts w:ascii="Optima" w:hAnsi="Optima" w:cs="David"/>
          <w:rtl/>
        </w:rPr>
        <w:t xml:space="preserve"> </w:t>
      </w:r>
      <w:proofErr w:type="spellStart"/>
      <w:r w:rsidRPr="003C7C81">
        <w:rPr>
          <w:rFonts w:ascii="Optima" w:eastAsia="Tahoma" w:hAnsi="Optima" w:cs="Tahoma"/>
          <w:rtl/>
        </w:rPr>
        <w:t>לייזרזון</w:t>
      </w:r>
      <w:proofErr w:type="spellEnd"/>
      <w:r w:rsidRPr="003C7C81">
        <w:rPr>
          <w:rFonts w:ascii="Optima" w:hAnsi="Optima" w:cs="David"/>
          <w:rtl/>
        </w:rPr>
        <w:t xml:space="preserve"> </w:t>
      </w:r>
    </w:p>
    <w:p w14:paraId="5C31053D" w14:textId="77777777" w:rsidR="00B47738" w:rsidRPr="003C7C81" w:rsidRDefault="00B47738" w:rsidP="00B47738">
      <w:pPr>
        <w:pStyle w:val="NormalPar"/>
        <w:numPr>
          <w:ilvl w:val="0"/>
          <w:numId w:val="11"/>
        </w:numPr>
        <w:jc w:val="both"/>
        <w:rPr>
          <w:rFonts w:ascii="Optima" w:hAnsi="Optima" w:cs="David"/>
        </w:rPr>
      </w:pPr>
      <w:r w:rsidRPr="003C7C81">
        <w:rPr>
          <w:rFonts w:ascii="Optima" w:hAnsi="Optima"/>
        </w:rPr>
        <w:t>J. David</w:t>
      </w:r>
      <w:r w:rsidRPr="003C7C81">
        <w:rPr>
          <w:rFonts w:ascii="Optima" w:hAnsi="Optima"/>
          <w:i/>
        </w:rPr>
        <w:t xml:space="preserve"> </w:t>
      </w:r>
      <w:proofErr w:type="spellStart"/>
      <w:r w:rsidR="00AD059E" w:rsidRPr="003C7C81">
        <w:rPr>
          <w:rFonts w:ascii="Optima" w:hAnsi="Optima"/>
        </w:rPr>
        <w:t>Bleich</w:t>
      </w:r>
      <w:proofErr w:type="spellEnd"/>
      <w:r w:rsidRPr="003C7C81">
        <w:rPr>
          <w:rFonts w:ascii="Optima" w:hAnsi="Optima"/>
        </w:rPr>
        <w:t>,</w:t>
      </w:r>
      <w:r w:rsidR="00AD059E" w:rsidRPr="003C7C81">
        <w:rPr>
          <w:rFonts w:ascii="Optima" w:hAnsi="Optima"/>
        </w:rPr>
        <w:t xml:space="preserve"> </w:t>
      </w:r>
      <w:r w:rsidRPr="003C7C81">
        <w:rPr>
          <w:rFonts w:ascii="Optima" w:hAnsi="Optima"/>
          <w:i/>
        </w:rPr>
        <w:t>Contemporary Halakhic Problems,</w:t>
      </w:r>
      <w:r w:rsidR="00AD059E" w:rsidRPr="003C7C81">
        <w:rPr>
          <w:rFonts w:ascii="Optima" w:hAnsi="Optima"/>
          <w:i/>
        </w:rPr>
        <w:t xml:space="preserve"> </w:t>
      </w:r>
      <w:r w:rsidR="00AD059E" w:rsidRPr="003C7C81">
        <w:rPr>
          <w:rFonts w:ascii="Optima" w:hAnsi="Optima"/>
          <w:iCs/>
        </w:rPr>
        <w:t>vol</w:t>
      </w:r>
      <w:r w:rsidRPr="003C7C81">
        <w:rPr>
          <w:rFonts w:ascii="Optima" w:hAnsi="Optima"/>
          <w:iCs/>
        </w:rPr>
        <w:t>.</w:t>
      </w:r>
      <w:r w:rsidR="00AD059E" w:rsidRPr="003C7C81">
        <w:rPr>
          <w:rFonts w:ascii="Optima" w:hAnsi="Optima"/>
          <w:iCs/>
        </w:rPr>
        <w:t xml:space="preserve"> 1</w:t>
      </w:r>
      <w:r w:rsidR="00AD059E" w:rsidRPr="003C7C81">
        <w:rPr>
          <w:rFonts w:ascii="Optima" w:hAnsi="Optima"/>
          <w:i/>
        </w:rPr>
        <w:t xml:space="preserve"> </w:t>
      </w:r>
      <w:r w:rsidRPr="003C7C81">
        <w:rPr>
          <w:rFonts w:ascii="Optima" w:hAnsi="Optima"/>
        </w:rPr>
        <w:t xml:space="preserve">Chapter 5 p. </w:t>
      </w:r>
      <w:r w:rsidR="00AD059E" w:rsidRPr="003C7C81">
        <w:rPr>
          <w:rFonts w:ascii="Optima" w:hAnsi="Optima"/>
        </w:rPr>
        <w:t xml:space="preserve">93ff, </w:t>
      </w:r>
    </w:p>
    <w:p w14:paraId="036D8A5E" w14:textId="77777777" w:rsidR="00B47738" w:rsidRPr="003C7C81" w:rsidRDefault="00AD059E" w:rsidP="00B47738">
      <w:pPr>
        <w:pStyle w:val="NormalPar"/>
        <w:numPr>
          <w:ilvl w:val="1"/>
          <w:numId w:val="11"/>
        </w:numPr>
        <w:jc w:val="both"/>
        <w:rPr>
          <w:rFonts w:ascii="Optima" w:hAnsi="Optima" w:cs="David"/>
        </w:rPr>
      </w:pPr>
      <w:r w:rsidRPr="003C7C81">
        <w:rPr>
          <w:rFonts w:ascii="Optima" w:hAnsi="Optima"/>
        </w:rPr>
        <w:t>"Dela</w:t>
      </w:r>
      <w:r w:rsidR="00B47738" w:rsidRPr="003C7C81">
        <w:rPr>
          <w:rFonts w:ascii="Optima" w:hAnsi="Optima"/>
        </w:rPr>
        <w:t>yed B</w:t>
      </w:r>
      <w:r w:rsidRPr="003C7C81">
        <w:rPr>
          <w:rFonts w:ascii="Optima" w:hAnsi="Optima"/>
        </w:rPr>
        <w:t>urial</w:t>
      </w:r>
      <w:r w:rsidR="00B47738" w:rsidRPr="003C7C81">
        <w:rPr>
          <w:rFonts w:ascii="Optima" w:hAnsi="Optima"/>
        </w:rPr>
        <w:t>;</w:t>
      </w:r>
      <w:r w:rsidRPr="003C7C81">
        <w:rPr>
          <w:rFonts w:ascii="Optima" w:hAnsi="Optima"/>
        </w:rPr>
        <w:t xml:space="preserve">" page 197, </w:t>
      </w:r>
    </w:p>
    <w:p w14:paraId="71F57DAD" w14:textId="77777777" w:rsidR="00B47738" w:rsidRPr="003C7C81" w:rsidRDefault="00AD059E" w:rsidP="00B47738">
      <w:pPr>
        <w:pStyle w:val="NormalPar"/>
        <w:numPr>
          <w:ilvl w:val="1"/>
          <w:numId w:val="11"/>
        </w:numPr>
        <w:jc w:val="both"/>
        <w:rPr>
          <w:rFonts w:ascii="Optima" w:hAnsi="Optima" w:cs="David"/>
        </w:rPr>
      </w:pPr>
      <w:r w:rsidRPr="003C7C81">
        <w:rPr>
          <w:rFonts w:ascii="Optima" w:hAnsi="Optima"/>
        </w:rPr>
        <w:t xml:space="preserve">Cannibalism page 179*,  </w:t>
      </w:r>
    </w:p>
    <w:p w14:paraId="0CE4A8EA" w14:textId="2AB22E6A" w:rsidR="00AD059E" w:rsidRPr="003C7C81" w:rsidRDefault="00AD059E" w:rsidP="00B47738">
      <w:pPr>
        <w:pStyle w:val="NormalPar"/>
        <w:numPr>
          <w:ilvl w:val="0"/>
          <w:numId w:val="11"/>
        </w:numPr>
        <w:jc w:val="both"/>
        <w:rPr>
          <w:rFonts w:ascii="Optima" w:hAnsi="Optima" w:cs="David"/>
        </w:rPr>
      </w:pPr>
      <w:r w:rsidRPr="003C7C81">
        <w:rPr>
          <w:rFonts w:ascii="Optima" w:hAnsi="Optima"/>
        </w:rPr>
        <w:t>Alfred Cohen</w:t>
      </w:r>
      <w:r w:rsidR="00B47738" w:rsidRPr="003C7C81">
        <w:rPr>
          <w:rFonts w:ascii="Optima" w:hAnsi="Optima"/>
        </w:rPr>
        <w:t>,</w:t>
      </w:r>
      <w:r w:rsidRPr="003C7C81">
        <w:rPr>
          <w:rFonts w:ascii="Optima" w:hAnsi="Optima"/>
        </w:rPr>
        <w:t xml:space="preserve"> "Animal Experimentation</w:t>
      </w:r>
      <w:r w:rsidR="00B47738" w:rsidRPr="003C7C81">
        <w:rPr>
          <w:rFonts w:ascii="Optima" w:hAnsi="Optima"/>
        </w:rPr>
        <w:t>,</w:t>
      </w:r>
      <w:r w:rsidRPr="003C7C81">
        <w:rPr>
          <w:rFonts w:ascii="Optima" w:hAnsi="Optima"/>
        </w:rPr>
        <w:t xml:space="preserve">" </w:t>
      </w:r>
      <w:r w:rsidRPr="003C7C81">
        <w:rPr>
          <w:rFonts w:ascii="Optima" w:hAnsi="Optima"/>
          <w:u w:val="single"/>
        </w:rPr>
        <w:t xml:space="preserve">The Journal of Halacha and Contemporary Society, </w:t>
      </w:r>
      <w:r w:rsidRPr="003C7C81">
        <w:rPr>
          <w:rFonts w:ascii="Optima" w:hAnsi="Optima"/>
        </w:rPr>
        <w:t>Volume 11, pg.19</w:t>
      </w:r>
      <w:r w:rsidR="00B47738" w:rsidRPr="003C7C81">
        <w:rPr>
          <w:rFonts w:ascii="Optima" w:hAnsi="Optima"/>
        </w:rPr>
        <w:t>.</w:t>
      </w:r>
    </w:p>
    <w:p w14:paraId="3B30DBEB" w14:textId="77777777" w:rsidR="00AD059E" w:rsidRPr="003C7C81" w:rsidRDefault="00AD059E" w:rsidP="00AD059E">
      <w:pPr>
        <w:pStyle w:val="NormalPar"/>
        <w:jc w:val="both"/>
        <w:rPr>
          <w:rFonts w:ascii="Optima" w:hAnsi="Optima"/>
        </w:rPr>
      </w:pPr>
    </w:p>
    <w:p w14:paraId="585E71F2" w14:textId="77777777" w:rsidR="00AD059E" w:rsidRPr="003C7C81" w:rsidRDefault="00AD059E" w:rsidP="00AD059E">
      <w:pPr>
        <w:pStyle w:val="NormalPar"/>
        <w:jc w:val="both"/>
        <w:rPr>
          <w:rFonts w:ascii="Optima" w:hAnsi="Optima"/>
        </w:rPr>
      </w:pPr>
    </w:p>
    <w:p w14:paraId="10AB6A68" w14:textId="77777777" w:rsidR="00B47738" w:rsidRPr="003C7C81" w:rsidRDefault="00AD059E" w:rsidP="00AD059E">
      <w:pPr>
        <w:pStyle w:val="NormalPar"/>
        <w:numPr>
          <w:ilvl w:val="0"/>
          <w:numId w:val="1"/>
        </w:numPr>
        <w:jc w:val="both"/>
        <w:rPr>
          <w:rFonts w:ascii="Optima" w:hAnsi="Optima" w:cs="David"/>
        </w:rPr>
      </w:pPr>
      <w:r w:rsidRPr="003C7C81">
        <w:rPr>
          <w:rFonts w:ascii="Optima" w:hAnsi="Optima" w:cs="David"/>
          <w:b/>
        </w:rPr>
        <w:t>Smoking, Drugs and Danger</w:t>
      </w:r>
      <w:r w:rsidRPr="003C7C81">
        <w:rPr>
          <w:rFonts w:ascii="Optima" w:hAnsi="Optima" w:cs="David"/>
        </w:rPr>
        <w:t xml:space="preserve"> </w:t>
      </w:r>
    </w:p>
    <w:p w14:paraId="771EF290" w14:textId="492AD9D0" w:rsidR="00B47738" w:rsidRPr="003C7C81" w:rsidRDefault="00B47738" w:rsidP="006B4ACC">
      <w:pPr>
        <w:pStyle w:val="NormalPar"/>
        <w:ind w:right="360"/>
        <w:jc w:val="both"/>
        <w:rPr>
          <w:rFonts w:ascii="Optima" w:hAnsi="Optima" w:cs="David"/>
        </w:rPr>
      </w:pPr>
    </w:p>
    <w:p w14:paraId="6F659DF7" w14:textId="2869F5DB" w:rsidR="005C5AC8" w:rsidRPr="003C7C81" w:rsidRDefault="005C5AC8" w:rsidP="00B47738">
      <w:pPr>
        <w:pStyle w:val="NormalPar"/>
        <w:numPr>
          <w:ilvl w:val="0"/>
          <w:numId w:val="12"/>
        </w:numPr>
        <w:ind w:right="360"/>
        <w:jc w:val="both"/>
        <w:rPr>
          <w:rFonts w:ascii="Optima" w:hAnsi="Optima" w:cs="David"/>
        </w:rPr>
      </w:pPr>
      <w:r w:rsidRPr="003C7C81">
        <w:rPr>
          <w:rFonts w:ascii="Optima" w:hAnsi="Optima" w:cs="David"/>
        </w:rPr>
        <w:t xml:space="preserve">Talmud </w:t>
      </w:r>
      <w:proofErr w:type="spellStart"/>
      <w:r w:rsidRPr="003C7C81">
        <w:rPr>
          <w:rFonts w:ascii="Optima" w:hAnsi="Optima" w:cs="David"/>
        </w:rPr>
        <w:t>Bavli</w:t>
      </w:r>
      <w:proofErr w:type="spellEnd"/>
      <w:r w:rsidRPr="003C7C81">
        <w:rPr>
          <w:rFonts w:ascii="Optima" w:hAnsi="Optima" w:cs="David"/>
        </w:rPr>
        <w:t xml:space="preserve"> Shabbat 129b</w:t>
      </w:r>
    </w:p>
    <w:p w14:paraId="31EAB489" w14:textId="14116C8E" w:rsidR="006B4ACC" w:rsidRPr="003C7C81" w:rsidRDefault="006B4ACC" w:rsidP="006B4ACC">
      <w:pPr>
        <w:pStyle w:val="NormalPar"/>
        <w:numPr>
          <w:ilvl w:val="0"/>
          <w:numId w:val="12"/>
        </w:numPr>
        <w:ind w:right="360"/>
        <w:jc w:val="both"/>
        <w:rPr>
          <w:rFonts w:ascii="Optima" w:hAnsi="Optima" w:cs="David"/>
        </w:rPr>
      </w:pPr>
      <w:r w:rsidRPr="003C7C81">
        <w:rPr>
          <w:rFonts w:ascii="Optima" w:hAnsi="Optima" w:cs="David"/>
        </w:rPr>
        <w:t xml:space="preserve">R. Moshe Feinstein, </w:t>
      </w:r>
      <w:proofErr w:type="spellStart"/>
      <w:r w:rsidRPr="003C7C81">
        <w:rPr>
          <w:rFonts w:ascii="Optima" w:hAnsi="Optima" w:cs="David"/>
          <w:i/>
          <w:iCs/>
        </w:rPr>
        <w:t>Iggerot</w:t>
      </w:r>
      <w:proofErr w:type="spellEnd"/>
      <w:r w:rsidRPr="003C7C81">
        <w:rPr>
          <w:rFonts w:ascii="Optima" w:hAnsi="Optima" w:cs="David"/>
          <w:i/>
          <w:iCs/>
        </w:rPr>
        <w:t xml:space="preserve"> Moshe,</w:t>
      </w:r>
      <w:r w:rsidRPr="003C7C81">
        <w:rPr>
          <w:rFonts w:ascii="Optima" w:hAnsi="Optima" w:cs="David"/>
        </w:rPr>
        <w:t xml:space="preserve"> </w:t>
      </w:r>
      <w:proofErr w:type="spellStart"/>
      <w:r w:rsidRPr="003C7C81">
        <w:rPr>
          <w:rFonts w:ascii="Optima" w:hAnsi="Optima" w:cs="David"/>
          <w:i/>
          <w:iCs/>
        </w:rPr>
        <w:t>Yoreh</w:t>
      </w:r>
      <w:proofErr w:type="spellEnd"/>
      <w:r w:rsidRPr="003C7C81">
        <w:rPr>
          <w:rFonts w:ascii="Optima" w:hAnsi="Optima" w:cs="David"/>
          <w:i/>
          <w:iCs/>
        </w:rPr>
        <w:t xml:space="preserve"> </w:t>
      </w:r>
      <w:proofErr w:type="spellStart"/>
      <w:r w:rsidRPr="003C7C81">
        <w:rPr>
          <w:rFonts w:ascii="Optima" w:hAnsi="Optima" w:cs="David"/>
          <w:i/>
          <w:iCs/>
        </w:rPr>
        <w:t>Dayeh</w:t>
      </w:r>
      <w:proofErr w:type="spellEnd"/>
      <w:r w:rsidRPr="003C7C81">
        <w:rPr>
          <w:rFonts w:ascii="Optima" w:hAnsi="Optima" w:cs="David"/>
        </w:rPr>
        <w:t xml:space="preserve"> 2:49</w:t>
      </w:r>
    </w:p>
    <w:p w14:paraId="7F862984" w14:textId="77777777" w:rsidR="005C5AC8" w:rsidRPr="003C7C81" w:rsidRDefault="005C5AC8" w:rsidP="00B47738">
      <w:pPr>
        <w:pStyle w:val="NormalPar"/>
        <w:numPr>
          <w:ilvl w:val="0"/>
          <w:numId w:val="12"/>
        </w:numPr>
        <w:ind w:right="360"/>
        <w:jc w:val="both"/>
        <w:rPr>
          <w:rFonts w:ascii="Optima" w:hAnsi="Optima" w:cs="David"/>
        </w:rPr>
      </w:pPr>
      <w:r w:rsidRPr="003C7C81">
        <w:rPr>
          <w:rFonts w:ascii="Optima" w:hAnsi="Optima" w:cs="David"/>
        </w:rPr>
        <w:t xml:space="preserve">M. </w:t>
      </w:r>
      <w:proofErr w:type="spellStart"/>
      <w:r w:rsidRPr="003C7C81">
        <w:rPr>
          <w:rFonts w:ascii="Optima" w:hAnsi="Optima" w:cs="David"/>
        </w:rPr>
        <w:t>Slae</w:t>
      </w:r>
      <w:proofErr w:type="spellEnd"/>
      <w:r w:rsidRPr="003C7C81">
        <w:rPr>
          <w:rFonts w:ascii="Optima" w:hAnsi="Optima" w:cs="David"/>
        </w:rPr>
        <w:t>,</w:t>
      </w:r>
      <w:r w:rsidRPr="003C7C81">
        <w:rPr>
          <w:rFonts w:ascii="Optima" w:hAnsi="Optima" w:cs="David"/>
          <w:u w:val="single"/>
        </w:rPr>
        <w:t xml:space="preserve"> Smoking and Damage to Health in the Halacha</w:t>
      </w:r>
      <w:r w:rsidRPr="003C7C81">
        <w:rPr>
          <w:rFonts w:ascii="Optima" w:hAnsi="Optima" w:cs="David"/>
        </w:rPr>
        <w:t xml:space="preserve">.  </w:t>
      </w:r>
    </w:p>
    <w:p w14:paraId="36EBF4FF" w14:textId="58F3AEA7" w:rsidR="00B47738" w:rsidRPr="003C7C81" w:rsidRDefault="00AD059E" w:rsidP="00B47738">
      <w:pPr>
        <w:pStyle w:val="NormalPar"/>
        <w:numPr>
          <w:ilvl w:val="0"/>
          <w:numId w:val="12"/>
        </w:numPr>
        <w:ind w:right="360"/>
        <w:jc w:val="both"/>
        <w:rPr>
          <w:rFonts w:ascii="Optima" w:hAnsi="Optima" w:cs="David"/>
        </w:rPr>
      </w:pPr>
      <w:r w:rsidRPr="003C7C81">
        <w:rPr>
          <w:rFonts w:ascii="Optima" w:hAnsi="Optima" w:cs="David"/>
        </w:rPr>
        <w:t xml:space="preserve">Fred </w:t>
      </w:r>
      <w:proofErr w:type="spellStart"/>
      <w:r w:rsidRPr="003C7C81">
        <w:rPr>
          <w:rFonts w:ascii="Optima" w:hAnsi="Optima" w:cs="David"/>
        </w:rPr>
        <w:t>Rosner</w:t>
      </w:r>
      <w:proofErr w:type="spellEnd"/>
      <w:r w:rsidR="00B47738" w:rsidRPr="003C7C81">
        <w:rPr>
          <w:rFonts w:ascii="Optima" w:hAnsi="Optima" w:cs="David"/>
        </w:rPr>
        <w:t>,</w:t>
      </w:r>
      <w:r w:rsidRPr="003C7C81">
        <w:rPr>
          <w:rFonts w:ascii="Optima" w:hAnsi="Optima" w:cs="David"/>
        </w:rPr>
        <w:t xml:space="preserve"> "Cigarette Smoking and Jewish Law</w:t>
      </w:r>
      <w:r w:rsidR="00B47738" w:rsidRPr="003C7C81">
        <w:rPr>
          <w:rFonts w:ascii="Optima" w:hAnsi="Optima" w:cs="David"/>
        </w:rPr>
        <w:t>,</w:t>
      </w:r>
      <w:r w:rsidRPr="003C7C81">
        <w:rPr>
          <w:rFonts w:ascii="Optima" w:hAnsi="Optima" w:cs="David"/>
        </w:rPr>
        <w:t xml:space="preserve">" </w:t>
      </w:r>
      <w:r w:rsidRPr="003C7C81">
        <w:rPr>
          <w:rFonts w:ascii="Optima" w:hAnsi="Optima" w:cs="David"/>
          <w:u w:val="single"/>
        </w:rPr>
        <w:t xml:space="preserve">The Journal of Halacha and Contemporary Society, </w:t>
      </w:r>
      <w:r w:rsidRPr="003C7C81">
        <w:rPr>
          <w:rFonts w:ascii="Optima" w:hAnsi="Optima" w:cs="David"/>
        </w:rPr>
        <w:t xml:space="preserve">Volume 4 pg.33 </w:t>
      </w:r>
    </w:p>
    <w:p w14:paraId="6C9B740C" w14:textId="619F2BB1" w:rsidR="00EB0D06" w:rsidRPr="003C7C81" w:rsidRDefault="00EB0D06" w:rsidP="00EB0D06">
      <w:pPr>
        <w:pStyle w:val="NormalPar"/>
        <w:ind w:right="360"/>
        <w:jc w:val="both"/>
        <w:rPr>
          <w:rFonts w:ascii="Optima" w:hAnsi="Optima" w:cs="David"/>
          <w:b/>
          <w:bCs/>
        </w:rPr>
      </w:pPr>
      <w:r w:rsidRPr="003C7C81">
        <w:rPr>
          <w:rFonts w:ascii="Optima" w:hAnsi="Optima" w:cs="David"/>
          <w:b/>
          <w:bCs/>
        </w:rPr>
        <w:t>Additional readings:</w:t>
      </w:r>
    </w:p>
    <w:p w14:paraId="3A462A87" w14:textId="688CD2C0" w:rsidR="00AD059E" w:rsidRPr="003C7C81" w:rsidRDefault="00B47738" w:rsidP="00B47738">
      <w:pPr>
        <w:pStyle w:val="NormalPar"/>
        <w:numPr>
          <w:ilvl w:val="0"/>
          <w:numId w:val="12"/>
        </w:numPr>
        <w:ind w:right="360"/>
        <w:jc w:val="both"/>
        <w:rPr>
          <w:rFonts w:ascii="Optima" w:hAnsi="Optima" w:cs="David"/>
        </w:rPr>
      </w:pPr>
      <w:r w:rsidRPr="003C7C81">
        <w:rPr>
          <w:rFonts w:ascii="Optima" w:hAnsi="Optima" w:cs="David"/>
        </w:rPr>
        <w:t xml:space="preserve">B. </w:t>
      </w:r>
      <w:r w:rsidR="00AD059E" w:rsidRPr="003C7C81">
        <w:rPr>
          <w:rFonts w:ascii="Optima" w:hAnsi="Optima" w:cs="David"/>
        </w:rPr>
        <w:t>Herring</w:t>
      </w:r>
      <w:r w:rsidRPr="003C7C81">
        <w:rPr>
          <w:rFonts w:ascii="Optima" w:hAnsi="Optima" w:cs="David"/>
        </w:rPr>
        <w:t>,</w:t>
      </w:r>
      <w:r w:rsidR="00AD059E" w:rsidRPr="003C7C81">
        <w:rPr>
          <w:rFonts w:ascii="Optima" w:hAnsi="Optima" w:cs="David"/>
        </w:rPr>
        <w:t xml:space="preserve"> </w:t>
      </w:r>
      <w:r w:rsidR="00AD059E" w:rsidRPr="003C7C81">
        <w:rPr>
          <w:rFonts w:ascii="Optima" w:hAnsi="Optima" w:cs="David"/>
          <w:i/>
          <w:iCs/>
        </w:rPr>
        <w:t xml:space="preserve">Jewish Ethics and Halakha </w:t>
      </w:r>
      <w:proofErr w:type="gramStart"/>
      <w:r w:rsidR="00AD059E" w:rsidRPr="003C7C81">
        <w:rPr>
          <w:rFonts w:ascii="Optima" w:hAnsi="Optima" w:cs="David"/>
          <w:i/>
          <w:iCs/>
        </w:rPr>
        <w:t>For</w:t>
      </w:r>
      <w:proofErr w:type="gramEnd"/>
      <w:r w:rsidR="00AD059E" w:rsidRPr="003C7C81">
        <w:rPr>
          <w:rFonts w:ascii="Optima" w:hAnsi="Optima" w:cs="David"/>
          <w:i/>
          <w:iCs/>
        </w:rPr>
        <w:t xml:space="preserve"> Our Time</w:t>
      </w:r>
      <w:r w:rsidR="00AD059E" w:rsidRPr="003C7C81">
        <w:rPr>
          <w:rFonts w:ascii="Optima" w:hAnsi="Optima" w:cs="David"/>
        </w:rPr>
        <w:t xml:space="preserve"> </w:t>
      </w:r>
      <w:r w:rsidRPr="003C7C81">
        <w:rPr>
          <w:rFonts w:ascii="Optima" w:hAnsi="Optima" w:cs="David"/>
        </w:rPr>
        <w:t xml:space="preserve">(1984: </w:t>
      </w:r>
      <w:proofErr w:type="spellStart"/>
      <w:r w:rsidR="00AD059E" w:rsidRPr="003C7C81">
        <w:rPr>
          <w:rFonts w:ascii="Optima" w:hAnsi="Optima" w:cs="David"/>
        </w:rPr>
        <w:t>Ktav</w:t>
      </w:r>
      <w:proofErr w:type="spellEnd"/>
      <w:r w:rsidRPr="003C7C81">
        <w:rPr>
          <w:rFonts w:ascii="Optima" w:hAnsi="Optima" w:cs="David"/>
        </w:rPr>
        <w:t>), pp.</w:t>
      </w:r>
      <w:r w:rsidR="00AD059E" w:rsidRPr="003C7C81">
        <w:rPr>
          <w:rFonts w:ascii="Optima" w:hAnsi="Optima" w:cs="David"/>
        </w:rPr>
        <w:t xml:space="preserve"> 221-241</w:t>
      </w:r>
      <w:r w:rsidRPr="003C7C81">
        <w:rPr>
          <w:rFonts w:ascii="Optima" w:hAnsi="Optima" w:cs="David"/>
        </w:rPr>
        <w:t>.</w:t>
      </w:r>
    </w:p>
    <w:p w14:paraId="45661F06" w14:textId="77777777" w:rsidR="00D36665" w:rsidRPr="003C7C81" w:rsidRDefault="00D36665" w:rsidP="00D36665">
      <w:pPr>
        <w:pStyle w:val="NormalPar"/>
        <w:ind w:right="360"/>
        <w:jc w:val="both"/>
        <w:rPr>
          <w:rFonts w:ascii="Optima" w:hAnsi="Optima" w:cs="David"/>
        </w:rPr>
      </w:pPr>
    </w:p>
    <w:p w14:paraId="6B55608E" w14:textId="54A1F4F4" w:rsidR="00D36665" w:rsidRPr="003C7C81" w:rsidRDefault="00D36665" w:rsidP="005051D9">
      <w:pPr>
        <w:pStyle w:val="NormalPar"/>
        <w:numPr>
          <w:ilvl w:val="0"/>
          <w:numId w:val="1"/>
        </w:numPr>
        <w:jc w:val="both"/>
        <w:rPr>
          <w:rFonts w:ascii="Optima" w:hAnsi="Optima" w:cs="David"/>
          <w:b/>
        </w:rPr>
      </w:pPr>
      <w:r w:rsidRPr="003C7C81">
        <w:rPr>
          <w:rFonts w:ascii="Optima" w:hAnsi="Optima" w:cs="David"/>
          <w:b/>
        </w:rPr>
        <w:t xml:space="preserve">When Law and Ethics </w:t>
      </w:r>
      <w:r w:rsidR="005051D9" w:rsidRPr="003C7C81">
        <w:rPr>
          <w:rFonts w:ascii="Optima" w:hAnsi="Optima" w:cs="David"/>
          <w:b/>
        </w:rPr>
        <w:t>collide</w:t>
      </w:r>
      <w:r w:rsidR="00B47738" w:rsidRPr="003C7C81">
        <w:rPr>
          <w:rFonts w:ascii="Optima" w:hAnsi="Optima" w:cs="David"/>
          <w:b/>
        </w:rPr>
        <w:t>:</w:t>
      </w:r>
      <w:r w:rsidRPr="003C7C81">
        <w:rPr>
          <w:rFonts w:ascii="Optima" w:hAnsi="Optima" w:cs="David"/>
          <w:b/>
        </w:rPr>
        <w:t xml:space="preserve"> </w:t>
      </w:r>
      <w:r w:rsidR="00B47738" w:rsidRPr="003C7C81">
        <w:rPr>
          <w:rFonts w:ascii="Optima" w:hAnsi="Optima" w:cs="David"/>
          <w:b/>
        </w:rPr>
        <w:t>May Shabbat be D</w:t>
      </w:r>
      <w:r w:rsidRPr="003C7C81">
        <w:rPr>
          <w:rFonts w:ascii="Optima" w:hAnsi="Optima" w:cs="David"/>
          <w:b/>
        </w:rPr>
        <w:t>esecrate</w:t>
      </w:r>
      <w:r w:rsidR="00B47738" w:rsidRPr="003C7C81">
        <w:rPr>
          <w:rFonts w:ascii="Optima" w:hAnsi="Optima" w:cs="David"/>
          <w:b/>
        </w:rPr>
        <w:t>d in Order to</w:t>
      </w:r>
      <w:r w:rsidRPr="003C7C81">
        <w:rPr>
          <w:rFonts w:ascii="Optima" w:hAnsi="Optima" w:cs="David"/>
          <w:b/>
        </w:rPr>
        <w:t xml:space="preserve"> Save a Life?</w:t>
      </w:r>
    </w:p>
    <w:p w14:paraId="782AF5B9" w14:textId="77777777" w:rsidR="00786737" w:rsidRPr="003C7C81" w:rsidRDefault="00786737" w:rsidP="002E318A">
      <w:pPr>
        <w:pStyle w:val="NormalPar"/>
        <w:ind w:right="360"/>
        <w:jc w:val="both"/>
        <w:rPr>
          <w:rFonts w:ascii="Optima" w:hAnsi="Optima" w:cs="David"/>
          <w:b/>
        </w:rPr>
      </w:pPr>
    </w:p>
    <w:p w14:paraId="2321B29E" w14:textId="26AE498F" w:rsidR="00786737" w:rsidRPr="003C7C81" w:rsidRDefault="00786737" w:rsidP="00B47738">
      <w:pPr>
        <w:pStyle w:val="NormalPar"/>
        <w:numPr>
          <w:ilvl w:val="0"/>
          <w:numId w:val="13"/>
        </w:numPr>
        <w:ind w:right="360"/>
        <w:jc w:val="both"/>
        <w:rPr>
          <w:rFonts w:ascii="Optima" w:hAnsi="Optima" w:cs="David"/>
        </w:rPr>
      </w:pPr>
      <w:r w:rsidRPr="003C7C81">
        <w:rPr>
          <w:rFonts w:ascii="Optima" w:hAnsi="Optima" w:cs="David"/>
        </w:rPr>
        <w:t xml:space="preserve">Talmud </w:t>
      </w:r>
      <w:proofErr w:type="spellStart"/>
      <w:r w:rsidRPr="003C7C81">
        <w:rPr>
          <w:rFonts w:ascii="Optima" w:hAnsi="Optima" w:cs="David"/>
        </w:rPr>
        <w:t>Bavli</w:t>
      </w:r>
      <w:proofErr w:type="spellEnd"/>
      <w:r w:rsidRPr="003C7C81">
        <w:rPr>
          <w:rFonts w:ascii="Optima" w:hAnsi="Optima" w:cs="David"/>
        </w:rPr>
        <w:t xml:space="preserve"> </w:t>
      </w:r>
      <w:proofErr w:type="spellStart"/>
      <w:r w:rsidRPr="003C7C81">
        <w:rPr>
          <w:rFonts w:ascii="Optima" w:hAnsi="Optima" w:cs="David"/>
        </w:rPr>
        <w:t>Yoma</w:t>
      </w:r>
      <w:proofErr w:type="spellEnd"/>
      <w:r w:rsidRPr="003C7C81">
        <w:rPr>
          <w:rFonts w:ascii="Optima" w:hAnsi="Optima" w:cs="David"/>
        </w:rPr>
        <w:t xml:space="preserve"> 85b</w:t>
      </w:r>
    </w:p>
    <w:p w14:paraId="13677BE2" w14:textId="77777777" w:rsidR="00B47738" w:rsidRPr="003C7C81" w:rsidRDefault="002E318A" w:rsidP="00B47738">
      <w:pPr>
        <w:pStyle w:val="NormalPar"/>
        <w:numPr>
          <w:ilvl w:val="0"/>
          <w:numId w:val="13"/>
        </w:numPr>
        <w:ind w:right="360"/>
        <w:jc w:val="both"/>
        <w:rPr>
          <w:rFonts w:ascii="Optima" w:hAnsi="Optima" w:cs="David"/>
        </w:rPr>
      </w:pPr>
      <w:r w:rsidRPr="003C7C81">
        <w:rPr>
          <w:rFonts w:ascii="Optima" w:hAnsi="Optima" w:cs="David"/>
        </w:rPr>
        <w:t xml:space="preserve">R. Moshe </w:t>
      </w:r>
      <w:proofErr w:type="spellStart"/>
      <w:r w:rsidRPr="003C7C81">
        <w:rPr>
          <w:rFonts w:ascii="Optima" w:hAnsi="Optima" w:cs="David"/>
        </w:rPr>
        <w:t>Sofer</w:t>
      </w:r>
      <w:proofErr w:type="spellEnd"/>
      <w:r w:rsidRPr="003C7C81">
        <w:rPr>
          <w:rFonts w:ascii="Optima" w:hAnsi="Optima" w:cs="David"/>
        </w:rPr>
        <w:t xml:space="preserve">, </w:t>
      </w:r>
      <w:proofErr w:type="spellStart"/>
      <w:r w:rsidRPr="003C7C81">
        <w:rPr>
          <w:rFonts w:ascii="Optima" w:hAnsi="Optima" w:cs="David"/>
          <w:i/>
          <w:iCs/>
        </w:rPr>
        <w:t>Responsa</w:t>
      </w:r>
      <w:proofErr w:type="spellEnd"/>
      <w:r w:rsidRPr="003C7C81">
        <w:rPr>
          <w:rFonts w:ascii="Optima" w:hAnsi="Optima" w:cs="David"/>
          <w:i/>
          <w:iCs/>
        </w:rPr>
        <w:t xml:space="preserve"> </w:t>
      </w:r>
      <w:proofErr w:type="spellStart"/>
      <w:r w:rsidRPr="003C7C81">
        <w:rPr>
          <w:rFonts w:ascii="Optima" w:hAnsi="Optima" w:cs="David"/>
          <w:i/>
          <w:iCs/>
        </w:rPr>
        <w:t>Hatam</w:t>
      </w:r>
      <w:proofErr w:type="spellEnd"/>
      <w:r w:rsidRPr="003C7C81">
        <w:rPr>
          <w:rFonts w:ascii="Optima" w:hAnsi="Optima" w:cs="David"/>
          <w:i/>
          <w:iCs/>
        </w:rPr>
        <w:t xml:space="preserve"> </w:t>
      </w:r>
      <w:proofErr w:type="spellStart"/>
      <w:r w:rsidRPr="003C7C81">
        <w:rPr>
          <w:rFonts w:ascii="Optima" w:hAnsi="Optima" w:cs="David"/>
          <w:i/>
          <w:iCs/>
        </w:rPr>
        <w:t>Sofer</w:t>
      </w:r>
      <w:proofErr w:type="spellEnd"/>
      <w:r w:rsidRPr="003C7C81">
        <w:rPr>
          <w:rFonts w:ascii="Optima" w:hAnsi="Optima" w:cs="David"/>
        </w:rPr>
        <w:t xml:space="preserve">, </w:t>
      </w:r>
      <w:proofErr w:type="spellStart"/>
      <w:r w:rsidRPr="003C7C81">
        <w:rPr>
          <w:rFonts w:ascii="Optima" w:hAnsi="Optima" w:cs="David"/>
        </w:rPr>
        <w:t>Yoreh</w:t>
      </w:r>
      <w:proofErr w:type="spellEnd"/>
      <w:r w:rsidRPr="003C7C81">
        <w:rPr>
          <w:rFonts w:ascii="Optima" w:hAnsi="Optima" w:cs="David"/>
        </w:rPr>
        <w:t xml:space="preserve"> </w:t>
      </w:r>
      <w:proofErr w:type="spellStart"/>
      <w:r w:rsidRPr="003C7C81">
        <w:rPr>
          <w:rFonts w:ascii="Optima" w:hAnsi="Optima" w:cs="David"/>
        </w:rPr>
        <w:t>Deah</w:t>
      </w:r>
      <w:proofErr w:type="spellEnd"/>
      <w:r w:rsidRPr="003C7C81">
        <w:rPr>
          <w:rFonts w:ascii="Optima" w:hAnsi="Optima" w:cs="David"/>
        </w:rPr>
        <w:t xml:space="preserve"> 131, </w:t>
      </w:r>
      <w:proofErr w:type="spellStart"/>
      <w:r w:rsidRPr="003C7C81">
        <w:rPr>
          <w:rFonts w:ascii="Optima" w:hAnsi="Optima" w:cs="David"/>
        </w:rPr>
        <w:t>Hoshen</w:t>
      </w:r>
      <w:proofErr w:type="spellEnd"/>
      <w:r w:rsidRPr="003C7C81">
        <w:rPr>
          <w:rFonts w:ascii="Optima" w:hAnsi="Optima" w:cs="David"/>
        </w:rPr>
        <w:t xml:space="preserve"> </w:t>
      </w:r>
      <w:proofErr w:type="spellStart"/>
      <w:r w:rsidRPr="003C7C81">
        <w:rPr>
          <w:rFonts w:ascii="Optima" w:hAnsi="Optima" w:cs="David"/>
        </w:rPr>
        <w:t>Mishpat</w:t>
      </w:r>
      <w:proofErr w:type="spellEnd"/>
      <w:r w:rsidRPr="003C7C81">
        <w:rPr>
          <w:rFonts w:ascii="Optima" w:hAnsi="Optima" w:cs="David"/>
        </w:rPr>
        <w:t xml:space="preserve"> 194; </w:t>
      </w:r>
    </w:p>
    <w:p w14:paraId="4DFDE447" w14:textId="77777777" w:rsidR="00B47738" w:rsidRPr="003C7C81" w:rsidRDefault="002E318A" w:rsidP="00B47738">
      <w:pPr>
        <w:pStyle w:val="NormalPar"/>
        <w:numPr>
          <w:ilvl w:val="0"/>
          <w:numId w:val="13"/>
        </w:numPr>
        <w:ind w:right="360"/>
        <w:jc w:val="both"/>
        <w:rPr>
          <w:rFonts w:ascii="Optima" w:hAnsi="Optima" w:cs="David"/>
        </w:rPr>
      </w:pPr>
      <w:r w:rsidRPr="003C7C81">
        <w:rPr>
          <w:rFonts w:ascii="Optima" w:hAnsi="Optima" w:cs="David"/>
        </w:rPr>
        <w:t xml:space="preserve">R. </w:t>
      </w:r>
      <w:proofErr w:type="spellStart"/>
      <w:r w:rsidRPr="003C7C81">
        <w:rPr>
          <w:rFonts w:ascii="Optima" w:hAnsi="Optima" w:cs="David"/>
        </w:rPr>
        <w:t>Yisrael</w:t>
      </w:r>
      <w:proofErr w:type="spellEnd"/>
      <w:r w:rsidRPr="003C7C81">
        <w:rPr>
          <w:rFonts w:ascii="Optima" w:hAnsi="Optima" w:cs="David"/>
        </w:rPr>
        <w:t xml:space="preserve"> </w:t>
      </w:r>
      <w:proofErr w:type="spellStart"/>
      <w:r w:rsidRPr="003C7C81">
        <w:rPr>
          <w:rFonts w:ascii="Optima" w:hAnsi="Optima" w:cs="David"/>
        </w:rPr>
        <w:t>Lifschitz</w:t>
      </w:r>
      <w:proofErr w:type="spellEnd"/>
      <w:r w:rsidRPr="003C7C81">
        <w:rPr>
          <w:rFonts w:ascii="Optima" w:hAnsi="Optima" w:cs="David"/>
        </w:rPr>
        <w:t xml:space="preserve">, </w:t>
      </w:r>
      <w:proofErr w:type="spellStart"/>
      <w:r w:rsidRPr="003C7C81">
        <w:rPr>
          <w:rFonts w:ascii="Optima" w:hAnsi="Optima" w:cs="David"/>
          <w:i/>
          <w:iCs/>
        </w:rPr>
        <w:t>Tiferet</w:t>
      </w:r>
      <w:proofErr w:type="spellEnd"/>
      <w:r w:rsidRPr="003C7C81">
        <w:rPr>
          <w:rFonts w:ascii="Optima" w:hAnsi="Optima" w:cs="David"/>
          <w:i/>
          <w:iCs/>
        </w:rPr>
        <w:t xml:space="preserve"> </w:t>
      </w:r>
      <w:proofErr w:type="spellStart"/>
      <w:r w:rsidRPr="003C7C81">
        <w:rPr>
          <w:rFonts w:ascii="Optima" w:hAnsi="Optima" w:cs="David"/>
          <w:i/>
          <w:iCs/>
        </w:rPr>
        <w:t>Yisrael</w:t>
      </w:r>
      <w:proofErr w:type="spellEnd"/>
      <w:r w:rsidRPr="003C7C81">
        <w:rPr>
          <w:rFonts w:ascii="Optima" w:hAnsi="Optima" w:cs="David"/>
        </w:rPr>
        <w:t xml:space="preserve">, </w:t>
      </w:r>
      <w:proofErr w:type="spellStart"/>
      <w:r w:rsidRPr="003C7C81">
        <w:rPr>
          <w:rFonts w:ascii="Optima" w:hAnsi="Optima" w:cs="David"/>
        </w:rPr>
        <w:t>Avodah</w:t>
      </w:r>
      <w:proofErr w:type="spellEnd"/>
      <w:r w:rsidRPr="003C7C81">
        <w:rPr>
          <w:rFonts w:ascii="Optima" w:hAnsi="Optima" w:cs="David"/>
        </w:rPr>
        <w:t xml:space="preserve"> </w:t>
      </w:r>
      <w:proofErr w:type="spellStart"/>
      <w:r w:rsidRPr="003C7C81">
        <w:rPr>
          <w:rFonts w:ascii="Optima" w:hAnsi="Optima" w:cs="David"/>
        </w:rPr>
        <w:t>Zarah</w:t>
      </w:r>
      <w:proofErr w:type="spellEnd"/>
      <w:r w:rsidRPr="003C7C81">
        <w:rPr>
          <w:rFonts w:ascii="Optima" w:hAnsi="Optima" w:cs="David"/>
        </w:rPr>
        <w:t xml:space="preserve"> 2:6; </w:t>
      </w:r>
    </w:p>
    <w:p w14:paraId="3B5FE913" w14:textId="77777777" w:rsidR="00B47738" w:rsidRPr="003C7C81" w:rsidRDefault="002E318A" w:rsidP="00B47738">
      <w:pPr>
        <w:pStyle w:val="NormalPar"/>
        <w:numPr>
          <w:ilvl w:val="0"/>
          <w:numId w:val="13"/>
        </w:numPr>
        <w:ind w:right="360"/>
        <w:jc w:val="both"/>
        <w:rPr>
          <w:rFonts w:ascii="Optima" w:hAnsi="Optima" w:cs="David"/>
        </w:rPr>
      </w:pPr>
      <w:r w:rsidRPr="003C7C81">
        <w:rPr>
          <w:rFonts w:ascii="Optima" w:hAnsi="Optima" w:cs="David"/>
        </w:rPr>
        <w:t xml:space="preserve">R. </w:t>
      </w:r>
      <w:proofErr w:type="spellStart"/>
      <w:r w:rsidRPr="003C7C81">
        <w:rPr>
          <w:rFonts w:ascii="Optima" w:hAnsi="Optima" w:cs="David"/>
        </w:rPr>
        <w:t>Hayim</w:t>
      </w:r>
      <w:proofErr w:type="spellEnd"/>
      <w:r w:rsidRPr="003C7C81">
        <w:rPr>
          <w:rFonts w:ascii="Optima" w:hAnsi="Optima" w:cs="David"/>
        </w:rPr>
        <w:t xml:space="preserve"> </w:t>
      </w:r>
      <w:proofErr w:type="spellStart"/>
      <w:r w:rsidRPr="003C7C81">
        <w:rPr>
          <w:rFonts w:ascii="Optima" w:hAnsi="Optima" w:cs="David"/>
        </w:rPr>
        <w:t>Halberstam</w:t>
      </w:r>
      <w:proofErr w:type="spellEnd"/>
      <w:r w:rsidRPr="003C7C81">
        <w:rPr>
          <w:rFonts w:ascii="Optima" w:hAnsi="Optima" w:cs="David"/>
        </w:rPr>
        <w:t xml:space="preserve">, </w:t>
      </w:r>
      <w:proofErr w:type="spellStart"/>
      <w:r w:rsidRPr="003C7C81">
        <w:rPr>
          <w:rFonts w:ascii="Optima" w:hAnsi="Optima" w:cs="David"/>
          <w:i/>
          <w:iCs/>
        </w:rPr>
        <w:t>Responsa</w:t>
      </w:r>
      <w:proofErr w:type="spellEnd"/>
      <w:r w:rsidRPr="003C7C81">
        <w:rPr>
          <w:rFonts w:ascii="Optima" w:hAnsi="Optima" w:cs="David"/>
          <w:i/>
          <w:iCs/>
        </w:rPr>
        <w:t xml:space="preserve"> </w:t>
      </w:r>
      <w:proofErr w:type="spellStart"/>
      <w:r w:rsidRPr="003C7C81">
        <w:rPr>
          <w:rFonts w:ascii="Optima" w:hAnsi="Optima" w:cs="David"/>
          <w:i/>
          <w:iCs/>
        </w:rPr>
        <w:t>Divrei</w:t>
      </w:r>
      <w:proofErr w:type="spellEnd"/>
      <w:r w:rsidRPr="003C7C81">
        <w:rPr>
          <w:rFonts w:ascii="Optima" w:hAnsi="Optima" w:cs="David"/>
          <w:i/>
          <w:iCs/>
        </w:rPr>
        <w:t xml:space="preserve"> </w:t>
      </w:r>
      <w:proofErr w:type="spellStart"/>
      <w:r w:rsidRPr="003C7C81">
        <w:rPr>
          <w:rFonts w:ascii="Optima" w:hAnsi="Optima" w:cs="David"/>
          <w:i/>
          <w:iCs/>
        </w:rPr>
        <w:t>Hayim</w:t>
      </w:r>
      <w:proofErr w:type="spellEnd"/>
      <w:r w:rsidRPr="003C7C81">
        <w:rPr>
          <w:rFonts w:ascii="Optima" w:hAnsi="Optima" w:cs="David"/>
        </w:rPr>
        <w:t xml:space="preserve"> vol. 2 </w:t>
      </w:r>
      <w:proofErr w:type="spellStart"/>
      <w:r w:rsidRPr="003C7C81">
        <w:rPr>
          <w:rFonts w:ascii="Optima" w:hAnsi="Optima" w:cs="David"/>
        </w:rPr>
        <w:t>Orah</w:t>
      </w:r>
      <w:proofErr w:type="spellEnd"/>
      <w:r w:rsidRPr="003C7C81">
        <w:rPr>
          <w:rFonts w:ascii="Optima" w:hAnsi="Optima" w:cs="David"/>
        </w:rPr>
        <w:t xml:space="preserve"> </w:t>
      </w:r>
      <w:proofErr w:type="spellStart"/>
      <w:r w:rsidRPr="003C7C81">
        <w:rPr>
          <w:rFonts w:ascii="Optima" w:hAnsi="Optima" w:cs="David"/>
        </w:rPr>
        <w:t>Hayim</w:t>
      </w:r>
      <w:proofErr w:type="spellEnd"/>
      <w:r w:rsidRPr="003C7C81">
        <w:rPr>
          <w:rFonts w:ascii="Optima" w:hAnsi="Optima" w:cs="David"/>
        </w:rPr>
        <w:t xml:space="preserve"> 25; </w:t>
      </w:r>
    </w:p>
    <w:p w14:paraId="04E75060" w14:textId="77777777" w:rsidR="00B47738" w:rsidRPr="003C7C81" w:rsidRDefault="002E318A" w:rsidP="00B47738">
      <w:pPr>
        <w:pStyle w:val="NormalPar"/>
        <w:numPr>
          <w:ilvl w:val="0"/>
          <w:numId w:val="13"/>
        </w:numPr>
        <w:ind w:right="360"/>
        <w:jc w:val="both"/>
        <w:rPr>
          <w:rFonts w:ascii="Optima" w:hAnsi="Optima" w:cs="David"/>
        </w:rPr>
      </w:pPr>
      <w:r w:rsidRPr="003C7C81">
        <w:rPr>
          <w:rFonts w:ascii="Optima" w:hAnsi="Optima" w:cs="David"/>
        </w:rPr>
        <w:t xml:space="preserve">R. Shalom David </w:t>
      </w:r>
      <w:proofErr w:type="spellStart"/>
      <w:r w:rsidRPr="003C7C81">
        <w:rPr>
          <w:rFonts w:ascii="Optima" w:hAnsi="Optima" w:cs="David"/>
        </w:rPr>
        <w:t>Ungvar</w:t>
      </w:r>
      <w:proofErr w:type="spellEnd"/>
      <w:r w:rsidRPr="003C7C81">
        <w:rPr>
          <w:rFonts w:ascii="Optima" w:hAnsi="Optima" w:cs="David"/>
        </w:rPr>
        <w:t xml:space="preserve">, </w:t>
      </w:r>
      <w:proofErr w:type="spellStart"/>
      <w:r w:rsidRPr="003C7C81">
        <w:rPr>
          <w:rFonts w:ascii="Optima" w:hAnsi="Optima" w:cs="David"/>
          <w:i/>
          <w:iCs/>
        </w:rPr>
        <w:t>Responsa</w:t>
      </w:r>
      <w:proofErr w:type="spellEnd"/>
      <w:r w:rsidRPr="003C7C81">
        <w:rPr>
          <w:rFonts w:ascii="Optima" w:hAnsi="Optima" w:cs="David"/>
          <w:i/>
          <w:iCs/>
        </w:rPr>
        <w:t xml:space="preserve"> </w:t>
      </w:r>
      <w:proofErr w:type="spellStart"/>
      <w:r w:rsidRPr="003C7C81">
        <w:rPr>
          <w:rFonts w:ascii="Optima" w:hAnsi="Optima" w:cs="David"/>
          <w:i/>
          <w:iCs/>
        </w:rPr>
        <w:t>Yad</w:t>
      </w:r>
      <w:proofErr w:type="spellEnd"/>
      <w:r w:rsidRPr="003C7C81">
        <w:rPr>
          <w:rFonts w:ascii="Optima" w:hAnsi="Optima" w:cs="David"/>
          <w:i/>
          <w:iCs/>
        </w:rPr>
        <w:t xml:space="preserve"> Shalom</w:t>
      </w:r>
      <w:r w:rsidRPr="003C7C81">
        <w:rPr>
          <w:rFonts w:ascii="Optima" w:hAnsi="Optima" w:cs="David"/>
        </w:rPr>
        <w:t xml:space="preserve"> 57; </w:t>
      </w:r>
    </w:p>
    <w:p w14:paraId="4B66FF66" w14:textId="77777777" w:rsidR="00B47738" w:rsidRPr="003C7C81" w:rsidRDefault="002E318A" w:rsidP="00B47738">
      <w:pPr>
        <w:pStyle w:val="NormalPar"/>
        <w:numPr>
          <w:ilvl w:val="0"/>
          <w:numId w:val="13"/>
        </w:numPr>
        <w:ind w:right="360"/>
        <w:jc w:val="both"/>
        <w:rPr>
          <w:rFonts w:ascii="Optima" w:hAnsi="Optima" w:cs="David"/>
        </w:rPr>
      </w:pPr>
      <w:r w:rsidRPr="003C7C81">
        <w:rPr>
          <w:rFonts w:ascii="Optima" w:hAnsi="Optima" w:cs="David"/>
        </w:rPr>
        <w:t xml:space="preserve">R. </w:t>
      </w:r>
      <w:proofErr w:type="spellStart"/>
      <w:r w:rsidRPr="003C7C81">
        <w:rPr>
          <w:rFonts w:ascii="Optima" w:hAnsi="Optima" w:cs="David"/>
        </w:rPr>
        <w:t>Mordekhai</w:t>
      </w:r>
      <w:proofErr w:type="spellEnd"/>
      <w:r w:rsidRPr="003C7C81">
        <w:rPr>
          <w:rFonts w:ascii="Optima" w:hAnsi="Optima" w:cs="David"/>
        </w:rPr>
        <w:t xml:space="preserve"> </w:t>
      </w:r>
      <w:proofErr w:type="spellStart"/>
      <w:r w:rsidRPr="003C7C81">
        <w:rPr>
          <w:rFonts w:ascii="Optima" w:hAnsi="Optima" w:cs="David"/>
        </w:rPr>
        <w:t>Ya'akov</w:t>
      </w:r>
      <w:proofErr w:type="spellEnd"/>
      <w:r w:rsidRPr="003C7C81">
        <w:rPr>
          <w:rFonts w:ascii="Optima" w:hAnsi="Optima" w:cs="David"/>
        </w:rPr>
        <w:t xml:space="preserve"> </w:t>
      </w:r>
      <w:proofErr w:type="spellStart"/>
      <w:r w:rsidRPr="003C7C81">
        <w:rPr>
          <w:rFonts w:ascii="Optima" w:hAnsi="Optima" w:cs="David"/>
        </w:rPr>
        <w:t>Breisch</w:t>
      </w:r>
      <w:proofErr w:type="spellEnd"/>
      <w:r w:rsidRPr="003C7C81">
        <w:rPr>
          <w:rFonts w:ascii="Optima" w:hAnsi="Optima" w:cs="David"/>
        </w:rPr>
        <w:t xml:space="preserve">, </w:t>
      </w:r>
      <w:proofErr w:type="spellStart"/>
      <w:r w:rsidRPr="003C7C81">
        <w:rPr>
          <w:rFonts w:ascii="Optima" w:hAnsi="Optima" w:cs="David"/>
          <w:i/>
          <w:iCs/>
        </w:rPr>
        <w:t>Responsa</w:t>
      </w:r>
      <w:proofErr w:type="spellEnd"/>
      <w:r w:rsidRPr="003C7C81">
        <w:rPr>
          <w:rFonts w:ascii="Optima" w:hAnsi="Optima" w:cs="David"/>
          <w:i/>
          <w:iCs/>
        </w:rPr>
        <w:t xml:space="preserve"> </w:t>
      </w:r>
      <w:proofErr w:type="spellStart"/>
      <w:r w:rsidRPr="003C7C81">
        <w:rPr>
          <w:rFonts w:ascii="Optima" w:hAnsi="Optima" w:cs="David"/>
          <w:i/>
          <w:iCs/>
        </w:rPr>
        <w:t>Helkat</w:t>
      </w:r>
      <w:proofErr w:type="spellEnd"/>
      <w:r w:rsidRPr="003C7C81">
        <w:rPr>
          <w:rFonts w:ascii="Optima" w:hAnsi="Optima" w:cs="David"/>
          <w:i/>
          <w:iCs/>
        </w:rPr>
        <w:t xml:space="preserve"> </w:t>
      </w:r>
      <w:proofErr w:type="spellStart"/>
      <w:r w:rsidRPr="003C7C81">
        <w:rPr>
          <w:rFonts w:ascii="Optima" w:hAnsi="Optima" w:cs="David"/>
          <w:i/>
          <w:iCs/>
        </w:rPr>
        <w:t>Ya'akov</w:t>
      </w:r>
      <w:proofErr w:type="spellEnd"/>
      <w:r w:rsidRPr="003C7C81">
        <w:rPr>
          <w:rFonts w:ascii="Optima" w:hAnsi="Optima" w:cs="David"/>
        </w:rPr>
        <w:t xml:space="preserve"> vol. 2 54; </w:t>
      </w:r>
    </w:p>
    <w:p w14:paraId="202778C8" w14:textId="77777777" w:rsidR="00B47738" w:rsidRPr="003C7C81" w:rsidRDefault="002E318A" w:rsidP="00B47738">
      <w:pPr>
        <w:pStyle w:val="NormalPar"/>
        <w:numPr>
          <w:ilvl w:val="0"/>
          <w:numId w:val="13"/>
        </w:numPr>
        <w:ind w:right="360"/>
        <w:jc w:val="both"/>
        <w:rPr>
          <w:rFonts w:ascii="Optima" w:hAnsi="Optima" w:cs="David"/>
        </w:rPr>
      </w:pPr>
      <w:r w:rsidRPr="003C7C81">
        <w:rPr>
          <w:rFonts w:ascii="Optima" w:hAnsi="Optima" w:cs="David"/>
        </w:rPr>
        <w:t xml:space="preserve">R. Moshe Feinstein, </w:t>
      </w:r>
      <w:proofErr w:type="spellStart"/>
      <w:r w:rsidRPr="003C7C81">
        <w:rPr>
          <w:rFonts w:ascii="Optima" w:hAnsi="Optima" w:cs="David"/>
          <w:i/>
          <w:iCs/>
        </w:rPr>
        <w:t>Iggerot</w:t>
      </w:r>
      <w:proofErr w:type="spellEnd"/>
      <w:r w:rsidRPr="003C7C81">
        <w:rPr>
          <w:rFonts w:ascii="Optima" w:hAnsi="Optima" w:cs="David"/>
          <w:i/>
          <w:iCs/>
        </w:rPr>
        <w:t xml:space="preserve"> Moshe</w:t>
      </w:r>
      <w:r w:rsidRPr="003C7C81">
        <w:rPr>
          <w:rFonts w:ascii="Optima" w:hAnsi="Optima" w:cs="David"/>
        </w:rPr>
        <w:t xml:space="preserve"> vol. 4, 49; </w:t>
      </w:r>
    </w:p>
    <w:p w14:paraId="44BF6790" w14:textId="77777777" w:rsidR="00B47738" w:rsidRPr="003C7C81" w:rsidRDefault="002E318A" w:rsidP="00B47738">
      <w:pPr>
        <w:pStyle w:val="NormalPar"/>
        <w:numPr>
          <w:ilvl w:val="0"/>
          <w:numId w:val="13"/>
        </w:numPr>
        <w:ind w:right="360"/>
        <w:jc w:val="both"/>
        <w:rPr>
          <w:rFonts w:ascii="Optima" w:hAnsi="Optima" w:cs="David"/>
        </w:rPr>
      </w:pPr>
      <w:r w:rsidRPr="003C7C81">
        <w:rPr>
          <w:rFonts w:ascii="Optima" w:hAnsi="Optima" w:cs="David"/>
        </w:rPr>
        <w:t xml:space="preserve">R. Yitzhak </w:t>
      </w:r>
      <w:proofErr w:type="spellStart"/>
      <w:r w:rsidRPr="003C7C81">
        <w:rPr>
          <w:rFonts w:ascii="Optima" w:hAnsi="Optima" w:cs="David"/>
        </w:rPr>
        <w:t>Ya'akov</w:t>
      </w:r>
      <w:proofErr w:type="spellEnd"/>
      <w:r w:rsidRPr="003C7C81">
        <w:rPr>
          <w:rFonts w:ascii="Optima" w:hAnsi="Optima" w:cs="David"/>
        </w:rPr>
        <w:t xml:space="preserve"> Weiss, </w:t>
      </w:r>
      <w:proofErr w:type="spellStart"/>
      <w:r w:rsidRPr="003C7C81">
        <w:rPr>
          <w:rFonts w:ascii="Optima" w:hAnsi="Optima" w:cs="David"/>
          <w:i/>
          <w:iCs/>
        </w:rPr>
        <w:t>Responsa</w:t>
      </w:r>
      <w:proofErr w:type="spellEnd"/>
      <w:r w:rsidRPr="003C7C81">
        <w:rPr>
          <w:rFonts w:ascii="Optima" w:hAnsi="Optima" w:cs="David"/>
          <w:i/>
          <w:iCs/>
        </w:rPr>
        <w:t xml:space="preserve"> </w:t>
      </w:r>
      <w:proofErr w:type="spellStart"/>
      <w:r w:rsidRPr="003C7C81">
        <w:rPr>
          <w:rFonts w:ascii="Optima" w:hAnsi="Optima" w:cs="David"/>
          <w:i/>
          <w:iCs/>
        </w:rPr>
        <w:t>Minhat</w:t>
      </w:r>
      <w:proofErr w:type="spellEnd"/>
      <w:r w:rsidRPr="003C7C81">
        <w:rPr>
          <w:rFonts w:ascii="Optima" w:hAnsi="Optima" w:cs="David"/>
          <w:i/>
          <w:iCs/>
        </w:rPr>
        <w:t xml:space="preserve"> Yitzhak</w:t>
      </w:r>
      <w:r w:rsidRPr="003C7C81">
        <w:rPr>
          <w:rFonts w:ascii="Optima" w:hAnsi="Optima" w:cs="David"/>
        </w:rPr>
        <w:t xml:space="preserve">, vol. 1 53, vol. 3 20, vol. 10 31:14; </w:t>
      </w:r>
    </w:p>
    <w:p w14:paraId="371E691D" w14:textId="77777777" w:rsidR="00B47738" w:rsidRPr="003C7C81" w:rsidRDefault="002E318A" w:rsidP="00B47738">
      <w:pPr>
        <w:pStyle w:val="NormalPar"/>
        <w:numPr>
          <w:ilvl w:val="0"/>
          <w:numId w:val="13"/>
        </w:numPr>
        <w:ind w:right="360"/>
        <w:jc w:val="both"/>
        <w:rPr>
          <w:rFonts w:ascii="Optima" w:hAnsi="Optima" w:cs="David"/>
        </w:rPr>
      </w:pPr>
      <w:r w:rsidRPr="003C7C81">
        <w:rPr>
          <w:rFonts w:ascii="Optima" w:hAnsi="Optima" w:cs="David"/>
        </w:rPr>
        <w:t xml:space="preserve">R. Eliezer </w:t>
      </w:r>
      <w:proofErr w:type="spellStart"/>
      <w:r w:rsidRPr="003C7C81">
        <w:rPr>
          <w:rFonts w:ascii="Optima" w:hAnsi="Optima" w:cs="David"/>
        </w:rPr>
        <w:t>Yehudah</w:t>
      </w:r>
      <w:proofErr w:type="spellEnd"/>
      <w:r w:rsidRPr="003C7C81">
        <w:rPr>
          <w:rFonts w:ascii="Optima" w:hAnsi="Optima" w:cs="David"/>
        </w:rPr>
        <w:t xml:space="preserve"> </w:t>
      </w:r>
      <w:proofErr w:type="spellStart"/>
      <w:r w:rsidRPr="003C7C81">
        <w:rPr>
          <w:rFonts w:ascii="Optima" w:hAnsi="Optima" w:cs="David"/>
        </w:rPr>
        <w:t>Waldenburg</w:t>
      </w:r>
      <w:proofErr w:type="spellEnd"/>
      <w:r w:rsidRPr="003C7C81">
        <w:rPr>
          <w:rFonts w:ascii="Optima" w:hAnsi="Optima" w:cs="David"/>
        </w:rPr>
        <w:t xml:space="preserve">, </w:t>
      </w:r>
      <w:proofErr w:type="spellStart"/>
      <w:r w:rsidRPr="003C7C81">
        <w:rPr>
          <w:rFonts w:ascii="Optima" w:hAnsi="Optima" w:cs="David"/>
          <w:i/>
          <w:iCs/>
        </w:rPr>
        <w:t>Responsa</w:t>
      </w:r>
      <w:proofErr w:type="spellEnd"/>
      <w:r w:rsidRPr="003C7C81">
        <w:rPr>
          <w:rFonts w:ascii="Optima" w:hAnsi="Optima" w:cs="David"/>
          <w:i/>
          <w:iCs/>
        </w:rPr>
        <w:t xml:space="preserve"> </w:t>
      </w:r>
      <w:proofErr w:type="spellStart"/>
      <w:r w:rsidRPr="003C7C81">
        <w:rPr>
          <w:rFonts w:ascii="Optima" w:hAnsi="Optima" w:cs="David"/>
          <w:i/>
          <w:iCs/>
        </w:rPr>
        <w:t>Tzitz</w:t>
      </w:r>
      <w:proofErr w:type="spellEnd"/>
      <w:r w:rsidRPr="003C7C81">
        <w:rPr>
          <w:rFonts w:ascii="Optima" w:hAnsi="Optima" w:cs="David"/>
          <w:i/>
          <w:iCs/>
        </w:rPr>
        <w:t xml:space="preserve"> Eliezer</w:t>
      </w:r>
      <w:r w:rsidRPr="003C7C81">
        <w:rPr>
          <w:rFonts w:ascii="Optima" w:hAnsi="Optima" w:cs="David"/>
        </w:rPr>
        <w:t xml:space="preserve">, vol. 8 15:6; </w:t>
      </w:r>
    </w:p>
    <w:p w14:paraId="0EDB532C" w14:textId="77777777" w:rsidR="00B47738" w:rsidRPr="003C7C81" w:rsidRDefault="002E318A" w:rsidP="00B47738">
      <w:pPr>
        <w:pStyle w:val="NormalPar"/>
        <w:numPr>
          <w:ilvl w:val="0"/>
          <w:numId w:val="13"/>
        </w:numPr>
        <w:ind w:right="360"/>
        <w:jc w:val="both"/>
        <w:rPr>
          <w:rFonts w:ascii="Optima" w:hAnsi="Optima" w:cs="David"/>
        </w:rPr>
      </w:pPr>
      <w:r w:rsidRPr="003C7C81">
        <w:rPr>
          <w:rFonts w:ascii="Optima" w:hAnsi="Optima" w:cs="David"/>
        </w:rPr>
        <w:t xml:space="preserve">R. </w:t>
      </w:r>
      <w:proofErr w:type="spellStart"/>
      <w:r w:rsidRPr="003C7C81">
        <w:rPr>
          <w:rFonts w:ascii="Optima" w:hAnsi="Optima" w:cs="David"/>
        </w:rPr>
        <w:t>Ovadia</w:t>
      </w:r>
      <w:proofErr w:type="spellEnd"/>
      <w:r w:rsidRPr="003C7C81">
        <w:rPr>
          <w:rFonts w:ascii="Optima" w:hAnsi="Optima" w:cs="David"/>
        </w:rPr>
        <w:t xml:space="preserve"> Yosef, </w:t>
      </w:r>
      <w:proofErr w:type="spellStart"/>
      <w:r w:rsidRPr="003C7C81">
        <w:rPr>
          <w:rFonts w:ascii="Optima" w:hAnsi="Optima" w:cs="David"/>
          <w:i/>
          <w:iCs/>
        </w:rPr>
        <w:t>Responsa</w:t>
      </w:r>
      <w:proofErr w:type="spellEnd"/>
      <w:r w:rsidRPr="003C7C81">
        <w:rPr>
          <w:rFonts w:ascii="Optima" w:hAnsi="Optima" w:cs="David"/>
          <w:i/>
          <w:iCs/>
        </w:rPr>
        <w:t xml:space="preserve"> </w:t>
      </w:r>
      <w:proofErr w:type="spellStart"/>
      <w:r w:rsidRPr="003C7C81">
        <w:rPr>
          <w:rFonts w:ascii="Optima" w:hAnsi="Optima" w:cs="David"/>
          <w:i/>
          <w:iCs/>
        </w:rPr>
        <w:t>Yabia</w:t>
      </w:r>
      <w:proofErr w:type="spellEnd"/>
      <w:r w:rsidRPr="003C7C81">
        <w:rPr>
          <w:rFonts w:ascii="Optima" w:hAnsi="Optima" w:cs="David"/>
          <w:i/>
          <w:iCs/>
        </w:rPr>
        <w:t xml:space="preserve"> Omer</w:t>
      </w:r>
      <w:r w:rsidRPr="003C7C81">
        <w:rPr>
          <w:rFonts w:ascii="Optima" w:hAnsi="Optima" w:cs="David"/>
        </w:rPr>
        <w:t xml:space="preserve">, vol. 8 </w:t>
      </w:r>
      <w:proofErr w:type="spellStart"/>
      <w:r w:rsidRPr="003C7C81">
        <w:rPr>
          <w:rFonts w:ascii="Optima" w:hAnsi="Optima" w:cs="David"/>
        </w:rPr>
        <w:t>Orah</w:t>
      </w:r>
      <w:proofErr w:type="spellEnd"/>
      <w:r w:rsidRPr="003C7C81">
        <w:rPr>
          <w:rFonts w:ascii="Optima" w:hAnsi="Optima" w:cs="David"/>
        </w:rPr>
        <w:t xml:space="preserve"> </w:t>
      </w:r>
      <w:proofErr w:type="spellStart"/>
      <w:r w:rsidRPr="003C7C81">
        <w:rPr>
          <w:rFonts w:ascii="Optima" w:hAnsi="Optima" w:cs="David"/>
        </w:rPr>
        <w:t>Hayim</w:t>
      </w:r>
      <w:proofErr w:type="spellEnd"/>
      <w:r w:rsidRPr="003C7C81">
        <w:rPr>
          <w:rFonts w:ascii="Optima" w:hAnsi="Optima" w:cs="David"/>
        </w:rPr>
        <w:t xml:space="preserve"> 38; </w:t>
      </w:r>
    </w:p>
    <w:p w14:paraId="51B82ACC" w14:textId="77777777" w:rsidR="00B47738" w:rsidRPr="003C7C81" w:rsidRDefault="002E318A" w:rsidP="00B47738">
      <w:pPr>
        <w:pStyle w:val="NormalPar"/>
        <w:numPr>
          <w:ilvl w:val="0"/>
          <w:numId w:val="13"/>
        </w:numPr>
        <w:ind w:right="360"/>
        <w:jc w:val="both"/>
        <w:rPr>
          <w:rFonts w:ascii="Optima" w:hAnsi="Optima" w:cs="David"/>
        </w:rPr>
      </w:pPr>
      <w:r w:rsidRPr="003C7C81">
        <w:rPr>
          <w:rFonts w:ascii="Optima" w:hAnsi="Optima" w:cs="David"/>
        </w:rPr>
        <w:t xml:space="preserve">R. </w:t>
      </w:r>
      <w:proofErr w:type="spellStart"/>
      <w:r w:rsidRPr="003C7C81">
        <w:rPr>
          <w:rFonts w:ascii="Optima" w:hAnsi="Optima" w:cs="David"/>
        </w:rPr>
        <w:t>Shlomo</w:t>
      </w:r>
      <w:proofErr w:type="spellEnd"/>
      <w:r w:rsidRPr="003C7C81">
        <w:rPr>
          <w:rFonts w:ascii="Optima" w:hAnsi="Optima" w:cs="David"/>
        </w:rPr>
        <w:t xml:space="preserve"> </w:t>
      </w:r>
      <w:proofErr w:type="spellStart"/>
      <w:r w:rsidRPr="003C7C81">
        <w:rPr>
          <w:rFonts w:ascii="Optima" w:hAnsi="Optima" w:cs="David"/>
        </w:rPr>
        <w:t>Zalman</w:t>
      </w:r>
      <w:proofErr w:type="spellEnd"/>
      <w:r w:rsidRPr="003C7C81">
        <w:rPr>
          <w:rFonts w:ascii="Optima" w:hAnsi="Optima" w:cs="David"/>
        </w:rPr>
        <w:t xml:space="preserve"> Braun, </w:t>
      </w:r>
      <w:proofErr w:type="spellStart"/>
      <w:r w:rsidRPr="003C7C81">
        <w:rPr>
          <w:rFonts w:ascii="Optima" w:hAnsi="Optima" w:cs="David"/>
          <w:i/>
          <w:iCs/>
        </w:rPr>
        <w:t>She'arim</w:t>
      </w:r>
      <w:proofErr w:type="spellEnd"/>
      <w:r w:rsidRPr="003C7C81">
        <w:rPr>
          <w:rFonts w:ascii="Optima" w:hAnsi="Optima" w:cs="David"/>
          <w:i/>
          <w:iCs/>
        </w:rPr>
        <w:t xml:space="preserve"> </w:t>
      </w:r>
      <w:proofErr w:type="spellStart"/>
      <w:r w:rsidRPr="003C7C81">
        <w:rPr>
          <w:rFonts w:ascii="Optima" w:hAnsi="Optima" w:cs="David"/>
          <w:i/>
          <w:iCs/>
        </w:rPr>
        <w:t>Metzuyanim</w:t>
      </w:r>
      <w:proofErr w:type="spellEnd"/>
      <w:r w:rsidRPr="003C7C81">
        <w:rPr>
          <w:rFonts w:ascii="Optima" w:hAnsi="Optima" w:cs="David"/>
          <w:i/>
          <w:iCs/>
        </w:rPr>
        <w:t xml:space="preserve"> </w:t>
      </w:r>
      <w:proofErr w:type="spellStart"/>
      <w:r w:rsidRPr="003C7C81">
        <w:rPr>
          <w:rFonts w:ascii="Optima" w:hAnsi="Optima" w:cs="David"/>
          <w:i/>
          <w:iCs/>
        </w:rPr>
        <w:t>Bahalakhah</w:t>
      </w:r>
      <w:proofErr w:type="spellEnd"/>
      <w:r w:rsidRPr="003C7C81">
        <w:rPr>
          <w:rFonts w:ascii="Optima" w:hAnsi="Optima" w:cs="David"/>
        </w:rPr>
        <w:t xml:space="preserve">, 92:1; </w:t>
      </w:r>
    </w:p>
    <w:p w14:paraId="639F077F" w14:textId="77777777" w:rsidR="00B47738" w:rsidRPr="003C7C81" w:rsidRDefault="002E318A" w:rsidP="00B47738">
      <w:pPr>
        <w:pStyle w:val="NormalPar"/>
        <w:numPr>
          <w:ilvl w:val="0"/>
          <w:numId w:val="13"/>
        </w:numPr>
        <w:ind w:right="360"/>
        <w:jc w:val="both"/>
        <w:rPr>
          <w:rFonts w:ascii="Optima" w:hAnsi="Optima" w:cs="David"/>
        </w:rPr>
      </w:pPr>
      <w:r w:rsidRPr="003C7C81">
        <w:rPr>
          <w:rFonts w:ascii="Optima" w:hAnsi="Optima" w:cs="David"/>
        </w:rPr>
        <w:t xml:space="preserve">R. </w:t>
      </w:r>
      <w:proofErr w:type="spellStart"/>
      <w:r w:rsidRPr="003C7C81">
        <w:rPr>
          <w:rFonts w:ascii="Optima" w:hAnsi="Optima" w:cs="David"/>
        </w:rPr>
        <w:t>Zvi</w:t>
      </w:r>
      <w:proofErr w:type="spellEnd"/>
      <w:r w:rsidRPr="003C7C81">
        <w:rPr>
          <w:rFonts w:ascii="Optima" w:hAnsi="Optima" w:cs="David"/>
        </w:rPr>
        <w:t xml:space="preserve"> Hirsch </w:t>
      </w:r>
      <w:proofErr w:type="spellStart"/>
      <w:r w:rsidRPr="003C7C81">
        <w:rPr>
          <w:rFonts w:ascii="Optima" w:hAnsi="Optima" w:cs="David"/>
        </w:rPr>
        <w:t>Shapira</w:t>
      </w:r>
      <w:proofErr w:type="spellEnd"/>
      <w:r w:rsidRPr="003C7C81">
        <w:rPr>
          <w:rFonts w:ascii="Optima" w:hAnsi="Optima" w:cs="David"/>
        </w:rPr>
        <w:t xml:space="preserve">, </w:t>
      </w:r>
      <w:proofErr w:type="spellStart"/>
      <w:r w:rsidRPr="003C7C81">
        <w:rPr>
          <w:rFonts w:ascii="Optima" w:hAnsi="Optima" w:cs="David"/>
          <w:i/>
          <w:iCs/>
        </w:rPr>
        <w:t>Darkhei</w:t>
      </w:r>
      <w:proofErr w:type="spellEnd"/>
      <w:r w:rsidRPr="003C7C81">
        <w:rPr>
          <w:rFonts w:ascii="Optima" w:hAnsi="Optima" w:cs="David"/>
          <w:i/>
          <w:iCs/>
        </w:rPr>
        <w:t xml:space="preserve"> </w:t>
      </w:r>
      <w:proofErr w:type="spellStart"/>
      <w:r w:rsidRPr="003C7C81">
        <w:rPr>
          <w:rFonts w:ascii="Optima" w:hAnsi="Optima" w:cs="David"/>
          <w:i/>
          <w:iCs/>
        </w:rPr>
        <w:t>Teshuvah</w:t>
      </w:r>
      <w:proofErr w:type="spellEnd"/>
      <w:r w:rsidRPr="003C7C81">
        <w:rPr>
          <w:rFonts w:ascii="Optima" w:hAnsi="Optima" w:cs="David"/>
        </w:rPr>
        <w:t xml:space="preserve">, 158:3; </w:t>
      </w:r>
    </w:p>
    <w:p w14:paraId="0EE60E70" w14:textId="77777777" w:rsidR="00B47738" w:rsidRPr="003C7C81" w:rsidRDefault="002E318A" w:rsidP="00B47738">
      <w:pPr>
        <w:pStyle w:val="NormalPar"/>
        <w:numPr>
          <w:ilvl w:val="0"/>
          <w:numId w:val="13"/>
        </w:numPr>
        <w:ind w:right="360"/>
        <w:jc w:val="both"/>
        <w:rPr>
          <w:rFonts w:ascii="Optima" w:hAnsi="Optima" w:cs="David"/>
        </w:rPr>
      </w:pPr>
      <w:r w:rsidRPr="003C7C81">
        <w:rPr>
          <w:rFonts w:ascii="Optima" w:hAnsi="Optima" w:cs="David"/>
        </w:rPr>
        <w:t xml:space="preserve">R. </w:t>
      </w:r>
      <w:proofErr w:type="spellStart"/>
      <w:r w:rsidRPr="003C7C81">
        <w:rPr>
          <w:rFonts w:ascii="Optima" w:hAnsi="Optima" w:cs="David"/>
        </w:rPr>
        <w:t>Yehoshua</w:t>
      </w:r>
      <w:proofErr w:type="spellEnd"/>
      <w:r w:rsidRPr="003C7C81">
        <w:rPr>
          <w:rFonts w:ascii="Optima" w:hAnsi="Optima" w:cs="David"/>
        </w:rPr>
        <w:t xml:space="preserve"> </w:t>
      </w:r>
      <w:proofErr w:type="spellStart"/>
      <w:r w:rsidRPr="003C7C81">
        <w:rPr>
          <w:rFonts w:ascii="Optima" w:hAnsi="Optima" w:cs="David"/>
        </w:rPr>
        <w:t>Yishayahu</w:t>
      </w:r>
      <w:proofErr w:type="spellEnd"/>
      <w:r w:rsidRPr="003C7C81">
        <w:rPr>
          <w:rFonts w:ascii="Optima" w:hAnsi="Optima" w:cs="David"/>
        </w:rPr>
        <w:t xml:space="preserve"> </w:t>
      </w:r>
      <w:proofErr w:type="spellStart"/>
      <w:r w:rsidRPr="003C7C81">
        <w:rPr>
          <w:rFonts w:ascii="Optima" w:hAnsi="Optima" w:cs="David"/>
        </w:rPr>
        <w:t>Neuwirth</w:t>
      </w:r>
      <w:proofErr w:type="spellEnd"/>
      <w:r w:rsidRPr="003C7C81">
        <w:rPr>
          <w:rFonts w:ascii="Optima" w:hAnsi="Optima" w:cs="David"/>
        </w:rPr>
        <w:t xml:space="preserve">, </w:t>
      </w:r>
      <w:proofErr w:type="spellStart"/>
      <w:r w:rsidRPr="003C7C81">
        <w:rPr>
          <w:rFonts w:ascii="Optima" w:hAnsi="Optima" w:cs="David"/>
          <w:i/>
          <w:iCs/>
        </w:rPr>
        <w:t>Shemirat</w:t>
      </w:r>
      <w:proofErr w:type="spellEnd"/>
      <w:r w:rsidRPr="003C7C81">
        <w:rPr>
          <w:rFonts w:ascii="Optima" w:hAnsi="Optima" w:cs="David"/>
          <w:i/>
          <w:iCs/>
        </w:rPr>
        <w:t xml:space="preserve"> Shabbat </w:t>
      </w:r>
      <w:proofErr w:type="spellStart"/>
      <w:r w:rsidRPr="003C7C81">
        <w:rPr>
          <w:rFonts w:ascii="Optima" w:hAnsi="Optima" w:cs="David"/>
          <w:i/>
          <w:iCs/>
        </w:rPr>
        <w:t>Kehilkhatah</w:t>
      </w:r>
      <w:proofErr w:type="spellEnd"/>
      <w:r w:rsidRPr="003C7C81">
        <w:rPr>
          <w:rFonts w:ascii="Optima" w:hAnsi="Optima" w:cs="David"/>
        </w:rPr>
        <w:t xml:space="preserve"> </w:t>
      </w:r>
      <w:proofErr w:type="spellStart"/>
      <w:r w:rsidRPr="003C7C81">
        <w:rPr>
          <w:rFonts w:ascii="Optima" w:hAnsi="Optima" w:cs="David"/>
        </w:rPr>
        <w:t>ch.</w:t>
      </w:r>
      <w:proofErr w:type="spellEnd"/>
      <w:r w:rsidRPr="003C7C81">
        <w:rPr>
          <w:rFonts w:ascii="Optima" w:hAnsi="Optima" w:cs="David"/>
        </w:rPr>
        <w:t xml:space="preserve"> 40 n. 42; </w:t>
      </w:r>
    </w:p>
    <w:p w14:paraId="4A53CEBF" w14:textId="2AC49576" w:rsidR="002E318A" w:rsidRPr="003C7C81" w:rsidRDefault="002E318A" w:rsidP="00B47738">
      <w:pPr>
        <w:pStyle w:val="NormalPar"/>
        <w:numPr>
          <w:ilvl w:val="0"/>
          <w:numId w:val="13"/>
        </w:numPr>
        <w:ind w:right="360"/>
        <w:jc w:val="both"/>
        <w:rPr>
          <w:rFonts w:ascii="Optima" w:hAnsi="Optima" w:cs="David"/>
        </w:rPr>
      </w:pPr>
      <w:r w:rsidRPr="003C7C81">
        <w:rPr>
          <w:rFonts w:ascii="Optima" w:hAnsi="Optima" w:cs="David"/>
        </w:rPr>
        <w:t xml:space="preserve">R. </w:t>
      </w:r>
      <w:proofErr w:type="spellStart"/>
      <w:r w:rsidRPr="003C7C81">
        <w:rPr>
          <w:rFonts w:ascii="Optima" w:hAnsi="Optima" w:cs="David"/>
        </w:rPr>
        <w:t>Simhah</w:t>
      </w:r>
      <w:proofErr w:type="spellEnd"/>
      <w:r w:rsidRPr="003C7C81">
        <w:rPr>
          <w:rFonts w:ascii="Optima" w:hAnsi="Optima" w:cs="David"/>
        </w:rPr>
        <w:t xml:space="preserve"> </w:t>
      </w:r>
      <w:proofErr w:type="spellStart"/>
      <w:r w:rsidRPr="003C7C81">
        <w:rPr>
          <w:rFonts w:ascii="Optima" w:hAnsi="Optima" w:cs="David"/>
        </w:rPr>
        <w:t>Benzion</w:t>
      </w:r>
      <w:proofErr w:type="spellEnd"/>
      <w:r w:rsidRPr="003C7C81">
        <w:rPr>
          <w:rFonts w:ascii="Optima" w:hAnsi="Optima" w:cs="David"/>
        </w:rPr>
        <w:t xml:space="preserve"> Rabinowitz, </w:t>
      </w:r>
      <w:proofErr w:type="spellStart"/>
      <w:r w:rsidRPr="003C7C81">
        <w:rPr>
          <w:rFonts w:ascii="Optima" w:hAnsi="Optima" w:cs="David"/>
          <w:i/>
          <w:iCs/>
        </w:rPr>
        <w:t>Piskei</w:t>
      </w:r>
      <w:proofErr w:type="spellEnd"/>
      <w:r w:rsidRPr="003C7C81">
        <w:rPr>
          <w:rFonts w:ascii="Optima" w:hAnsi="Optima" w:cs="David"/>
          <w:i/>
          <w:iCs/>
        </w:rPr>
        <w:t xml:space="preserve"> </w:t>
      </w:r>
      <w:proofErr w:type="spellStart"/>
      <w:r w:rsidRPr="003C7C81">
        <w:rPr>
          <w:rFonts w:ascii="Optima" w:hAnsi="Optima" w:cs="David"/>
          <w:i/>
          <w:iCs/>
        </w:rPr>
        <w:t>Teshuvot</w:t>
      </w:r>
      <w:proofErr w:type="spellEnd"/>
      <w:r w:rsidRPr="003C7C81">
        <w:rPr>
          <w:rFonts w:ascii="Optima" w:hAnsi="Optima" w:cs="David"/>
        </w:rPr>
        <w:t>, 390:2</w:t>
      </w:r>
    </w:p>
    <w:p w14:paraId="325BFD45" w14:textId="19DB952C" w:rsidR="00EB0D06" w:rsidRPr="003C7C81" w:rsidRDefault="00EB0D06" w:rsidP="00EB0D06">
      <w:pPr>
        <w:pStyle w:val="NormalPar"/>
        <w:ind w:right="360"/>
        <w:jc w:val="both"/>
        <w:rPr>
          <w:rFonts w:ascii="Optima" w:hAnsi="Optima" w:cs="David"/>
          <w:b/>
          <w:bCs/>
        </w:rPr>
      </w:pPr>
      <w:r w:rsidRPr="003C7C81">
        <w:rPr>
          <w:rFonts w:ascii="Optima" w:hAnsi="Optima" w:cs="David"/>
          <w:b/>
          <w:bCs/>
        </w:rPr>
        <w:t>Additional readings:</w:t>
      </w:r>
    </w:p>
    <w:p w14:paraId="717C1BC1" w14:textId="4141B2B3" w:rsidR="00D25174" w:rsidRPr="003C7C81" w:rsidRDefault="00D25174" w:rsidP="00B47738">
      <w:pPr>
        <w:pStyle w:val="ListParagraph"/>
        <w:numPr>
          <w:ilvl w:val="0"/>
          <w:numId w:val="13"/>
        </w:numPr>
        <w:autoSpaceDE w:val="0"/>
        <w:autoSpaceDN w:val="0"/>
        <w:bidi w:val="0"/>
        <w:adjustRightInd w:val="0"/>
        <w:rPr>
          <w:rFonts w:ascii="Optima" w:hAnsi="Optima" w:cs="David"/>
          <w:snapToGrid w:val="0"/>
          <w:sz w:val="24"/>
          <w:szCs w:val="24"/>
          <w:lang w:eastAsia="en-US"/>
        </w:rPr>
      </w:pPr>
      <w:r w:rsidRPr="003C7C81">
        <w:rPr>
          <w:rFonts w:ascii="Optima" w:hAnsi="Optima" w:cs="David"/>
          <w:snapToGrid w:val="0"/>
          <w:sz w:val="24"/>
          <w:szCs w:val="24"/>
          <w:lang w:eastAsia="en-US"/>
        </w:rPr>
        <w:t xml:space="preserve">R. Immanuel </w:t>
      </w:r>
      <w:proofErr w:type="spellStart"/>
      <w:r w:rsidRPr="003C7C81">
        <w:rPr>
          <w:rFonts w:ascii="Optima" w:hAnsi="Optima" w:cs="David"/>
          <w:snapToGrid w:val="0"/>
          <w:sz w:val="24"/>
          <w:szCs w:val="24"/>
          <w:lang w:eastAsia="en-US"/>
        </w:rPr>
        <w:t>Jakobovits</w:t>
      </w:r>
      <w:proofErr w:type="spellEnd"/>
      <w:r w:rsidRPr="003C7C81">
        <w:rPr>
          <w:rFonts w:ascii="Optima" w:hAnsi="Optima" w:cs="David"/>
          <w:snapToGrid w:val="0"/>
          <w:sz w:val="24"/>
          <w:szCs w:val="24"/>
          <w:lang w:eastAsia="en-US"/>
        </w:rPr>
        <w:t xml:space="preserve">, “A Modern Blood Libel – </w:t>
      </w:r>
      <w:proofErr w:type="spellStart"/>
      <w:r w:rsidRPr="003C7C81">
        <w:rPr>
          <w:rFonts w:ascii="Optima" w:hAnsi="Optima" w:cs="David"/>
          <w:snapToGrid w:val="0"/>
          <w:sz w:val="24"/>
          <w:szCs w:val="24"/>
          <w:lang w:eastAsia="en-US"/>
        </w:rPr>
        <w:t>L’Affaire</w:t>
      </w:r>
      <w:proofErr w:type="spellEnd"/>
      <w:r w:rsidRPr="003C7C81">
        <w:rPr>
          <w:rFonts w:ascii="Optima" w:hAnsi="Optima" w:cs="David"/>
          <w:snapToGrid w:val="0"/>
          <w:sz w:val="24"/>
          <w:szCs w:val="24"/>
          <w:lang w:eastAsia="en-US"/>
        </w:rPr>
        <w:t xml:space="preserve"> </w:t>
      </w:r>
      <w:proofErr w:type="spellStart"/>
      <w:r w:rsidRPr="003C7C81">
        <w:rPr>
          <w:rFonts w:ascii="Optima" w:hAnsi="Optima" w:cs="David"/>
          <w:snapToGrid w:val="0"/>
          <w:sz w:val="24"/>
          <w:szCs w:val="24"/>
          <w:lang w:eastAsia="en-US"/>
        </w:rPr>
        <w:t>Shahak</w:t>
      </w:r>
      <w:proofErr w:type="spellEnd"/>
      <w:r w:rsidRPr="003C7C81">
        <w:rPr>
          <w:rFonts w:ascii="Optima" w:hAnsi="Optima" w:cs="David"/>
          <w:snapToGrid w:val="0"/>
          <w:sz w:val="24"/>
          <w:szCs w:val="24"/>
          <w:lang w:eastAsia="en-US"/>
        </w:rPr>
        <w:t xml:space="preserve">,” </w:t>
      </w:r>
      <w:r w:rsidRPr="003C7C81">
        <w:rPr>
          <w:rFonts w:ascii="Optima" w:hAnsi="Optima" w:cs="David"/>
          <w:snapToGrid w:val="0"/>
          <w:sz w:val="24"/>
          <w:szCs w:val="24"/>
          <w:u w:val="single"/>
          <w:lang w:eastAsia="en-US"/>
        </w:rPr>
        <w:t>Tradition</w:t>
      </w:r>
      <w:r w:rsidRPr="003C7C81">
        <w:rPr>
          <w:rFonts w:ascii="Optima" w:hAnsi="Optima" w:cs="David"/>
          <w:snapToGrid w:val="0"/>
          <w:sz w:val="24"/>
          <w:szCs w:val="24"/>
          <w:lang w:eastAsia="en-US"/>
        </w:rPr>
        <w:t>, vol. 8 no. 2 (Summer 1996), pp. 58-65.</w:t>
      </w:r>
    </w:p>
    <w:p w14:paraId="2CF0FDD3" w14:textId="2A9F45FE" w:rsidR="00676CF4" w:rsidRPr="003C7C81" w:rsidRDefault="00B47738" w:rsidP="00B47738">
      <w:pPr>
        <w:pStyle w:val="ListParagraph"/>
        <w:numPr>
          <w:ilvl w:val="0"/>
          <w:numId w:val="13"/>
        </w:numPr>
        <w:autoSpaceDE w:val="0"/>
        <w:autoSpaceDN w:val="0"/>
        <w:bidi w:val="0"/>
        <w:adjustRightInd w:val="0"/>
        <w:rPr>
          <w:rFonts w:ascii="Optima" w:hAnsi="Optima" w:cs="David"/>
          <w:snapToGrid w:val="0"/>
          <w:sz w:val="24"/>
          <w:szCs w:val="24"/>
          <w:lang w:eastAsia="en-US"/>
        </w:rPr>
      </w:pPr>
      <w:r w:rsidRPr="003C7C81">
        <w:rPr>
          <w:rFonts w:ascii="Optima" w:hAnsi="Optima" w:cs="David"/>
          <w:snapToGrid w:val="0"/>
          <w:sz w:val="24"/>
          <w:szCs w:val="24"/>
          <w:lang w:eastAsia="en-US"/>
        </w:rPr>
        <w:t>Noah Feldman, “</w:t>
      </w:r>
      <w:r w:rsidR="00676CF4" w:rsidRPr="003C7C81">
        <w:rPr>
          <w:rFonts w:ascii="Optima" w:hAnsi="Optima" w:cs="David"/>
          <w:snapToGrid w:val="0"/>
          <w:sz w:val="24"/>
          <w:szCs w:val="24"/>
          <w:lang w:eastAsia="en-US"/>
        </w:rPr>
        <w:t>Orthodox Paradox</w:t>
      </w:r>
      <w:r w:rsidRPr="003C7C81">
        <w:rPr>
          <w:rFonts w:ascii="Optima" w:hAnsi="Optima" w:cs="David"/>
          <w:snapToGrid w:val="0"/>
          <w:sz w:val="24"/>
          <w:szCs w:val="24"/>
          <w:lang w:eastAsia="en-US"/>
        </w:rPr>
        <w:t>”</w:t>
      </w:r>
      <w:r w:rsidR="00676CF4" w:rsidRPr="003C7C81">
        <w:rPr>
          <w:rFonts w:ascii="Optima" w:hAnsi="Optima" w:cs="David"/>
          <w:snapToGrid w:val="0"/>
          <w:sz w:val="24"/>
          <w:szCs w:val="24"/>
          <w:lang w:eastAsia="en-US"/>
        </w:rPr>
        <w:t xml:space="preserve"> </w:t>
      </w:r>
      <w:r w:rsidR="00676CF4" w:rsidRPr="003C7C81">
        <w:rPr>
          <w:rFonts w:ascii="Optima" w:hAnsi="Optima" w:cs="David"/>
          <w:snapToGrid w:val="0"/>
          <w:sz w:val="24"/>
          <w:szCs w:val="24"/>
          <w:u w:val="single"/>
          <w:lang w:eastAsia="en-US"/>
        </w:rPr>
        <w:t>New York Times Magazine</w:t>
      </w:r>
      <w:r w:rsidRPr="003C7C81">
        <w:rPr>
          <w:rFonts w:ascii="Optima" w:hAnsi="Optima" w:cs="David"/>
          <w:snapToGrid w:val="0"/>
          <w:sz w:val="24"/>
          <w:szCs w:val="24"/>
          <w:lang w:eastAsia="en-US"/>
        </w:rPr>
        <w:t>,</w:t>
      </w:r>
      <w:r w:rsidR="00676CF4" w:rsidRPr="003C7C81">
        <w:rPr>
          <w:rFonts w:ascii="Optima" w:hAnsi="Optima" w:cs="David"/>
          <w:snapToGrid w:val="0"/>
          <w:sz w:val="24"/>
          <w:szCs w:val="24"/>
          <w:lang w:eastAsia="en-US"/>
        </w:rPr>
        <w:t xml:space="preserve"> </w:t>
      </w:r>
      <w:r w:rsidRPr="003C7C81">
        <w:rPr>
          <w:rFonts w:ascii="Optima" w:hAnsi="Optima" w:cs="David"/>
          <w:snapToGrid w:val="0"/>
          <w:sz w:val="24"/>
          <w:szCs w:val="24"/>
          <w:lang w:eastAsia="en-US"/>
        </w:rPr>
        <w:t xml:space="preserve">July </w:t>
      </w:r>
      <w:r w:rsidR="00676CF4" w:rsidRPr="003C7C81">
        <w:rPr>
          <w:rFonts w:ascii="Optima" w:hAnsi="Optima" w:cs="David"/>
          <w:snapToGrid w:val="0"/>
          <w:sz w:val="24"/>
          <w:szCs w:val="24"/>
          <w:lang w:eastAsia="en-US"/>
        </w:rPr>
        <w:t>22, 2007</w:t>
      </w:r>
      <w:r w:rsidRPr="003C7C81">
        <w:rPr>
          <w:rFonts w:ascii="Optima" w:hAnsi="Optima" w:cs="David"/>
          <w:snapToGrid w:val="0"/>
          <w:sz w:val="24"/>
          <w:szCs w:val="24"/>
          <w:lang w:eastAsia="en-US"/>
        </w:rPr>
        <w:t>.</w:t>
      </w:r>
    </w:p>
    <w:p w14:paraId="36B5D9F3" w14:textId="3780E515" w:rsidR="00D36665" w:rsidRPr="003C7C81" w:rsidRDefault="00B47738" w:rsidP="00B47738">
      <w:pPr>
        <w:pStyle w:val="NormalPar"/>
        <w:numPr>
          <w:ilvl w:val="0"/>
          <w:numId w:val="13"/>
        </w:numPr>
        <w:jc w:val="both"/>
        <w:rPr>
          <w:rFonts w:ascii="Optima" w:hAnsi="Optima" w:cs="David"/>
        </w:rPr>
      </w:pPr>
      <w:r w:rsidRPr="003C7C81">
        <w:rPr>
          <w:rFonts w:ascii="Optima" w:hAnsi="Optima" w:cs="David"/>
        </w:rPr>
        <w:t>Gil Student, “</w:t>
      </w:r>
      <w:r w:rsidR="00551D16" w:rsidRPr="003C7C81">
        <w:rPr>
          <w:rFonts w:ascii="Optima" w:hAnsi="Optima" w:cs="David"/>
        </w:rPr>
        <w:t>Shabbat and Gentile Lives</w:t>
      </w:r>
      <w:r w:rsidR="00A80F6C" w:rsidRPr="003C7C81">
        <w:rPr>
          <w:rFonts w:ascii="Optima" w:hAnsi="Optima" w:cs="David"/>
        </w:rPr>
        <w:t>,</w:t>
      </w:r>
      <w:r w:rsidRPr="003C7C81">
        <w:rPr>
          <w:rFonts w:ascii="Optima" w:hAnsi="Optima" w:cs="David"/>
        </w:rPr>
        <w:t xml:space="preserve">” </w:t>
      </w:r>
    </w:p>
    <w:p w14:paraId="622C7491" w14:textId="43389F47" w:rsidR="00A80F6C" w:rsidRPr="003C7C81" w:rsidRDefault="00A80F6C" w:rsidP="00B47738">
      <w:pPr>
        <w:pStyle w:val="NormalPar"/>
        <w:ind w:left="720"/>
        <w:jc w:val="both"/>
        <w:rPr>
          <w:rFonts w:ascii="Optima" w:hAnsi="Optima" w:cs="David"/>
        </w:rPr>
      </w:pPr>
      <w:r w:rsidRPr="003C7C81">
        <w:rPr>
          <w:rFonts w:ascii="Optima" w:hAnsi="Optima" w:cs="David"/>
        </w:rPr>
        <w:t>http://www.aishdas.org/student/shabbat.htm</w:t>
      </w:r>
    </w:p>
    <w:p w14:paraId="30DA602D" w14:textId="77777777" w:rsidR="00AD059E" w:rsidRPr="003C7C81" w:rsidRDefault="00AD059E" w:rsidP="00AD059E">
      <w:pPr>
        <w:pStyle w:val="NormalPar"/>
        <w:jc w:val="both"/>
        <w:rPr>
          <w:rFonts w:ascii="Optima" w:hAnsi="Optima"/>
        </w:rPr>
      </w:pPr>
    </w:p>
    <w:p w14:paraId="44A85DBD" w14:textId="77777777" w:rsidR="0001317E" w:rsidRPr="003C7C81" w:rsidRDefault="00AD059E" w:rsidP="00AD059E">
      <w:pPr>
        <w:pStyle w:val="NormalPar"/>
        <w:numPr>
          <w:ilvl w:val="0"/>
          <w:numId w:val="1"/>
        </w:numPr>
        <w:jc w:val="both"/>
        <w:rPr>
          <w:rFonts w:ascii="Optima" w:hAnsi="Optima"/>
        </w:rPr>
      </w:pPr>
      <w:r w:rsidRPr="003C7C81">
        <w:rPr>
          <w:rFonts w:ascii="Optima" w:hAnsi="Optima"/>
          <w:b/>
        </w:rPr>
        <w:t xml:space="preserve">Suicide: </w:t>
      </w:r>
    </w:p>
    <w:p w14:paraId="0A20E8C4" w14:textId="1536E8A8" w:rsidR="0001317E" w:rsidRPr="003C7C81" w:rsidRDefault="0001317E" w:rsidP="00B47738">
      <w:pPr>
        <w:pStyle w:val="NormalPar"/>
        <w:numPr>
          <w:ilvl w:val="0"/>
          <w:numId w:val="14"/>
        </w:numPr>
        <w:ind w:right="360"/>
        <w:jc w:val="both"/>
        <w:rPr>
          <w:rFonts w:ascii="Optima" w:hAnsi="Optima"/>
        </w:rPr>
      </w:pPr>
      <w:r w:rsidRPr="003C7C81">
        <w:rPr>
          <w:rFonts w:ascii="Optima" w:hAnsi="Optima"/>
        </w:rPr>
        <w:t xml:space="preserve">Talmud </w:t>
      </w:r>
      <w:proofErr w:type="spellStart"/>
      <w:r w:rsidRPr="003C7C81">
        <w:rPr>
          <w:rFonts w:ascii="Optima" w:hAnsi="Optima"/>
        </w:rPr>
        <w:t>Bavli</w:t>
      </w:r>
      <w:proofErr w:type="spellEnd"/>
      <w:r w:rsidRPr="003C7C81">
        <w:rPr>
          <w:rFonts w:ascii="Optima" w:hAnsi="Optima"/>
        </w:rPr>
        <w:t xml:space="preserve"> </w:t>
      </w:r>
      <w:proofErr w:type="spellStart"/>
      <w:r w:rsidRPr="003C7C81">
        <w:rPr>
          <w:rFonts w:ascii="Optima" w:hAnsi="Optima"/>
        </w:rPr>
        <w:t>Avoda</w:t>
      </w:r>
      <w:proofErr w:type="spellEnd"/>
      <w:r w:rsidRPr="003C7C81">
        <w:rPr>
          <w:rFonts w:ascii="Optima" w:hAnsi="Optima"/>
        </w:rPr>
        <w:t xml:space="preserve"> Zara</w:t>
      </w:r>
      <w:r w:rsidR="00B47738" w:rsidRPr="003C7C81">
        <w:rPr>
          <w:rFonts w:ascii="Optima" w:hAnsi="Optima"/>
        </w:rPr>
        <w:t xml:space="preserve"> 18a, </w:t>
      </w:r>
      <w:proofErr w:type="spellStart"/>
      <w:r w:rsidR="00B47738" w:rsidRPr="003C7C81">
        <w:rPr>
          <w:rFonts w:ascii="Optima" w:hAnsi="Optima"/>
        </w:rPr>
        <w:t>Gittin</w:t>
      </w:r>
      <w:proofErr w:type="spellEnd"/>
      <w:r w:rsidR="00B47738" w:rsidRPr="003C7C81">
        <w:rPr>
          <w:rFonts w:ascii="Optima" w:hAnsi="Optima"/>
        </w:rPr>
        <w:t xml:space="preserve"> 57b.</w:t>
      </w:r>
    </w:p>
    <w:p w14:paraId="17F67EAC" w14:textId="7B4356F3" w:rsidR="00EB0D06" w:rsidRPr="003C7C81" w:rsidRDefault="00EB0D06" w:rsidP="00EB0D06">
      <w:pPr>
        <w:pStyle w:val="NormalPar"/>
        <w:ind w:left="360" w:right="360"/>
        <w:jc w:val="both"/>
        <w:rPr>
          <w:rFonts w:ascii="Optima" w:hAnsi="Optima" w:cs="David"/>
          <w:b/>
          <w:bCs/>
        </w:rPr>
      </w:pPr>
      <w:r w:rsidRPr="003C7C81">
        <w:rPr>
          <w:rFonts w:ascii="Optima" w:hAnsi="Optima" w:cs="David"/>
          <w:b/>
          <w:bCs/>
        </w:rPr>
        <w:t>Additional readings:</w:t>
      </w:r>
    </w:p>
    <w:p w14:paraId="440AD025" w14:textId="77777777" w:rsidR="002B0E68" w:rsidRPr="003C7C81" w:rsidRDefault="00B47738" w:rsidP="002B0E68">
      <w:pPr>
        <w:pStyle w:val="NormalPar"/>
        <w:numPr>
          <w:ilvl w:val="0"/>
          <w:numId w:val="14"/>
        </w:numPr>
        <w:jc w:val="both"/>
        <w:rPr>
          <w:rFonts w:ascii="Optima" w:hAnsi="Optima"/>
        </w:rPr>
      </w:pPr>
      <w:r w:rsidRPr="003C7C81">
        <w:rPr>
          <w:rFonts w:ascii="Optima" w:hAnsi="Optima" w:cs="David"/>
        </w:rPr>
        <w:t xml:space="preserve">B. </w:t>
      </w:r>
      <w:r w:rsidR="00AD059E" w:rsidRPr="003C7C81">
        <w:rPr>
          <w:rFonts w:ascii="Optima" w:hAnsi="Optima" w:cs="David"/>
        </w:rPr>
        <w:t>Herring</w:t>
      </w:r>
      <w:r w:rsidRPr="003C7C81">
        <w:rPr>
          <w:rFonts w:ascii="Optima" w:hAnsi="Optima" w:cs="David"/>
        </w:rPr>
        <w:t>,</w:t>
      </w:r>
      <w:r w:rsidR="00AD059E" w:rsidRPr="003C7C81">
        <w:rPr>
          <w:rFonts w:ascii="Optima" w:hAnsi="Optima" w:cs="David"/>
        </w:rPr>
        <w:t xml:space="preserve"> </w:t>
      </w:r>
      <w:r w:rsidR="00AD059E" w:rsidRPr="003C7C81">
        <w:rPr>
          <w:rFonts w:ascii="Optima" w:hAnsi="Optima" w:cs="David"/>
          <w:i/>
          <w:iCs/>
        </w:rPr>
        <w:t xml:space="preserve">Jewish Ethics and Halakha </w:t>
      </w:r>
      <w:proofErr w:type="gramStart"/>
      <w:r w:rsidR="00AD059E" w:rsidRPr="003C7C81">
        <w:rPr>
          <w:rFonts w:ascii="Optima" w:hAnsi="Optima" w:cs="David"/>
          <w:i/>
          <w:iCs/>
        </w:rPr>
        <w:t>For</w:t>
      </w:r>
      <w:proofErr w:type="gramEnd"/>
      <w:r w:rsidR="00AD059E" w:rsidRPr="003C7C81">
        <w:rPr>
          <w:rFonts w:ascii="Optima" w:hAnsi="Optima" w:cs="David"/>
          <w:i/>
          <w:iCs/>
        </w:rPr>
        <w:t xml:space="preserve"> Our Time</w:t>
      </w:r>
      <w:r w:rsidR="00AD059E" w:rsidRPr="003C7C81">
        <w:rPr>
          <w:rFonts w:ascii="Optima" w:hAnsi="Optima" w:cs="David"/>
        </w:rPr>
        <w:t xml:space="preserve"> </w:t>
      </w:r>
      <w:r w:rsidR="002B0E68" w:rsidRPr="003C7C81">
        <w:rPr>
          <w:rFonts w:ascii="Optima" w:hAnsi="Optima" w:cs="David"/>
        </w:rPr>
        <w:t xml:space="preserve">(1984: </w:t>
      </w:r>
      <w:proofErr w:type="spellStart"/>
      <w:r w:rsidR="00AD059E" w:rsidRPr="003C7C81">
        <w:rPr>
          <w:rFonts w:ascii="Optima" w:hAnsi="Optima" w:cs="David"/>
        </w:rPr>
        <w:t>Ktav</w:t>
      </w:r>
      <w:proofErr w:type="spellEnd"/>
      <w:r w:rsidR="002B0E68" w:rsidRPr="003C7C81">
        <w:rPr>
          <w:rFonts w:ascii="Optima" w:hAnsi="Optima" w:cs="David"/>
        </w:rPr>
        <w:t>), pp.</w:t>
      </w:r>
      <w:r w:rsidR="00AD059E" w:rsidRPr="003C7C81">
        <w:rPr>
          <w:rFonts w:ascii="Optima" w:hAnsi="Optima" w:cs="David"/>
        </w:rPr>
        <w:t xml:space="preserve"> 67-90. </w:t>
      </w:r>
    </w:p>
    <w:p w14:paraId="0EB27CF7" w14:textId="6FF3CCE7" w:rsidR="00B3417D" w:rsidRPr="003C7C81" w:rsidRDefault="000C201B" w:rsidP="00EB0D06">
      <w:pPr>
        <w:pStyle w:val="NormalPar"/>
        <w:ind w:left="720"/>
        <w:jc w:val="both"/>
        <w:rPr>
          <w:rFonts w:ascii="Optima" w:hAnsi="Optima"/>
          <w:snapToGrid/>
        </w:rPr>
      </w:pPr>
      <w:proofErr w:type="spellStart"/>
      <w:r w:rsidRPr="003C7C81">
        <w:rPr>
          <w:rFonts w:ascii="Optima" w:hAnsi="Optima"/>
        </w:rPr>
        <w:t>Haym</w:t>
      </w:r>
      <w:proofErr w:type="spellEnd"/>
      <w:r w:rsidRPr="003C7C81">
        <w:rPr>
          <w:rFonts w:ascii="Optima" w:hAnsi="Optima"/>
        </w:rPr>
        <w:t xml:space="preserve"> Soloveitchik, </w:t>
      </w:r>
      <w:r w:rsidRPr="003C7C81">
        <w:rPr>
          <w:rFonts w:ascii="Optima" w:hAnsi="Optima"/>
          <w:i/>
          <w:iCs/>
          <w:snapToGrid/>
        </w:rPr>
        <w:t>Collected Essays</w:t>
      </w:r>
      <w:r w:rsidRPr="003C7C81">
        <w:rPr>
          <w:rFonts w:ascii="Optima" w:hAnsi="Optima"/>
          <w:snapToGrid/>
        </w:rPr>
        <w:t>, Volume 2 (</w:t>
      </w:r>
      <w:proofErr w:type="gramStart"/>
      <w:r w:rsidR="002B0E68" w:rsidRPr="003C7C81">
        <w:rPr>
          <w:rFonts w:ascii="Optima" w:hAnsi="Optima"/>
          <w:snapToGrid/>
        </w:rPr>
        <w:t>2014:</w:t>
      </w:r>
      <w:r w:rsidRPr="003C7C81">
        <w:rPr>
          <w:rFonts w:ascii="Optima" w:hAnsi="Optima"/>
          <w:snapToGrid/>
        </w:rPr>
        <w:t>The</w:t>
      </w:r>
      <w:proofErr w:type="gramEnd"/>
      <w:r w:rsidRPr="003C7C81">
        <w:rPr>
          <w:rFonts w:ascii="Optima" w:hAnsi="Optima"/>
          <w:snapToGrid/>
        </w:rPr>
        <w:t xml:space="preserve"> Littman Library of Jewish Civilization</w:t>
      </w:r>
      <w:r w:rsidR="002B0E68" w:rsidRPr="003C7C81">
        <w:rPr>
          <w:rFonts w:ascii="Optima" w:hAnsi="Optima"/>
          <w:snapToGrid/>
        </w:rPr>
        <w:t>, Oxford</w:t>
      </w:r>
      <w:r w:rsidRPr="003C7C81">
        <w:rPr>
          <w:rFonts w:ascii="Optima" w:hAnsi="Optima"/>
          <w:snapToGrid/>
        </w:rPr>
        <w:t>)</w:t>
      </w:r>
      <w:r w:rsidR="002B0E68" w:rsidRPr="003C7C81">
        <w:rPr>
          <w:rFonts w:ascii="Optima" w:hAnsi="Optima"/>
          <w:snapToGrid/>
        </w:rPr>
        <w:t>, chapters 10</w:t>
      </w:r>
      <w:r w:rsidR="00A94FB2" w:rsidRPr="003C7C81">
        <w:rPr>
          <w:rFonts w:ascii="Optima" w:hAnsi="Optima"/>
          <w:snapToGrid/>
        </w:rPr>
        <w:t xml:space="preserve"> &amp; </w:t>
      </w:r>
      <w:r w:rsidR="002B0E68" w:rsidRPr="003C7C81">
        <w:rPr>
          <w:rFonts w:ascii="Optima" w:hAnsi="Optima"/>
          <w:snapToGrid/>
        </w:rPr>
        <w:t xml:space="preserve">11, pp. </w:t>
      </w:r>
      <w:r w:rsidR="002B0E68" w:rsidRPr="003C7C81">
        <w:rPr>
          <w:rFonts w:ascii="Optima" w:hAnsi="Optima"/>
        </w:rPr>
        <w:t>223-287</w:t>
      </w:r>
      <w:r w:rsidR="002B0E68" w:rsidRPr="003C7C81">
        <w:rPr>
          <w:rFonts w:ascii="Optima" w:hAnsi="Optima"/>
          <w:snapToGrid/>
        </w:rPr>
        <w:t>: “</w:t>
      </w:r>
      <w:r w:rsidR="00B3417D" w:rsidRPr="003C7C81">
        <w:rPr>
          <w:rFonts w:ascii="Optima" w:hAnsi="Optima"/>
          <w:snapToGrid/>
        </w:rPr>
        <w:t>Between Cross and Crescent</w:t>
      </w:r>
      <w:r w:rsidR="00D41F1C" w:rsidRPr="003C7C81">
        <w:rPr>
          <w:rFonts w:ascii="Optima" w:hAnsi="Optima"/>
          <w:snapToGrid/>
        </w:rPr>
        <w:t>,</w:t>
      </w:r>
      <w:r w:rsidR="002B0E68" w:rsidRPr="003C7C81">
        <w:rPr>
          <w:rFonts w:ascii="Optima" w:hAnsi="Optima"/>
          <w:snapToGrid/>
        </w:rPr>
        <w:t>”</w:t>
      </w:r>
      <w:r w:rsidR="00B3417D" w:rsidRPr="003C7C81">
        <w:rPr>
          <w:rFonts w:ascii="Optima" w:hAnsi="Optima"/>
          <w:snapToGrid/>
        </w:rPr>
        <w:t xml:space="preserve"> </w:t>
      </w:r>
      <w:r w:rsidR="002B0E68" w:rsidRPr="003C7C81">
        <w:rPr>
          <w:rFonts w:ascii="Optima" w:hAnsi="Optima"/>
          <w:snapToGrid/>
        </w:rPr>
        <w:t>“</w:t>
      </w:r>
      <w:proofErr w:type="spellStart"/>
      <w:r w:rsidR="00B3417D" w:rsidRPr="003C7C81">
        <w:rPr>
          <w:rFonts w:ascii="Optima" w:hAnsi="Optima"/>
        </w:rPr>
        <w:t>Halakhah</w:t>
      </w:r>
      <w:proofErr w:type="spellEnd"/>
      <w:r w:rsidR="00B3417D" w:rsidRPr="003C7C81">
        <w:rPr>
          <w:rFonts w:ascii="Optima" w:hAnsi="Optima"/>
        </w:rPr>
        <w:t xml:space="preserve">, Hermeneutics and Martyrdom in </w:t>
      </w:r>
      <w:proofErr w:type="spellStart"/>
      <w:r w:rsidR="00B3417D" w:rsidRPr="003C7C81">
        <w:rPr>
          <w:rFonts w:ascii="Optima" w:hAnsi="Optima"/>
        </w:rPr>
        <w:t>Ashkenaz</w:t>
      </w:r>
      <w:proofErr w:type="spellEnd"/>
      <w:r w:rsidR="002B0E68" w:rsidRPr="003C7C81">
        <w:rPr>
          <w:rFonts w:ascii="Optima" w:hAnsi="Optima"/>
        </w:rPr>
        <w:t>.”</w:t>
      </w:r>
    </w:p>
    <w:p w14:paraId="7070C4A1" w14:textId="77777777" w:rsidR="00AD059E" w:rsidRPr="003C7C81" w:rsidRDefault="00AD059E" w:rsidP="00AD059E">
      <w:pPr>
        <w:pStyle w:val="NormalPar"/>
        <w:jc w:val="both"/>
        <w:rPr>
          <w:rFonts w:ascii="Optima" w:hAnsi="Optima"/>
        </w:rPr>
      </w:pPr>
    </w:p>
    <w:p w14:paraId="31343778" w14:textId="77777777" w:rsidR="00827DE4" w:rsidRPr="003C7C81" w:rsidRDefault="00AD059E" w:rsidP="00AD059E">
      <w:pPr>
        <w:pStyle w:val="NormalPar"/>
        <w:numPr>
          <w:ilvl w:val="0"/>
          <w:numId w:val="1"/>
        </w:numPr>
        <w:jc w:val="both"/>
        <w:rPr>
          <w:rFonts w:ascii="Optima" w:hAnsi="Optima"/>
        </w:rPr>
      </w:pPr>
      <w:r w:rsidRPr="003C7C81">
        <w:rPr>
          <w:rFonts w:ascii="Optima" w:hAnsi="Optima"/>
          <w:b/>
        </w:rPr>
        <w:t xml:space="preserve">Euthanasia: </w:t>
      </w:r>
      <w:r w:rsidRPr="003C7C81">
        <w:rPr>
          <w:rFonts w:ascii="Optima" w:hAnsi="Optima"/>
        </w:rPr>
        <w:t xml:space="preserve"> </w:t>
      </w:r>
    </w:p>
    <w:p w14:paraId="25D42C00" w14:textId="77777777" w:rsidR="002B0E68" w:rsidRPr="003C7C81" w:rsidRDefault="00827DE4" w:rsidP="00FF2A50">
      <w:pPr>
        <w:pStyle w:val="NormalPar"/>
        <w:numPr>
          <w:ilvl w:val="0"/>
          <w:numId w:val="15"/>
        </w:numPr>
        <w:ind w:left="720" w:right="360"/>
        <w:jc w:val="both"/>
        <w:rPr>
          <w:rFonts w:ascii="Optima" w:hAnsi="Optima"/>
        </w:rPr>
      </w:pPr>
      <w:r w:rsidRPr="003C7C81">
        <w:rPr>
          <w:rFonts w:ascii="Optima" w:hAnsi="Optima"/>
        </w:rPr>
        <w:t xml:space="preserve">Talmud - </w:t>
      </w:r>
      <w:proofErr w:type="spellStart"/>
      <w:r w:rsidRPr="003C7C81">
        <w:rPr>
          <w:rFonts w:ascii="Optima" w:hAnsi="Optima"/>
        </w:rPr>
        <w:t>Kethuboth</w:t>
      </w:r>
      <w:proofErr w:type="spellEnd"/>
      <w:r w:rsidRPr="003C7C81">
        <w:rPr>
          <w:rFonts w:ascii="Optima" w:hAnsi="Optima"/>
        </w:rPr>
        <w:t xml:space="preserve"> 104a, </w:t>
      </w:r>
      <w:proofErr w:type="spellStart"/>
      <w:r w:rsidRPr="003C7C81">
        <w:rPr>
          <w:rFonts w:ascii="Optima" w:hAnsi="Optima"/>
        </w:rPr>
        <w:t>Nedarim</w:t>
      </w:r>
      <w:proofErr w:type="spellEnd"/>
      <w:r w:rsidRPr="003C7C81">
        <w:rPr>
          <w:rFonts w:ascii="Optima" w:hAnsi="Optima"/>
        </w:rPr>
        <w:t xml:space="preserve"> 40a,</w:t>
      </w:r>
      <w:r w:rsidR="002B0E68" w:rsidRPr="003C7C81">
        <w:rPr>
          <w:rFonts w:ascii="Optima" w:hAnsi="Optima"/>
        </w:rPr>
        <w:t xml:space="preserve"> and </w:t>
      </w:r>
      <w:r w:rsidRPr="003C7C81">
        <w:rPr>
          <w:rFonts w:ascii="Optima" w:hAnsi="Optima"/>
        </w:rPr>
        <w:t>commentary</w:t>
      </w:r>
      <w:r w:rsidR="002B0E68" w:rsidRPr="003C7C81">
        <w:rPr>
          <w:rFonts w:ascii="Optima" w:hAnsi="Optima"/>
        </w:rPr>
        <w:t xml:space="preserve"> </w:t>
      </w:r>
      <w:proofErr w:type="gramStart"/>
      <w:r w:rsidR="002B0E68" w:rsidRPr="003C7C81">
        <w:rPr>
          <w:rFonts w:ascii="Optima" w:hAnsi="Optima"/>
        </w:rPr>
        <w:t xml:space="preserve">of </w:t>
      </w:r>
      <w:r w:rsidRPr="003C7C81">
        <w:rPr>
          <w:rFonts w:ascii="Optima" w:hAnsi="Optima"/>
        </w:rPr>
        <w:t xml:space="preserve"> Ran</w:t>
      </w:r>
      <w:proofErr w:type="gramEnd"/>
      <w:r w:rsidR="002B0E68" w:rsidRPr="003C7C81">
        <w:rPr>
          <w:rFonts w:ascii="Optima" w:hAnsi="Optima"/>
        </w:rPr>
        <w:t>, ad loc.</w:t>
      </w:r>
      <w:r w:rsidRPr="003C7C81">
        <w:rPr>
          <w:rFonts w:ascii="Optima" w:hAnsi="Optima"/>
        </w:rPr>
        <w:t xml:space="preserve"> </w:t>
      </w:r>
    </w:p>
    <w:p w14:paraId="3B40CE7C" w14:textId="57A8C534" w:rsidR="00827DE4" w:rsidRPr="003C7C81" w:rsidRDefault="00827DE4" w:rsidP="00FF2A50">
      <w:pPr>
        <w:pStyle w:val="NormalPar"/>
        <w:numPr>
          <w:ilvl w:val="0"/>
          <w:numId w:val="15"/>
        </w:numPr>
        <w:ind w:left="720" w:right="360"/>
        <w:jc w:val="both"/>
        <w:rPr>
          <w:rFonts w:ascii="Optima" w:hAnsi="Optima"/>
        </w:rPr>
      </w:pPr>
      <w:proofErr w:type="spellStart"/>
      <w:r w:rsidRPr="003C7C81">
        <w:rPr>
          <w:rFonts w:ascii="Optima" w:hAnsi="Optima"/>
        </w:rPr>
        <w:t>Sefer</w:t>
      </w:r>
      <w:proofErr w:type="spellEnd"/>
      <w:r w:rsidRPr="003C7C81">
        <w:rPr>
          <w:rFonts w:ascii="Optima" w:hAnsi="Optima"/>
        </w:rPr>
        <w:t xml:space="preserve"> Hassidim section 723</w:t>
      </w:r>
    </w:p>
    <w:p w14:paraId="616BAB2D" w14:textId="6B6D6861" w:rsidR="00EB0D06" w:rsidRPr="003C7C81" w:rsidRDefault="00EB0D06" w:rsidP="00EB0D06">
      <w:pPr>
        <w:pStyle w:val="NormalPar"/>
        <w:ind w:right="360"/>
        <w:jc w:val="both"/>
        <w:rPr>
          <w:rFonts w:ascii="Optima" w:hAnsi="Optima" w:cs="David"/>
          <w:b/>
          <w:bCs/>
        </w:rPr>
      </w:pPr>
      <w:r w:rsidRPr="003C7C81">
        <w:rPr>
          <w:rFonts w:ascii="Optima" w:hAnsi="Optima" w:cs="David"/>
          <w:b/>
          <w:bCs/>
        </w:rPr>
        <w:t>Additional readings:</w:t>
      </w:r>
    </w:p>
    <w:p w14:paraId="26900BF3" w14:textId="4EBD2A07" w:rsidR="002B0E68" w:rsidRPr="003C7C81" w:rsidRDefault="00AD059E" w:rsidP="00FF2A50">
      <w:pPr>
        <w:pStyle w:val="NormalPar"/>
        <w:numPr>
          <w:ilvl w:val="0"/>
          <w:numId w:val="15"/>
        </w:numPr>
        <w:ind w:left="720" w:right="360"/>
        <w:jc w:val="both"/>
        <w:rPr>
          <w:rFonts w:ascii="Optima" w:hAnsi="Optima"/>
        </w:rPr>
      </w:pPr>
      <w:r w:rsidRPr="003C7C81">
        <w:rPr>
          <w:rFonts w:ascii="Optima" w:hAnsi="Optima"/>
        </w:rPr>
        <w:t>Fred Friedman</w:t>
      </w:r>
      <w:r w:rsidR="002B0E68" w:rsidRPr="003C7C81">
        <w:rPr>
          <w:rFonts w:ascii="Optima" w:hAnsi="Optima"/>
        </w:rPr>
        <w:t>,</w:t>
      </w:r>
      <w:r w:rsidRPr="003C7C81">
        <w:rPr>
          <w:rFonts w:ascii="Optima" w:hAnsi="Optima"/>
        </w:rPr>
        <w:t xml:space="preserve"> "The Chronic Vegetative Patient: Torah Perspective</w:t>
      </w:r>
      <w:proofErr w:type="gramStart"/>
      <w:r w:rsidRPr="003C7C81">
        <w:rPr>
          <w:rFonts w:ascii="Optima" w:hAnsi="Optima"/>
        </w:rPr>
        <w:t xml:space="preserve">" </w:t>
      </w:r>
      <w:r w:rsidRPr="003C7C81">
        <w:rPr>
          <w:rFonts w:ascii="Optima" w:hAnsi="Optima"/>
          <w:u w:val="single"/>
        </w:rPr>
        <w:t xml:space="preserve"> The</w:t>
      </w:r>
      <w:proofErr w:type="gramEnd"/>
      <w:r w:rsidRPr="003C7C81">
        <w:rPr>
          <w:rFonts w:ascii="Optima" w:hAnsi="Optima"/>
          <w:u w:val="single"/>
        </w:rPr>
        <w:t xml:space="preserve"> Journal of Halacha and Contemporary Society,</w:t>
      </w:r>
      <w:r w:rsidRPr="003C7C81">
        <w:rPr>
          <w:rFonts w:ascii="Optima" w:hAnsi="Optima"/>
        </w:rPr>
        <w:t xml:space="preserve"> Vol</w:t>
      </w:r>
      <w:r w:rsidR="002B0E68" w:rsidRPr="003C7C81">
        <w:rPr>
          <w:rFonts w:ascii="Optima" w:hAnsi="Optima"/>
        </w:rPr>
        <w:t>. 26 p. 88.</w:t>
      </w:r>
    </w:p>
    <w:p w14:paraId="32225181" w14:textId="36CBEC9B" w:rsidR="002B0E68" w:rsidRPr="003C7C81" w:rsidRDefault="00AD059E" w:rsidP="00FF2A50">
      <w:pPr>
        <w:pStyle w:val="NormalPar"/>
        <w:numPr>
          <w:ilvl w:val="0"/>
          <w:numId w:val="15"/>
        </w:numPr>
        <w:ind w:left="720" w:right="360"/>
        <w:jc w:val="both"/>
        <w:rPr>
          <w:rFonts w:ascii="Optima" w:hAnsi="Optima"/>
        </w:rPr>
      </w:pPr>
      <w:r w:rsidRPr="003C7C81">
        <w:rPr>
          <w:rFonts w:ascii="Optima" w:hAnsi="Optima"/>
        </w:rPr>
        <w:t xml:space="preserve">Zev </w:t>
      </w:r>
      <w:proofErr w:type="spellStart"/>
      <w:r w:rsidRPr="003C7C81">
        <w:rPr>
          <w:rFonts w:ascii="Optima" w:hAnsi="Optima"/>
        </w:rPr>
        <w:t>Schostak</w:t>
      </w:r>
      <w:proofErr w:type="spellEnd"/>
      <w:r w:rsidRPr="003C7C81">
        <w:rPr>
          <w:rFonts w:ascii="Optima" w:hAnsi="Optima"/>
        </w:rPr>
        <w:t xml:space="preserve"> "Ethical Guidelines for the Treatment of the Dying Elderly</w:t>
      </w:r>
      <w:r w:rsidR="002B0E68" w:rsidRPr="003C7C81">
        <w:rPr>
          <w:rFonts w:ascii="Optima" w:hAnsi="Optima"/>
        </w:rPr>
        <w:t>,</w:t>
      </w:r>
      <w:proofErr w:type="gramStart"/>
      <w:r w:rsidRPr="003C7C81">
        <w:rPr>
          <w:rFonts w:ascii="Optima" w:hAnsi="Optima"/>
        </w:rPr>
        <w:t xml:space="preserve">" </w:t>
      </w:r>
      <w:r w:rsidRPr="003C7C81">
        <w:rPr>
          <w:rFonts w:ascii="Optima" w:hAnsi="Optima"/>
          <w:u w:val="single"/>
        </w:rPr>
        <w:t xml:space="preserve"> The</w:t>
      </w:r>
      <w:proofErr w:type="gramEnd"/>
      <w:r w:rsidRPr="003C7C81">
        <w:rPr>
          <w:rFonts w:ascii="Optima" w:hAnsi="Optima"/>
          <w:u w:val="single"/>
        </w:rPr>
        <w:t xml:space="preserve"> Journal of Halacha and Contemporary Society,</w:t>
      </w:r>
      <w:r w:rsidRPr="003C7C81">
        <w:rPr>
          <w:rFonts w:ascii="Optima" w:hAnsi="Optima"/>
        </w:rPr>
        <w:t xml:space="preserve"> Vol</w:t>
      </w:r>
      <w:r w:rsidR="002B0E68" w:rsidRPr="003C7C81">
        <w:rPr>
          <w:rFonts w:ascii="Optima" w:hAnsi="Optima"/>
        </w:rPr>
        <w:t>.</w:t>
      </w:r>
      <w:r w:rsidRPr="003C7C81">
        <w:rPr>
          <w:rFonts w:ascii="Optima" w:hAnsi="Optima"/>
        </w:rPr>
        <w:t xml:space="preserve"> 3 p</w:t>
      </w:r>
      <w:r w:rsidR="002B0E68" w:rsidRPr="003C7C81">
        <w:rPr>
          <w:rFonts w:ascii="Optima" w:hAnsi="Optima"/>
        </w:rPr>
        <w:t>. 72.</w:t>
      </w:r>
      <w:r w:rsidRPr="003C7C81">
        <w:rPr>
          <w:rFonts w:ascii="Optima" w:hAnsi="Optima"/>
        </w:rPr>
        <w:t xml:space="preserve"> </w:t>
      </w:r>
    </w:p>
    <w:p w14:paraId="315628F2" w14:textId="77777777" w:rsidR="002B0E68" w:rsidRPr="003C7C81" w:rsidRDefault="00AD059E" w:rsidP="00FF2A50">
      <w:pPr>
        <w:pStyle w:val="NormalPar"/>
        <w:numPr>
          <w:ilvl w:val="0"/>
          <w:numId w:val="15"/>
        </w:numPr>
        <w:ind w:left="720" w:right="360"/>
        <w:jc w:val="both"/>
        <w:rPr>
          <w:rFonts w:ascii="Optima" w:hAnsi="Optima"/>
        </w:rPr>
      </w:pPr>
      <w:r w:rsidRPr="003C7C81">
        <w:rPr>
          <w:rFonts w:ascii="Optima" w:hAnsi="Optima"/>
        </w:rPr>
        <w:t xml:space="preserve">Jeff </w:t>
      </w:r>
      <w:proofErr w:type="spellStart"/>
      <w:r w:rsidRPr="003C7C81">
        <w:rPr>
          <w:rFonts w:ascii="Optima" w:hAnsi="Optima"/>
        </w:rPr>
        <w:t>Ifrah</w:t>
      </w:r>
      <w:proofErr w:type="spellEnd"/>
      <w:r w:rsidR="002B0E68" w:rsidRPr="003C7C81">
        <w:rPr>
          <w:rFonts w:ascii="Optima" w:hAnsi="Optima"/>
        </w:rPr>
        <w:t>,</w:t>
      </w:r>
      <w:r w:rsidRPr="003C7C81">
        <w:rPr>
          <w:rFonts w:ascii="Optima" w:hAnsi="Optima"/>
        </w:rPr>
        <w:t xml:space="preserve"> </w:t>
      </w:r>
      <w:r w:rsidR="002B0E68" w:rsidRPr="003C7C81">
        <w:rPr>
          <w:rFonts w:ascii="Optima" w:hAnsi="Optima"/>
        </w:rPr>
        <w:t>“</w:t>
      </w:r>
      <w:r w:rsidRPr="003C7C81">
        <w:rPr>
          <w:rFonts w:ascii="Optima" w:hAnsi="Optima"/>
        </w:rPr>
        <w:t>The Living Will</w:t>
      </w:r>
      <w:r w:rsidR="002B0E68" w:rsidRPr="003C7C81">
        <w:rPr>
          <w:rFonts w:ascii="Optima" w:hAnsi="Optima"/>
        </w:rPr>
        <w:t>,</w:t>
      </w:r>
      <w:proofErr w:type="gramStart"/>
      <w:r w:rsidRPr="003C7C81">
        <w:rPr>
          <w:rFonts w:ascii="Optima" w:hAnsi="Optima"/>
        </w:rPr>
        <w:t xml:space="preserve">" </w:t>
      </w:r>
      <w:r w:rsidRPr="003C7C81">
        <w:rPr>
          <w:rFonts w:ascii="Optima" w:hAnsi="Optima"/>
          <w:u w:val="single"/>
        </w:rPr>
        <w:t xml:space="preserve"> The</w:t>
      </w:r>
      <w:proofErr w:type="gramEnd"/>
      <w:r w:rsidRPr="003C7C81">
        <w:rPr>
          <w:rFonts w:ascii="Optima" w:hAnsi="Optima"/>
          <w:u w:val="single"/>
        </w:rPr>
        <w:t xml:space="preserve"> Journal of Halacha and Contemporary Society, </w:t>
      </w:r>
      <w:r w:rsidRPr="003C7C81">
        <w:rPr>
          <w:rFonts w:ascii="Optima" w:hAnsi="Optima"/>
        </w:rPr>
        <w:t>Vol</w:t>
      </w:r>
      <w:r w:rsidR="002B0E68" w:rsidRPr="003C7C81">
        <w:rPr>
          <w:rFonts w:ascii="Optima" w:hAnsi="Optima"/>
        </w:rPr>
        <w:t>.</w:t>
      </w:r>
      <w:r w:rsidRPr="003C7C81">
        <w:rPr>
          <w:rFonts w:ascii="Optima" w:hAnsi="Optima"/>
        </w:rPr>
        <w:t xml:space="preserve"> 24, p</w:t>
      </w:r>
      <w:r w:rsidR="002B0E68" w:rsidRPr="003C7C81">
        <w:rPr>
          <w:rFonts w:ascii="Optima" w:hAnsi="Optima"/>
        </w:rPr>
        <w:t>.</w:t>
      </w:r>
      <w:r w:rsidRPr="003C7C81">
        <w:rPr>
          <w:rFonts w:ascii="Optima" w:hAnsi="Optima"/>
        </w:rPr>
        <w:t xml:space="preserve"> 121</w:t>
      </w:r>
      <w:r w:rsidR="002B0E68" w:rsidRPr="003C7C81">
        <w:rPr>
          <w:rFonts w:ascii="Optima" w:hAnsi="Optima"/>
        </w:rPr>
        <w:t>.</w:t>
      </w:r>
      <w:r w:rsidRPr="003C7C81">
        <w:rPr>
          <w:rFonts w:ascii="Optima" w:hAnsi="Optima"/>
        </w:rPr>
        <w:t xml:space="preserve"> </w:t>
      </w:r>
    </w:p>
    <w:p w14:paraId="7525B8E7" w14:textId="77777777" w:rsidR="002B0E68" w:rsidRPr="003C7C81" w:rsidRDefault="002B0E68" w:rsidP="00FF2A50">
      <w:pPr>
        <w:pStyle w:val="NormalPar"/>
        <w:numPr>
          <w:ilvl w:val="0"/>
          <w:numId w:val="15"/>
        </w:numPr>
        <w:ind w:left="720" w:right="360"/>
        <w:jc w:val="both"/>
        <w:rPr>
          <w:rFonts w:ascii="Optima" w:hAnsi="Optima"/>
        </w:rPr>
      </w:pPr>
      <w:r w:rsidRPr="003C7C81">
        <w:rPr>
          <w:rFonts w:ascii="Optima" w:hAnsi="Optima"/>
        </w:rPr>
        <w:lastRenderedPageBreak/>
        <w:t xml:space="preserve">Jeffrey L. </w:t>
      </w:r>
      <w:r w:rsidR="00AD059E" w:rsidRPr="003C7C81">
        <w:rPr>
          <w:rFonts w:ascii="Optima" w:hAnsi="Optima"/>
        </w:rPr>
        <w:t xml:space="preserve">Rubenstein, "Can a </w:t>
      </w:r>
      <w:proofErr w:type="spellStart"/>
      <w:r w:rsidR="00AD059E" w:rsidRPr="003C7C81">
        <w:rPr>
          <w:rFonts w:ascii="Optima" w:hAnsi="Optima"/>
          <w:i/>
          <w:iCs/>
        </w:rPr>
        <w:t>Goses</w:t>
      </w:r>
      <w:proofErr w:type="spellEnd"/>
      <w:r w:rsidR="00AD059E" w:rsidRPr="003C7C81">
        <w:rPr>
          <w:rFonts w:ascii="Optima" w:hAnsi="Optima"/>
        </w:rPr>
        <w:t xml:space="preserve"> Survive for More Than Three Days? The History and Definition of the </w:t>
      </w:r>
      <w:proofErr w:type="spellStart"/>
      <w:r w:rsidR="00AD059E" w:rsidRPr="003C7C81">
        <w:rPr>
          <w:rFonts w:ascii="Optima" w:hAnsi="Optima"/>
          <w:i/>
          <w:iCs/>
        </w:rPr>
        <w:t>Goses</w:t>
      </w:r>
      <w:proofErr w:type="spellEnd"/>
      <w:r w:rsidRPr="003C7C81">
        <w:rPr>
          <w:rFonts w:ascii="Optima" w:hAnsi="Optima"/>
        </w:rPr>
        <w:t>,</w:t>
      </w:r>
      <w:r w:rsidR="00AD059E" w:rsidRPr="003C7C81">
        <w:rPr>
          <w:rFonts w:ascii="Optima" w:hAnsi="Optima"/>
        </w:rPr>
        <w:t xml:space="preserve">" </w:t>
      </w:r>
      <w:r w:rsidR="00AD059E" w:rsidRPr="003C7C81">
        <w:rPr>
          <w:rFonts w:ascii="Optima" w:hAnsi="Optima"/>
          <w:u w:val="single"/>
        </w:rPr>
        <w:t>Journal of Jewish Ethics</w:t>
      </w:r>
      <w:r w:rsidR="00AD059E" w:rsidRPr="003C7C81">
        <w:rPr>
          <w:rFonts w:ascii="Optima" w:hAnsi="Optima"/>
        </w:rPr>
        <w:t xml:space="preserve"> 2, no. 2 (2016): 1-37. </w:t>
      </w:r>
    </w:p>
    <w:p w14:paraId="28E1F00A" w14:textId="77777777" w:rsidR="002B0E68" w:rsidRPr="003C7C81" w:rsidRDefault="002B0E68" w:rsidP="00FF2A50">
      <w:pPr>
        <w:pStyle w:val="NormalPar"/>
        <w:numPr>
          <w:ilvl w:val="0"/>
          <w:numId w:val="15"/>
        </w:numPr>
        <w:ind w:left="720" w:right="360"/>
        <w:jc w:val="both"/>
        <w:rPr>
          <w:rFonts w:ascii="Optima" w:hAnsi="Optima"/>
        </w:rPr>
      </w:pPr>
      <w:r w:rsidRPr="003C7C81">
        <w:rPr>
          <w:rFonts w:ascii="Optima" w:hAnsi="Optima" w:cs="David"/>
        </w:rPr>
        <w:t xml:space="preserve">B. </w:t>
      </w:r>
      <w:r w:rsidR="00AD059E" w:rsidRPr="003C7C81">
        <w:rPr>
          <w:rFonts w:ascii="Optima" w:hAnsi="Optima" w:cs="David"/>
        </w:rPr>
        <w:t>Herring</w:t>
      </w:r>
      <w:r w:rsidRPr="003C7C81">
        <w:rPr>
          <w:rFonts w:ascii="Optima" w:hAnsi="Optima" w:cs="David"/>
        </w:rPr>
        <w:t>,</w:t>
      </w:r>
      <w:r w:rsidR="00AD059E" w:rsidRPr="003C7C81">
        <w:rPr>
          <w:rFonts w:ascii="Optima" w:hAnsi="Optima" w:cs="David"/>
        </w:rPr>
        <w:t xml:space="preserve"> </w:t>
      </w:r>
      <w:r w:rsidR="00AD059E" w:rsidRPr="003C7C81">
        <w:rPr>
          <w:rFonts w:ascii="Optima" w:hAnsi="Optima" w:cs="David"/>
          <w:u w:val="single"/>
        </w:rPr>
        <w:t xml:space="preserve">“Jewish Ethics and Halakha </w:t>
      </w:r>
      <w:proofErr w:type="gramStart"/>
      <w:r w:rsidR="00AD059E" w:rsidRPr="003C7C81">
        <w:rPr>
          <w:rFonts w:ascii="Optima" w:hAnsi="Optima" w:cs="David"/>
          <w:u w:val="single"/>
        </w:rPr>
        <w:t>For</w:t>
      </w:r>
      <w:proofErr w:type="gramEnd"/>
      <w:r w:rsidR="00AD059E" w:rsidRPr="003C7C81">
        <w:rPr>
          <w:rFonts w:ascii="Optima" w:hAnsi="Optima" w:cs="David"/>
          <w:u w:val="single"/>
        </w:rPr>
        <w:t xml:space="preserve"> Our Time”</w:t>
      </w:r>
      <w:r w:rsidR="00AD059E" w:rsidRPr="003C7C81">
        <w:rPr>
          <w:rFonts w:ascii="Optima" w:hAnsi="Optima" w:cs="David"/>
        </w:rPr>
        <w:t xml:space="preserve"> </w:t>
      </w:r>
      <w:r w:rsidRPr="003C7C81">
        <w:rPr>
          <w:rFonts w:ascii="Optima" w:hAnsi="Optima" w:cs="David"/>
        </w:rPr>
        <w:t xml:space="preserve">(1984: </w:t>
      </w:r>
      <w:proofErr w:type="spellStart"/>
      <w:r w:rsidR="00AD059E" w:rsidRPr="003C7C81">
        <w:rPr>
          <w:rFonts w:ascii="Optima" w:hAnsi="Optima" w:cs="David"/>
        </w:rPr>
        <w:t>Ktav</w:t>
      </w:r>
      <w:proofErr w:type="spellEnd"/>
      <w:r w:rsidRPr="003C7C81">
        <w:rPr>
          <w:rFonts w:ascii="Optima" w:hAnsi="Optima" w:cs="David"/>
        </w:rPr>
        <w:t>), pp.</w:t>
      </w:r>
      <w:r w:rsidR="00AD059E" w:rsidRPr="003C7C81">
        <w:rPr>
          <w:rFonts w:ascii="Optima" w:hAnsi="Optima" w:cs="David"/>
        </w:rPr>
        <w:t xml:space="preserve"> 67-90</w:t>
      </w:r>
      <w:r w:rsidRPr="003C7C81">
        <w:rPr>
          <w:rFonts w:ascii="Optima" w:hAnsi="Optima" w:cs="David"/>
        </w:rPr>
        <w:t>.</w:t>
      </w:r>
    </w:p>
    <w:p w14:paraId="403E475C" w14:textId="7EC26A99" w:rsidR="00AD059E" w:rsidRPr="003C7C81" w:rsidRDefault="00AD059E" w:rsidP="00FF2A50">
      <w:pPr>
        <w:pStyle w:val="NormalPar"/>
        <w:numPr>
          <w:ilvl w:val="0"/>
          <w:numId w:val="15"/>
        </w:numPr>
        <w:ind w:left="720" w:right="360"/>
        <w:jc w:val="both"/>
        <w:rPr>
          <w:rFonts w:ascii="Optima" w:hAnsi="Optima"/>
        </w:rPr>
      </w:pPr>
      <w:r w:rsidRPr="003C7C81">
        <w:rPr>
          <w:rFonts w:ascii="Optima" w:hAnsi="Optima" w:cs="David"/>
        </w:rPr>
        <w:t xml:space="preserve"> </w:t>
      </w:r>
      <w:r w:rsidRPr="003C7C81">
        <w:rPr>
          <w:rFonts w:ascii="Optima" w:eastAsia="Tahoma" w:hAnsi="Optima" w:cs="Tahoma"/>
          <w:rtl/>
        </w:rPr>
        <w:t>קול</w:t>
      </w:r>
      <w:r w:rsidRPr="003C7C81">
        <w:rPr>
          <w:rFonts w:ascii="Optima" w:hAnsi="Optima" w:cs="David"/>
          <w:rtl/>
        </w:rPr>
        <w:t xml:space="preserve"> </w:t>
      </w:r>
      <w:r w:rsidRPr="003C7C81">
        <w:rPr>
          <w:rFonts w:ascii="Optima" w:eastAsia="Tahoma" w:hAnsi="Optima" w:cs="Tahoma"/>
          <w:rtl/>
        </w:rPr>
        <w:t>צופיך</w:t>
      </w:r>
      <w:r w:rsidRPr="003C7C81">
        <w:rPr>
          <w:rFonts w:ascii="Optima" w:hAnsi="Optima" w:cs="David"/>
          <w:rtl/>
        </w:rPr>
        <w:t xml:space="preserve"> </w:t>
      </w:r>
      <w:r w:rsidRPr="003C7C81">
        <w:rPr>
          <w:rFonts w:ascii="Optima" w:hAnsi="Optima"/>
          <w:rtl/>
        </w:rPr>
        <w:t>330</w:t>
      </w:r>
    </w:p>
    <w:p w14:paraId="304465DF" w14:textId="77777777" w:rsidR="00DA421E" w:rsidRPr="003C7C81" w:rsidRDefault="00DA421E" w:rsidP="00FF2A50">
      <w:pPr>
        <w:pStyle w:val="NormalPar"/>
        <w:ind w:right="360"/>
        <w:jc w:val="both"/>
        <w:rPr>
          <w:rFonts w:ascii="Optima" w:hAnsi="Optima"/>
        </w:rPr>
      </w:pPr>
    </w:p>
    <w:p w14:paraId="4B04E07F" w14:textId="1E430F20" w:rsidR="00657710" w:rsidRPr="003C7C81" w:rsidRDefault="00DA421E" w:rsidP="002B0E68">
      <w:pPr>
        <w:pStyle w:val="NormalPar"/>
        <w:keepNext/>
        <w:numPr>
          <w:ilvl w:val="0"/>
          <w:numId w:val="1"/>
        </w:numPr>
        <w:ind w:left="357" w:right="357" w:hanging="357"/>
        <w:jc w:val="both"/>
        <w:rPr>
          <w:rFonts w:ascii="Optima" w:hAnsi="Optima"/>
          <w:b/>
        </w:rPr>
      </w:pPr>
      <w:r w:rsidRPr="003C7C81">
        <w:rPr>
          <w:rFonts w:ascii="Optima" w:hAnsi="Optima"/>
          <w:b/>
        </w:rPr>
        <w:t>Is Elective Surgery “Ethica</w:t>
      </w:r>
      <w:r w:rsidR="002B0E68" w:rsidRPr="003C7C81">
        <w:rPr>
          <w:rFonts w:ascii="Optima" w:hAnsi="Optima"/>
          <w:b/>
        </w:rPr>
        <w:t>l”? Jewish Law and Ethics in a W</w:t>
      </w:r>
      <w:r w:rsidRPr="003C7C81">
        <w:rPr>
          <w:rFonts w:ascii="Optima" w:hAnsi="Optima"/>
          <w:b/>
        </w:rPr>
        <w:t>orld of Personal Autonomy</w:t>
      </w:r>
    </w:p>
    <w:p w14:paraId="26715F2C" w14:textId="665CEA68" w:rsidR="00EE4E18" w:rsidRPr="003C7C81" w:rsidRDefault="00EE4E18" w:rsidP="002B0E68">
      <w:pPr>
        <w:pStyle w:val="ListParagraph"/>
        <w:numPr>
          <w:ilvl w:val="0"/>
          <w:numId w:val="16"/>
        </w:numPr>
        <w:bidi w:val="0"/>
        <w:rPr>
          <w:rFonts w:ascii="Optima" w:hAnsi="Optima"/>
          <w:snapToGrid w:val="0"/>
          <w:sz w:val="24"/>
          <w:szCs w:val="24"/>
          <w:lang w:eastAsia="en-US"/>
        </w:rPr>
      </w:pPr>
      <w:r w:rsidRPr="003C7C81">
        <w:rPr>
          <w:rFonts w:ascii="Optima" w:hAnsi="Optima"/>
          <w:snapToGrid w:val="0"/>
          <w:sz w:val="24"/>
          <w:szCs w:val="24"/>
          <w:lang w:eastAsia="en-US"/>
        </w:rPr>
        <w:t xml:space="preserve">Talmud </w:t>
      </w:r>
      <w:proofErr w:type="spellStart"/>
      <w:r w:rsidRPr="003C7C81">
        <w:rPr>
          <w:rFonts w:ascii="Optima" w:hAnsi="Optima"/>
          <w:snapToGrid w:val="0"/>
          <w:sz w:val="24"/>
          <w:szCs w:val="24"/>
          <w:lang w:eastAsia="en-US"/>
        </w:rPr>
        <w:t>Bavli</w:t>
      </w:r>
      <w:proofErr w:type="spellEnd"/>
      <w:r w:rsidRPr="003C7C81">
        <w:rPr>
          <w:rFonts w:ascii="Optima" w:hAnsi="Optima"/>
          <w:snapToGrid w:val="0"/>
          <w:sz w:val="24"/>
          <w:szCs w:val="24"/>
          <w:lang w:eastAsia="en-US"/>
        </w:rPr>
        <w:t xml:space="preserve"> 90b, 91b.</w:t>
      </w:r>
    </w:p>
    <w:p w14:paraId="152542BA" w14:textId="5065AA1D" w:rsidR="00657710" w:rsidRPr="003C7C81" w:rsidRDefault="00657710" w:rsidP="00EE4E18">
      <w:pPr>
        <w:pStyle w:val="ListParagraph"/>
        <w:numPr>
          <w:ilvl w:val="0"/>
          <w:numId w:val="16"/>
        </w:numPr>
        <w:bidi w:val="0"/>
        <w:rPr>
          <w:rFonts w:ascii="Optima" w:hAnsi="Optima"/>
          <w:snapToGrid w:val="0"/>
          <w:sz w:val="24"/>
          <w:szCs w:val="24"/>
          <w:lang w:eastAsia="en-US"/>
        </w:rPr>
      </w:pPr>
      <w:proofErr w:type="spellStart"/>
      <w:r w:rsidRPr="003C7C81">
        <w:rPr>
          <w:rFonts w:ascii="Optima" w:hAnsi="Optima"/>
          <w:snapToGrid w:val="0"/>
          <w:sz w:val="24"/>
          <w:szCs w:val="24"/>
          <w:lang w:eastAsia="en-US"/>
        </w:rPr>
        <w:t>Rambam</w:t>
      </w:r>
      <w:proofErr w:type="spellEnd"/>
      <w:r w:rsidR="002B0E68" w:rsidRPr="003C7C81">
        <w:rPr>
          <w:rFonts w:ascii="Optima" w:hAnsi="Optima"/>
          <w:snapToGrid w:val="0"/>
          <w:sz w:val="24"/>
          <w:szCs w:val="24"/>
          <w:lang w:eastAsia="en-US"/>
        </w:rPr>
        <w:t>,</w:t>
      </w:r>
      <w:r w:rsidRPr="003C7C81">
        <w:rPr>
          <w:rFonts w:ascii="Optima" w:hAnsi="Optima"/>
          <w:snapToGrid w:val="0"/>
          <w:sz w:val="24"/>
          <w:szCs w:val="24"/>
          <w:lang w:eastAsia="en-US"/>
        </w:rPr>
        <w:t xml:space="preserve"> </w:t>
      </w:r>
      <w:r w:rsidRPr="003C7C81">
        <w:rPr>
          <w:rFonts w:ascii="Optima" w:hAnsi="Optima"/>
          <w:i/>
          <w:iCs/>
          <w:snapToGrid w:val="0"/>
          <w:sz w:val="24"/>
          <w:szCs w:val="24"/>
          <w:lang w:eastAsia="en-US"/>
        </w:rPr>
        <w:t xml:space="preserve">Hovel </w:t>
      </w:r>
      <w:proofErr w:type="spellStart"/>
      <w:r w:rsidR="002B0E68" w:rsidRPr="003C7C81">
        <w:rPr>
          <w:rFonts w:ascii="Optima" w:hAnsi="Optima"/>
          <w:i/>
          <w:iCs/>
          <w:snapToGrid w:val="0"/>
          <w:sz w:val="24"/>
          <w:szCs w:val="24"/>
          <w:lang w:eastAsia="en-US"/>
        </w:rPr>
        <w:t>uM</w:t>
      </w:r>
      <w:r w:rsidRPr="003C7C81">
        <w:rPr>
          <w:rFonts w:ascii="Optima" w:hAnsi="Optima"/>
          <w:i/>
          <w:iCs/>
          <w:snapToGrid w:val="0"/>
          <w:sz w:val="24"/>
          <w:szCs w:val="24"/>
          <w:lang w:eastAsia="en-US"/>
        </w:rPr>
        <w:t>azik</w:t>
      </w:r>
      <w:proofErr w:type="spellEnd"/>
      <w:r w:rsidRPr="003C7C81">
        <w:rPr>
          <w:rFonts w:ascii="Optima" w:hAnsi="Optima"/>
          <w:snapToGrid w:val="0"/>
          <w:sz w:val="24"/>
          <w:szCs w:val="24"/>
          <w:lang w:eastAsia="en-US"/>
        </w:rPr>
        <w:t xml:space="preserve"> Chapter 5 Halacha 1</w:t>
      </w:r>
      <w:r w:rsidR="002B0E68" w:rsidRPr="003C7C81">
        <w:rPr>
          <w:rFonts w:ascii="Optima" w:hAnsi="Optima"/>
          <w:snapToGrid w:val="0"/>
          <w:sz w:val="24"/>
          <w:szCs w:val="24"/>
          <w:lang w:eastAsia="en-US"/>
        </w:rPr>
        <w:t>.</w:t>
      </w:r>
    </w:p>
    <w:p w14:paraId="1478F2E2" w14:textId="36ED51A3" w:rsidR="002B0E68" w:rsidRPr="003C7C81" w:rsidRDefault="006B4ACC" w:rsidP="006B4ACC">
      <w:pPr>
        <w:pStyle w:val="ListParagraph"/>
        <w:numPr>
          <w:ilvl w:val="0"/>
          <w:numId w:val="16"/>
        </w:numPr>
        <w:bidi w:val="0"/>
        <w:rPr>
          <w:rFonts w:ascii="Optima" w:hAnsi="Optima"/>
          <w:snapToGrid w:val="0"/>
          <w:sz w:val="24"/>
          <w:szCs w:val="24"/>
          <w:lang w:eastAsia="en-US"/>
        </w:rPr>
      </w:pPr>
      <w:r w:rsidRPr="003C7C81">
        <w:rPr>
          <w:rFonts w:ascii="Optima" w:hAnsi="Optima"/>
          <w:snapToGrid w:val="0"/>
          <w:sz w:val="24"/>
          <w:szCs w:val="24"/>
          <w:lang w:eastAsia="en-US"/>
        </w:rPr>
        <w:t>R. Moshe Feinstein</w:t>
      </w:r>
      <w:r w:rsidRPr="003C7C81">
        <w:rPr>
          <w:rFonts w:ascii="Optima" w:hAnsi="Optima" w:cs="David"/>
        </w:rPr>
        <w:t xml:space="preserve">, </w:t>
      </w:r>
      <w:proofErr w:type="spellStart"/>
      <w:r w:rsidR="00657710" w:rsidRPr="003C7C81">
        <w:rPr>
          <w:rFonts w:ascii="Optima" w:hAnsi="Optima"/>
          <w:i/>
          <w:iCs/>
          <w:snapToGrid w:val="0"/>
          <w:sz w:val="24"/>
          <w:szCs w:val="24"/>
          <w:lang w:eastAsia="en-US"/>
        </w:rPr>
        <w:t>Ig</w:t>
      </w:r>
      <w:r w:rsidR="002B0E68" w:rsidRPr="003C7C81">
        <w:rPr>
          <w:rFonts w:ascii="Optima" w:hAnsi="Optima"/>
          <w:i/>
          <w:iCs/>
          <w:snapToGrid w:val="0"/>
          <w:sz w:val="24"/>
          <w:szCs w:val="24"/>
          <w:lang w:eastAsia="en-US"/>
        </w:rPr>
        <w:t>ge</w:t>
      </w:r>
      <w:r w:rsidR="00657710" w:rsidRPr="003C7C81">
        <w:rPr>
          <w:rFonts w:ascii="Optima" w:hAnsi="Optima"/>
          <w:i/>
          <w:iCs/>
          <w:snapToGrid w:val="0"/>
          <w:sz w:val="24"/>
          <w:szCs w:val="24"/>
          <w:lang w:eastAsia="en-US"/>
        </w:rPr>
        <w:t>rot</w:t>
      </w:r>
      <w:proofErr w:type="spellEnd"/>
      <w:r w:rsidR="00657710" w:rsidRPr="003C7C81">
        <w:rPr>
          <w:rFonts w:ascii="Optima" w:hAnsi="Optima"/>
          <w:i/>
          <w:iCs/>
          <w:snapToGrid w:val="0"/>
          <w:sz w:val="24"/>
          <w:szCs w:val="24"/>
          <w:lang w:eastAsia="en-US"/>
        </w:rPr>
        <w:t xml:space="preserve"> Moshe</w:t>
      </w:r>
      <w:r w:rsidR="002B0E68" w:rsidRPr="003C7C81">
        <w:rPr>
          <w:rFonts w:ascii="Optima" w:hAnsi="Optima"/>
          <w:i/>
          <w:iCs/>
          <w:snapToGrid w:val="0"/>
          <w:sz w:val="24"/>
          <w:szCs w:val="24"/>
          <w:lang w:eastAsia="en-US"/>
        </w:rPr>
        <w:t>,</w:t>
      </w:r>
      <w:r w:rsidR="002B0E68" w:rsidRPr="003C7C81">
        <w:rPr>
          <w:rFonts w:ascii="Optima" w:hAnsi="Optima"/>
          <w:snapToGrid w:val="0"/>
          <w:sz w:val="24"/>
          <w:szCs w:val="24"/>
          <w:lang w:eastAsia="en-US"/>
        </w:rPr>
        <w:t xml:space="preserve"> </w:t>
      </w:r>
      <w:proofErr w:type="spellStart"/>
      <w:r w:rsidR="002B0E68" w:rsidRPr="003C7C81">
        <w:rPr>
          <w:rFonts w:ascii="Optima" w:hAnsi="Optima"/>
          <w:i/>
          <w:iCs/>
          <w:snapToGrid w:val="0"/>
          <w:sz w:val="24"/>
          <w:szCs w:val="24"/>
          <w:lang w:eastAsia="en-US"/>
        </w:rPr>
        <w:t>Hoshen</w:t>
      </w:r>
      <w:proofErr w:type="spellEnd"/>
      <w:r w:rsidR="002B0E68" w:rsidRPr="003C7C81">
        <w:rPr>
          <w:rFonts w:ascii="Optima" w:hAnsi="Optima"/>
          <w:i/>
          <w:iCs/>
          <w:snapToGrid w:val="0"/>
          <w:sz w:val="24"/>
          <w:szCs w:val="24"/>
          <w:lang w:eastAsia="en-US"/>
        </w:rPr>
        <w:t xml:space="preserve"> </w:t>
      </w:r>
      <w:proofErr w:type="spellStart"/>
      <w:r w:rsidR="002B0E68" w:rsidRPr="003C7C81">
        <w:rPr>
          <w:rFonts w:ascii="Optima" w:hAnsi="Optima"/>
          <w:i/>
          <w:iCs/>
          <w:snapToGrid w:val="0"/>
          <w:sz w:val="24"/>
          <w:szCs w:val="24"/>
          <w:lang w:eastAsia="en-US"/>
        </w:rPr>
        <w:t>Mishpat</w:t>
      </w:r>
      <w:proofErr w:type="spellEnd"/>
      <w:r w:rsidR="002B0E68" w:rsidRPr="003C7C81">
        <w:rPr>
          <w:rFonts w:ascii="Optima" w:hAnsi="Optima"/>
          <w:snapToGrid w:val="0"/>
          <w:sz w:val="24"/>
          <w:szCs w:val="24"/>
          <w:lang w:eastAsia="en-US"/>
        </w:rPr>
        <w:t xml:space="preserve"> 2:66</w:t>
      </w:r>
    </w:p>
    <w:p w14:paraId="6A1035DD" w14:textId="1599864E" w:rsidR="002B0E68" w:rsidRPr="003C7C81" w:rsidRDefault="00A4251B" w:rsidP="002B0E68">
      <w:pPr>
        <w:pStyle w:val="ListParagraph"/>
        <w:numPr>
          <w:ilvl w:val="0"/>
          <w:numId w:val="16"/>
        </w:numPr>
        <w:bidi w:val="0"/>
        <w:rPr>
          <w:rFonts w:ascii="Optima" w:hAnsi="Optima"/>
          <w:snapToGrid w:val="0"/>
          <w:sz w:val="24"/>
          <w:szCs w:val="24"/>
          <w:lang w:eastAsia="en-US"/>
        </w:rPr>
      </w:pPr>
      <w:proofErr w:type="spellStart"/>
      <w:r w:rsidRPr="003C7C81">
        <w:rPr>
          <w:rFonts w:ascii="Optima" w:hAnsi="Optima"/>
          <w:i/>
          <w:iCs/>
          <w:snapToGrid w:val="0"/>
          <w:sz w:val="24"/>
          <w:szCs w:val="24"/>
          <w:lang w:eastAsia="en-US"/>
        </w:rPr>
        <w:t>Responsa</w:t>
      </w:r>
      <w:proofErr w:type="spellEnd"/>
      <w:r w:rsidRPr="003C7C81">
        <w:rPr>
          <w:rFonts w:ascii="Optima" w:hAnsi="Optima"/>
          <w:i/>
          <w:iCs/>
          <w:snapToGrid w:val="0"/>
          <w:sz w:val="24"/>
          <w:szCs w:val="24"/>
          <w:lang w:eastAsia="en-US"/>
        </w:rPr>
        <w:t xml:space="preserve"> </w:t>
      </w:r>
      <w:proofErr w:type="spellStart"/>
      <w:r w:rsidRPr="003C7C81">
        <w:rPr>
          <w:rFonts w:ascii="Optima" w:hAnsi="Optima"/>
          <w:i/>
          <w:iCs/>
          <w:snapToGrid w:val="0"/>
          <w:sz w:val="24"/>
          <w:szCs w:val="24"/>
          <w:lang w:eastAsia="en-US"/>
        </w:rPr>
        <w:t>Helkot</w:t>
      </w:r>
      <w:proofErr w:type="spellEnd"/>
      <w:r w:rsidRPr="003C7C81">
        <w:rPr>
          <w:rFonts w:ascii="Optima" w:hAnsi="Optima"/>
          <w:i/>
          <w:iCs/>
          <w:snapToGrid w:val="0"/>
          <w:sz w:val="24"/>
          <w:szCs w:val="24"/>
          <w:lang w:eastAsia="en-US"/>
        </w:rPr>
        <w:t xml:space="preserve"> </w:t>
      </w:r>
      <w:proofErr w:type="spellStart"/>
      <w:r w:rsidRPr="003C7C81">
        <w:rPr>
          <w:rFonts w:ascii="Optima" w:hAnsi="Optima"/>
          <w:i/>
          <w:iCs/>
          <w:snapToGrid w:val="0"/>
          <w:sz w:val="24"/>
          <w:szCs w:val="24"/>
          <w:lang w:eastAsia="en-US"/>
        </w:rPr>
        <w:t>Yakov</w:t>
      </w:r>
      <w:proofErr w:type="spellEnd"/>
      <w:r w:rsidRPr="003C7C81">
        <w:rPr>
          <w:rFonts w:ascii="Optima" w:hAnsi="Optima"/>
          <w:snapToGrid w:val="0"/>
          <w:sz w:val="24"/>
          <w:szCs w:val="24"/>
          <w:lang w:eastAsia="en-US"/>
        </w:rPr>
        <w:t xml:space="preserve"> </w:t>
      </w:r>
      <w:proofErr w:type="spellStart"/>
      <w:r w:rsidRPr="003C7C81">
        <w:rPr>
          <w:rFonts w:ascii="Optima" w:hAnsi="Optima"/>
          <w:snapToGrid w:val="0"/>
          <w:sz w:val="24"/>
          <w:szCs w:val="24"/>
          <w:lang w:eastAsia="en-US"/>
        </w:rPr>
        <w:t>Hoshen</w:t>
      </w:r>
      <w:proofErr w:type="spellEnd"/>
      <w:r w:rsidRPr="003C7C81">
        <w:rPr>
          <w:rFonts w:ascii="Optima" w:hAnsi="Optima"/>
          <w:snapToGrid w:val="0"/>
          <w:sz w:val="24"/>
          <w:szCs w:val="24"/>
          <w:lang w:eastAsia="en-US"/>
        </w:rPr>
        <w:t xml:space="preserve"> </w:t>
      </w:r>
      <w:proofErr w:type="spellStart"/>
      <w:r w:rsidRPr="003C7C81">
        <w:rPr>
          <w:rFonts w:ascii="Optima" w:hAnsi="Optima"/>
          <w:snapToGrid w:val="0"/>
          <w:sz w:val="24"/>
          <w:szCs w:val="24"/>
          <w:lang w:eastAsia="en-US"/>
        </w:rPr>
        <w:t>Mishpat</w:t>
      </w:r>
      <w:proofErr w:type="spellEnd"/>
      <w:r w:rsidRPr="003C7C81">
        <w:rPr>
          <w:rFonts w:ascii="Optima" w:hAnsi="Optima"/>
          <w:snapToGrid w:val="0"/>
          <w:sz w:val="24"/>
          <w:szCs w:val="24"/>
          <w:lang w:eastAsia="en-US"/>
        </w:rPr>
        <w:t xml:space="preserve"> 31</w:t>
      </w:r>
      <w:r w:rsidR="00EE4E18" w:rsidRPr="003C7C81">
        <w:rPr>
          <w:rFonts w:ascii="Optima" w:hAnsi="Optima"/>
          <w:snapToGrid w:val="0"/>
          <w:sz w:val="24"/>
          <w:szCs w:val="24"/>
          <w:lang w:eastAsia="en-US"/>
        </w:rPr>
        <w:t>.</w:t>
      </w:r>
    </w:p>
    <w:p w14:paraId="1F433A38" w14:textId="77777777" w:rsidR="002B0E68" w:rsidRPr="003C7C81" w:rsidRDefault="0001317E" w:rsidP="002B0E68">
      <w:pPr>
        <w:pStyle w:val="ListParagraph"/>
        <w:numPr>
          <w:ilvl w:val="0"/>
          <w:numId w:val="16"/>
        </w:numPr>
        <w:bidi w:val="0"/>
        <w:rPr>
          <w:rFonts w:ascii="Optima" w:hAnsi="Optima"/>
          <w:snapToGrid w:val="0"/>
          <w:sz w:val="24"/>
          <w:szCs w:val="24"/>
          <w:lang w:eastAsia="en-US"/>
        </w:rPr>
      </w:pPr>
      <w:proofErr w:type="spellStart"/>
      <w:r w:rsidRPr="003C7C81">
        <w:rPr>
          <w:rFonts w:ascii="Optima" w:hAnsi="Optima"/>
          <w:i/>
          <w:iCs/>
          <w:snapToGrid w:val="0"/>
          <w:sz w:val="24"/>
          <w:szCs w:val="24"/>
          <w:lang w:eastAsia="en-US"/>
        </w:rPr>
        <w:t>Responsa</w:t>
      </w:r>
      <w:proofErr w:type="spellEnd"/>
      <w:r w:rsidRPr="003C7C81">
        <w:rPr>
          <w:rFonts w:ascii="Optima" w:hAnsi="Optima"/>
          <w:i/>
          <w:iCs/>
          <w:snapToGrid w:val="0"/>
          <w:sz w:val="24"/>
          <w:szCs w:val="24"/>
          <w:lang w:eastAsia="en-US"/>
        </w:rPr>
        <w:t xml:space="preserve"> </w:t>
      </w:r>
      <w:proofErr w:type="spellStart"/>
      <w:r w:rsidRPr="003C7C81">
        <w:rPr>
          <w:rFonts w:ascii="Optima" w:hAnsi="Optima"/>
          <w:i/>
          <w:iCs/>
          <w:snapToGrid w:val="0"/>
          <w:sz w:val="24"/>
          <w:szCs w:val="24"/>
          <w:lang w:eastAsia="en-US"/>
        </w:rPr>
        <w:t>Mishne</w:t>
      </w:r>
      <w:proofErr w:type="spellEnd"/>
      <w:r w:rsidRPr="003C7C81">
        <w:rPr>
          <w:rFonts w:ascii="Optima" w:hAnsi="Optima"/>
          <w:i/>
          <w:iCs/>
          <w:snapToGrid w:val="0"/>
          <w:sz w:val="24"/>
          <w:szCs w:val="24"/>
          <w:lang w:eastAsia="en-US"/>
        </w:rPr>
        <w:t xml:space="preserve"> </w:t>
      </w:r>
      <w:proofErr w:type="spellStart"/>
      <w:r w:rsidRPr="003C7C81">
        <w:rPr>
          <w:rFonts w:ascii="Optima" w:hAnsi="Optima"/>
          <w:i/>
          <w:iCs/>
          <w:snapToGrid w:val="0"/>
          <w:sz w:val="24"/>
          <w:szCs w:val="24"/>
          <w:lang w:eastAsia="en-US"/>
        </w:rPr>
        <w:t>Halchot</w:t>
      </w:r>
      <w:proofErr w:type="spellEnd"/>
      <w:r w:rsidRPr="003C7C81">
        <w:rPr>
          <w:rFonts w:ascii="Optima" w:hAnsi="Optima"/>
          <w:snapToGrid w:val="0"/>
          <w:sz w:val="24"/>
          <w:szCs w:val="24"/>
          <w:lang w:eastAsia="en-US"/>
        </w:rPr>
        <w:t xml:space="preserve"> 4:246, 247</w:t>
      </w:r>
      <w:r w:rsidR="002B0E68" w:rsidRPr="003C7C81">
        <w:rPr>
          <w:rFonts w:ascii="Optima" w:hAnsi="Optima"/>
          <w:snapToGrid w:val="0"/>
          <w:sz w:val="24"/>
          <w:szCs w:val="24"/>
          <w:lang w:eastAsia="en-US"/>
        </w:rPr>
        <w:t>.</w:t>
      </w:r>
    </w:p>
    <w:p w14:paraId="517DA433" w14:textId="7F163508" w:rsidR="00657710" w:rsidRPr="003C7C81" w:rsidRDefault="0001317E" w:rsidP="002B0E68">
      <w:pPr>
        <w:pStyle w:val="ListParagraph"/>
        <w:numPr>
          <w:ilvl w:val="0"/>
          <w:numId w:val="16"/>
        </w:numPr>
        <w:bidi w:val="0"/>
        <w:rPr>
          <w:rFonts w:ascii="Optima" w:hAnsi="Optima"/>
          <w:snapToGrid w:val="0"/>
          <w:sz w:val="24"/>
          <w:szCs w:val="24"/>
          <w:lang w:eastAsia="en-US"/>
        </w:rPr>
      </w:pPr>
      <w:proofErr w:type="spellStart"/>
      <w:r w:rsidRPr="003C7C81">
        <w:rPr>
          <w:rFonts w:ascii="Optima" w:hAnsi="Optima"/>
          <w:i/>
          <w:iCs/>
          <w:snapToGrid w:val="0"/>
          <w:sz w:val="24"/>
          <w:szCs w:val="24"/>
          <w:lang w:eastAsia="en-US"/>
        </w:rPr>
        <w:t>Responsa</w:t>
      </w:r>
      <w:proofErr w:type="spellEnd"/>
      <w:r w:rsidRPr="003C7C81">
        <w:rPr>
          <w:rFonts w:ascii="Optima" w:hAnsi="Optima"/>
          <w:i/>
          <w:iCs/>
          <w:snapToGrid w:val="0"/>
          <w:sz w:val="24"/>
          <w:szCs w:val="24"/>
          <w:lang w:eastAsia="en-US"/>
        </w:rPr>
        <w:t xml:space="preserve"> </w:t>
      </w:r>
      <w:proofErr w:type="spellStart"/>
      <w:r w:rsidRPr="003C7C81">
        <w:rPr>
          <w:rFonts w:ascii="Optima" w:hAnsi="Optima"/>
          <w:i/>
          <w:iCs/>
          <w:snapToGrid w:val="0"/>
          <w:sz w:val="24"/>
          <w:szCs w:val="24"/>
          <w:lang w:eastAsia="en-US"/>
        </w:rPr>
        <w:t>Tziz</w:t>
      </w:r>
      <w:proofErr w:type="spellEnd"/>
      <w:r w:rsidRPr="003C7C81">
        <w:rPr>
          <w:rFonts w:ascii="Optima" w:hAnsi="Optima"/>
          <w:i/>
          <w:iCs/>
          <w:snapToGrid w:val="0"/>
          <w:sz w:val="24"/>
          <w:szCs w:val="24"/>
          <w:lang w:eastAsia="en-US"/>
        </w:rPr>
        <w:t xml:space="preserve"> Eliezer</w:t>
      </w:r>
      <w:r w:rsidRPr="003C7C81">
        <w:rPr>
          <w:rFonts w:ascii="Optima" w:hAnsi="Optima"/>
          <w:snapToGrid w:val="0"/>
          <w:sz w:val="24"/>
          <w:szCs w:val="24"/>
          <w:lang w:eastAsia="en-US"/>
        </w:rPr>
        <w:t xml:space="preserve"> 11:41</w:t>
      </w:r>
      <w:r w:rsidR="002B0E68" w:rsidRPr="003C7C81">
        <w:rPr>
          <w:rFonts w:ascii="Optima" w:hAnsi="Optima"/>
          <w:snapToGrid w:val="0"/>
          <w:sz w:val="24"/>
          <w:szCs w:val="24"/>
          <w:lang w:eastAsia="en-US"/>
        </w:rPr>
        <w:t>.</w:t>
      </w:r>
    </w:p>
    <w:p w14:paraId="5F4A4F57" w14:textId="1A24D695" w:rsidR="00EB0D06" w:rsidRPr="003C7C81" w:rsidRDefault="00EB0D06" w:rsidP="00EB0D06">
      <w:pPr>
        <w:pStyle w:val="NormalPar"/>
        <w:ind w:right="360"/>
        <w:jc w:val="both"/>
        <w:rPr>
          <w:rFonts w:ascii="Optima" w:hAnsi="Optima" w:cs="David"/>
          <w:b/>
          <w:bCs/>
        </w:rPr>
      </w:pPr>
      <w:r w:rsidRPr="003C7C81">
        <w:rPr>
          <w:rFonts w:ascii="Optima" w:hAnsi="Optima" w:cs="David"/>
          <w:b/>
          <w:bCs/>
        </w:rPr>
        <w:t>Additional readings:</w:t>
      </w:r>
    </w:p>
    <w:p w14:paraId="5C110F11" w14:textId="66E254FA" w:rsidR="00C62281" w:rsidRPr="003C7C81" w:rsidRDefault="002B0E68" w:rsidP="0074533E">
      <w:pPr>
        <w:pStyle w:val="ListParagraph"/>
        <w:numPr>
          <w:ilvl w:val="0"/>
          <w:numId w:val="16"/>
        </w:numPr>
        <w:bidi w:val="0"/>
        <w:rPr>
          <w:rFonts w:ascii="Optima" w:hAnsi="Optima"/>
          <w:snapToGrid w:val="0"/>
          <w:sz w:val="24"/>
          <w:szCs w:val="24"/>
          <w:lang w:eastAsia="en-US"/>
        </w:rPr>
      </w:pPr>
      <w:r w:rsidRPr="003C7C81">
        <w:rPr>
          <w:rFonts w:ascii="Optima" w:hAnsi="Optima"/>
          <w:snapToGrid w:val="0"/>
          <w:sz w:val="24"/>
          <w:szCs w:val="24"/>
          <w:lang w:eastAsia="en-US"/>
        </w:rPr>
        <w:t xml:space="preserve">S. </w:t>
      </w:r>
      <w:r w:rsidR="00C62281" w:rsidRPr="003C7C81">
        <w:rPr>
          <w:rFonts w:ascii="Optima" w:hAnsi="Optima"/>
          <w:snapToGrid w:val="0"/>
          <w:sz w:val="24"/>
          <w:szCs w:val="24"/>
          <w:lang w:eastAsia="en-US"/>
        </w:rPr>
        <w:t>Mousavi, The Ethics of Aesthetic Surgery. Journal of Cutaneous and Aesthetic Surgery,</w:t>
      </w:r>
      <w:r w:rsidRPr="003C7C81">
        <w:rPr>
          <w:rFonts w:ascii="Optima" w:hAnsi="Optima"/>
          <w:snapToGrid w:val="0"/>
          <w:sz w:val="24"/>
          <w:szCs w:val="24"/>
          <w:lang w:eastAsia="en-US"/>
        </w:rPr>
        <w:t xml:space="preserve"> </w:t>
      </w:r>
      <w:r w:rsidR="00EE4E18" w:rsidRPr="003C7C81">
        <w:rPr>
          <w:rFonts w:ascii="Optima" w:hAnsi="Optima"/>
          <w:snapToGrid w:val="0"/>
          <w:sz w:val="24"/>
          <w:szCs w:val="24"/>
          <w:lang w:eastAsia="en-US"/>
        </w:rPr>
        <w:t>(2010</w:t>
      </w:r>
      <w:r w:rsidR="003354AD" w:rsidRPr="003C7C81">
        <w:rPr>
          <w:rFonts w:ascii="Optima" w:hAnsi="Optima"/>
          <w:snapToGrid w:val="0"/>
          <w:sz w:val="24"/>
          <w:szCs w:val="24"/>
          <w:lang w:eastAsia="en-US"/>
        </w:rPr>
        <w:t>:</w:t>
      </w:r>
      <w:r w:rsidR="00C62281" w:rsidRPr="003C7C81">
        <w:rPr>
          <w:rFonts w:ascii="Optima" w:hAnsi="Optima"/>
          <w:snapToGrid w:val="0"/>
          <w:sz w:val="24"/>
          <w:szCs w:val="24"/>
          <w:lang w:eastAsia="en-US"/>
        </w:rPr>
        <w:t>3</w:t>
      </w:r>
      <w:r w:rsidR="0074533E" w:rsidRPr="003C7C81">
        <w:rPr>
          <w:rFonts w:ascii="Optima" w:hAnsi="Optima"/>
          <w:snapToGrid w:val="0"/>
          <w:sz w:val="24"/>
          <w:szCs w:val="24"/>
          <w:lang w:eastAsia="en-US"/>
        </w:rPr>
        <w:t xml:space="preserve">, </w:t>
      </w:r>
      <w:r w:rsidR="00C62281" w:rsidRPr="003C7C81">
        <w:rPr>
          <w:rFonts w:ascii="Optima" w:hAnsi="Optima"/>
          <w:snapToGrid w:val="0"/>
          <w:sz w:val="24"/>
          <w:szCs w:val="24"/>
          <w:lang w:eastAsia="en-US"/>
        </w:rPr>
        <w:t>38–40. http://doi.org/10.4103/0974-2077.63396</w:t>
      </w:r>
    </w:p>
    <w:p w14:paraId="157BF783" w14:textId="58BC4F89" w:rsidR="00E360A1" w:rsidRPr="003C7C81" w:rsidRDefault="002B0E68" w:rsidP="002B0E68">
      <w:pPr>
        <w:pStyle w:val="ListParagraph"/>
        <w:numPr>
          <w:ilvl w:val="0"/>
          <w:numId w:val="16"/>
        </w:numPr>
        <w:bidi w:val="0"/>
        <w:rPr>
          <w:rFonts w:ascii="Optima" w:hAnsi="Optima"/>
          <w:snapToGrid w:val="0"/>
          <w:sz w:val="24"/>
          <w:szCs w:val="24"/>
          <w:lang w:eastAsia="en-US"/>
        </w:rPr>
      </w:pPr>
      <w:r w:rsidRPr="003C7C81">
        <w:rPr>
          <w:rFonts w:ascii="Optima" w:hAnsi="Optima"/>
          <w:snapToGrid w:val="0"/>
          <w:sz w:val="24"/>
          <w:szCs w:val="24"/>
          <w:lang w:eastAsia="en-US"/>
        </w:rPr>
        <w:t xml:space="preserve">Rabbi Chaim </w:t>
      </w:r>
      <w:proofErr w:type="spellStart"/>
      <w:r w:rsidR="00EE4E18" w:rsidRPr="003C7C81">
        <w:rPr>
          <w:rFonts w:ascii="Optima" w:hAnsi="Optima"/>
          <w:snapToGrid w:val="0"/>
          <w:sz w:val="24"/>
          <w:szCs w:val="24"/>
          <w:lang w:eastAsia="en-US"/>
        </w:rPr>
        <w:t>Jachter</w:t>
      </w:r>
      <w:proofErr w:type="spellEnd"/>
      <w:r w:rsidR="00EE4E18" w:rsidRPr="003C7C81">
        <w:rPr>
          <w:rFonts w:ascii="Optima" w:hAnsi="Optima"/>
          <w:snapToGrid w:val="0"/>
          <w:sz w:val="24"/>
          <w:szCs w:val="24"/>
          <w:lang w:eastAsia="en-US"/>
        </w:rPr>
        <w:t xml:space="preserve">, </w:t>
      </w:r>
      <w:r w:rsidRPr="003C7C81">
        <w:rPr>
          <w:rFonts w:ascii="Optima" w:hAnsi="Optima"/>
          <w:snapToGrid w:val="0"/>
          <w:sz w:val="24"/>
          <w:szCs w:val="24"/>
          <w:lang w:eastAsia="en-US"/>
        </w:rPr>
        <w:t>“</w:t>
      </w:r>
      <w:r w:rsidR="00E360A1" w:rsidRPr="003C7C81">
        <w:rPr>
          <w:rFonts w:ascii="Optima" w:hAnsi="Optima"/>
          <w:snapToGrid w:val="0"/>
          <w:sz w:val="24"/>
          <w:szCs w:val="24"/>
          <w:lang w:eastAsia="en-US"/>
        </w:rPr>
        <w:t xml:space="preserve">Cosmetic Surgery - A Review of Four Classic </w:t>
      </w:r>
      <w:proofErr w:type="spellStart"/>
      <w:r w:rsidR="00E360A1" w:rsidRPr="003C7C81">
        <w:rPr>
          <w:rFonts w:ascii="Optima" w:hAnsi="Optima"/>
          <w:snapToGrid w:val="0"/>
          <w:sz w:val="24"/>
          <w:szCs w:val="24"/>
          <w:lang w:eastAsia="en-US"/>
        </w:rPr>
        <w:t>Teshuvot</w:t>
      </w:r>
      <w:proofErr w:type="spellEnd"/>
      <w:r w:rsidRPr="003C7C81">
        <w:rPr>
          <w:rFonts w:ascii="Optima" w:hAnsi="Optima"/>
          <w:snapToGrid w:val="0"/>
          <w:sz w:val="24"/>
          <w:szCs w:val="24"/>
          <w:lang w:eastAsia="en-US"/>
        </w:rPr>
        <w:t>”</w:t>
      </w:r>
      <w:r w:rsidR="00E360A1" w:rsidRPr="003C7C81">
        <w:rPr>
          <w:rFonts w:ascii="Optima" w:hAnsi="Optima"/>
          <w:snapToGrid w:val="0"/>
          <w:sz w:val="24"/>
          <w:szCs w:val="24"/>
          <w:lang w:eastAsia="en-US"/>
        </w:rPr>
        <w:t xml:space="preserve"> Part</w:t>
      </w:r>
      <w:r w:rsidRPr="003C7C81">
        <w:rPr>
          <w:rFonts w:ascii="Optima" w:hAnsi="Optima"/>
          <w:snapToGrid w:val="0"/>
          <w:sz w:val="24"/>
          <w:szCs w:val="24"/>
          <w:lang w:eastAsia="en-US"/>
        </w:rPr>
        <w:t>s</w:t>
      </w:r>
      <w:r w:rsidR="00E360A1" w:rsidRPr="003C7C81">
        <w:rPr>
          <w:rFonts w:ascii="Optima" w:hAnsi="Optima"/>
          <w:snapToGrid w:val="0"/>
          <w:sz w:val="24"/>
          <w:szCs w:val="24"/>
          <w:lang w:eastAsia="en-US"/>
        </w:rPr>
        <w:t xml:space="preserve"> 1, 2</w:t>
      </w:r>
      <w:r w:rsidR="00FF2A50" w:rsidRPr="003C7C81">
        <w:rPr>
          <w:rFonts w:ascii="Optima" w:hAnsi="Optima"/>
          <w:snapToGrid w:val="0"/>
          <w:sz w:val="24"/>
          <w:szCs w:val="24"/>
          <w:lang w:eastAsia="en-US"/>
        </w:rPr>
        <w:t>.</w:t>
      </w:r>
    </w:p>
    <w:p w14:paraId="4FC31B34" w14:textId="77777777" w:rsidR="00AD059E" w:rsidRPr="003C7C81" w:rsidRDefault="00AD059E" w:rsidP="00AD059E">
      <w:pPr>
        <w:pStyle w:val="NormalPar"/>
        <w:jc w:val="both"/>
        <w:rPr>
          <w:rFonts w:ascii="Optima" w:hAnsi="Optima"/>
        </w:rPr>
      </w:pPr>
    </w:p>
    <w:p w14:paraId="140072C6" w14:textId="77777777" w:rsidR="00B63F4C" w:rsidRPr="003C7C81" w:rsidRDefault="00B63F4C" w:rsidP="00B63F4C">
      <w:pPr>
        <w:pStyle w:val="NormalPar"/>
        <w:jc w:val="both"/>
        <w:outlineLvl w:val="0"/>
        <w:rPr>
          <w:rFonts w:ascii="Optima" w:hAnsi="Optima"/>
          <w:bCs/>
          <w:sz w:val="36"/>
        </w:rPr>
      </w:pPr>
      <w:r w:rsidRPr="003C7C81">
        <w:rPr>
          <w:rFonts w:ascii="Optima" w:hAnsi="Optima"/>
          <w:bCs/>
          <w:sz w:val="36"/>
        </w:rPr>
        <w:t xml:space="preserve">Jewish Law and Ethics: Selected Topics </w:t>
      </w:r>
    </w:p>
    <w:p w14:paraId="703FCDF4" w14:textId="77777777" w:rsidR="00B63F4C" w:rsidRPr="003C7C81" w:rsidRDefault="00B63F4C" w:rsidP="00B63F4C">
      <w:pPr>
        <w:pStyle w:val="NormalPar"/>
        <w:bidi/>
        <w:jc w:val="both"/>
        <w:outlineLvl w:val="0"/>
        <w:rPr>
          <w:rFonts w:ascii="Optima" w:hAnsi="Optima" w:cs="DBS-Keren"/>
          <w:b/>
          <w:sz w:val="36"/>
          <w:rtl/>
        </w:rPr>
      </w:pPr>
      <w:r w:rsidRPr="003C7C81">
        <w:rPr>
          <w:rFonts w:ascii="Optima" w:hAnsi="Optima" w:cs="DBS-Keren"/>
          <w:b/>
          <w:sz w:val="36"/>
          <w:rtl/>
        </w:rPr>
        <w:t xml:space="preserve">הלכה ואתיקה: נושאים נבחרים </w:t>
      </w:r>
    </w:p>
    <w:p w14:paraId="5ACD0C98" w14:textId="77777777" w:rsidR="00B63F4C" w:rsidRPr="003C7C81" w:rsidRDefault="00B63F4C" w:rsidP="00B63F4C">
      <w:pPr>
        <w:pStyle w:val="NormalPar"/>
        <w:jc w:val="both"/>
        <w:rPr>
          <w:rFonts w:ascii="Optima" w:hAnsi="Optima" w:cs="David"/>
        </w:rPr>
      </w:pPr>
      <w:r w:rsidRPr="003C7C81">
        <w:rPr>
          <w:rFonts w:ascii="Optima" w:hAnsi="Optima"/>
          <w:bCs/>
          <w:sz w:val="36"/>
        </w:rPr>
        <w:t>Rabbi Ari D. Kahn</w:t>
      </w:r>
      <w:r w:rsidRPr="003C7C81">
        <w:rPr>
          <w:rFonts w:ascii="Optima" w:hAnsi="Optima"/>
          <w:bCs/>
          <w:sz w:val="36"/>
        </w:rPr>
        <w:tab/>
      </w:r>
      <w:r w:rsidRPr="003C7C81">
        <w:rPr>
          <w:rFonts w:ascii="Optima" w:hAnsi="Optima"/>
          <w:bCs/>
          <w:sz w:val="36"/>
        </w:rPr>
        <w:tab/>
      </w:r>
      <w:r w:rsidRPr="003C7C81">
        <w:rPr>
          <w:rFonts w:ascii="Optima" w:hAnsi="Optima"/>
          <w:bCs/>
          <w:sz w:val="36"/>
        </w:rPr>
        <w:tab/>
        <w:t xml:space="preserve">                       </w:t>
      </w:r>
      <w:r w:rsidRPr="003C7C81">
        <w:rPr>
          <w:rFonts w:ascii="Optima" w:eastAsia="Tahoma" w:hAnsi="Optima" w:cs="Tahoma"/>
          <w:sz w:val="28"/>
          <w:szCs w:val="28"/>
          <w:rtl/>
        </w:rPr>
        <w:t>הרב</w:t>
      </w:r>
      <w:r w:rsidRPr="003C7C81">
        <w:rPr>
          <w:rFonts w:ascii="Optima" w:hAnsi="Optima" w:cs="David"/>
          <w:sz w:val="28"/>
          <w:szCs w:val="28"/>
          <w:rtl/>
        </w:rPr>
        <w:t xml:space="preserve"> </w:t>
      </w:r>
      <w:r w:rsidRPr="003C7C81">
        <w:rPr>
          <w:rFonts w:ascii="Optima" w:eastAsia="Tahoma" w:hAnsi="Optima" w:cs="Tahoma"/>
          <w:sz w:val="28"/>
          <w:szCs w:val="28"/>
          <w:rtl/>
        </w:rPr>
        <w:t>ארי</w:t>
      </w:r>
      <w:r w:rsidRPr="003C7C81">
        <w:rPr>
          <w:rFonts w:ascii="Optima" w:hAnsi="Optima" w:cs="David"/>
          <w:sz w:val="28"/>
          <w:szCs w:val="28"/>
          <w:rtl/>
        </w:rPr>
        <w:t xml:space="preserve"> </w:t>
      </w:r>
      <w:r w:rsidRPr="003C7C81">
        <w:rPr>
          <w:rFonts w:ascii="Optima" w:eastAsia="Tahoma" w:hAnsi="Optima" w:cs="Tahoma"/>
          <w:sz w:val="28"/>
          <w:szCs w:val="28"/>
          <w:rtl/>
        </w:rPr>
        <w:t>דוד</w:t>
      </w:r>
      <w:r w:rsidRPr="003C7C81">
        <w:rPr>
          <w:rFonts w:ascii="Optima" w:hAnsi="Optima" w:cs="David"/>
          <w:sz w:val="28"/>
          <w:szCs w:val="28"/>
          <w:rtl/>
        </w:rPr>
        <w:t xml:space="preserve"> </w:t>
      </w:r>
      <w:proofErr w:type="spellStart"/>
      <w:r w:rsidRPr="003C7C81">
        <w:rPr>
          <w:rFonts w:ascii="Optima" w:eastAsia="Tahoma" w:hAnsi="Optima" w:cs="Tahoma"/>
          <w:sz w:val="28"/>
          <w:szCs w:val="28"/>
          <w:rtl/>
        </w:rPr>
        <w:t>קאהן</w:t>
      </w:r>
      <w:proofErr w:type="spellEnd"/>
      <w:r w:rsidRPr="003C7C81">
        <w:rPr>
          <w:rFonts w:ascii="Optima" w:hAnsi="Optima" w:cs="David"/>
          <w:sz w:val="28"/>
          <w:szCs w:val="28"/>
        </w:rPr>
        <w:tab/>
      </w:r>
      <w:hyperlink r:id="rId13" w:history="1">
        <w:r w:rsidRPr="003C7C81">
          <w:rPr>
            <w:rFonts w:ascii="Optima" w:hAnsi="Optima"/>
          </w:rPr>
          <w:t>Adk1010@gmail.com</w:t>
        </w:r>
      </w:hyperlink>
      <w:r w:rsidRPr="003C7C81">
        <w:rPr>
          <w:rFonts w:ascii="Optima" w:hAnsi="Optima" w:cs="David"/>
        </w:rPr>
        <w:t xml:space="preserve">          </w:t>
      </w:r>
      <w:hyperlink r:id="rId14" w:history="1">
        <w:r w:rsidRPr="003C7C81">
          <w:rPr>
            <w:rStyle w:val="Hyperlink"/>
            <w:rFonts w:ascii="Optima" w:hAnsi="Optima" w:cs="David"/>
          </w:rPr>
          <w:t>http://Rabbiarikahn.com</w:t>
        </w:r>
      </w:hyperlink>
    </w:p>
    <w:p w14:paraId="0769187C" w14:textId="081440A5" w:rsidR="00B63F4C" w:rsidRPr="003C7C81" w:rsidRDefault="00B63F4C" w:rsidP="00B63F4C">
      <w:pPr>
        <w:pStyle w:val="NormalPar"/>
        <w:jc w:val="both"/>
        <w:rPr>
          <w:rFonts w:ascii="Optima" w:hAnsi="Optima" w:cs="David"/>
        </w:rPr>
      </w:pPr>
      <w:r w:rsidRPr="003C7C81">
        <w:rPr>
          <w:rFonts w:ascii="Optima" w:hAnsi="Optima" w:cs="David"/>
        </w:rPr>
        <w:t>02-368-81</w:t>
      </w:r>
    </w:p>
    <w:p w14:paraId="65DD0AC9" w14:textId="77777777" w:rsidR="00B63F4C" w:rsidRPr="003C7C81" w:rsidRDefault="00B63F4C" w:rsidP="00B63F4C">
      <w:pPr>
        <w:pStyle w:val="NormalPar"/>
        <w:jc w:val="both"/>
        <w:rPr>
          <w:rFonts w:ascii="Optima" w:hAnsi="Optima"/>
          <w:bCs/>
          <w:sz w:val="36"/>
        </w:rPr>
      </w:pPr>
    </w:p>
    <w:p w14:paraId="6BF3B4A2" w14:textId="77777777" w:rsidR="00B63F4C" w:rsidRPr="003C7C81" w:rsidRDefault="00B63F4C" w:rsidP="00B63F4C">
      <w:pPr>
        <w:pStyle w:val="NormalPar"/>
        <w:rPr>
          <w:rFonts w:ascii="Optima" w:hAnsi="Optima"/>
          <w:i/>
        </w:rPr>
      </w:pPr>
      <w:r w:rsidRPr="003C7C81">
        <w:rPr>
          <w:rFonts w:ascii="Optima" w:hAnsi="Optima"/>
          <w:i/>
        </w:rPr>
        <w:t xml:space="preserve">Course description: This course will examine selected chapters of Jewish Law and Ethics. The primary focus will be on "life and death" issues, i.e. lifeboat ethics, triage, quality of life, euthanasia, and abortion. The second semester will focus on general ethical issues. These topics will be analyzed from both legal and ethical perspectives, and comparisons will be made with other legal systems and other systems of ethical thought. The relationship between ethics, society, religion, and culture will also be examined. </w:t>
      </w:r>
    </w:p>
    <w:p w14:paraId="7F658F1A" w14:textId="77777777" w:rsidR="00B63F4C" w:rsidRPr="003C7C81" w:rsidRDefault="00B63F4C" w:rsidP="00B63F4C">
      <w:pPr>
        <w:pStyle w:val="NormalPar"/>
        <w:rPr>
          <w:rFonts w:ascii="Optima" w:hAnsi="Optima"/>
          <w:i/>
        </w:rPr>
      </w:pPr>
      <w:r w:rsidRPr="003C7C81">
        <w:rPr>
          <w:rFonts w:ascii="Optima" w:hAnsi="Optima"/>
          <w:i/>
        </w:rPr>
        <w:t xml:space="preserve">Biblical and Talmudic texts will be studied alongside modern rabbinic </w:t>
      </w:r>
      <w:proofErr w:type="spellStart"/>
      <w:r w:rsidRPr="003C7C81">
        <w:rPr>
          <w:rFonts w:ascii="Optima" w:hAnsi="Optima"/>
          <w:i/>
        </w:rPr>
        <w:t>responsa</w:t>
      </w:r>
      <w:proofErr w:type="spellEnd"/>
      <w:r w:rsidRPr="003C7C81">
        <w:rPr>
          <w:rFonts w:ascii="Optima" w:hAnsi="Optima"/>
          <w:i/>
        </w:rPr>
        <w:t xml:space="preserve"> and legal decisions, in an attempt to understand the legal and philosophical underpinnings of contemporary law. A study of the basic concepts and principles of morals, values, and judgments that govern human actions, as well as various theories of ethics, will be conducted. </w:t>
      </w:r>
    </w:p>
    <w:p w14:paraId="762FDA25" w14:textId="77777777" w:rsidR="00B63F4C" w:rsidRPr="003C7C81" w:rsidRDefault="00B63F4C" w:rsidP="00B63F4C">
      <w:pPr>
        <w:pStyle w:val="NormalPar"/>
        <w:rPr>
          <w:rFonts w:ascii="Optima" w:hAnsi="Optima"/>
          <w:i/>
        </w:rPr>
      </w:pPr>
    </w:p>
    <w:p w14:paraId="24D0A778" w14:textId="77777777" w:rsidR="00B63F4C" w:rsidRPr="003C7C81" w:rsidRDefault="00B63F4C" w:rsidP="00B63F4C">
      <w:pPr>
        <w:pStyle w:val="NormalPar"/>
        <w:jc w:val="both"/>
        <w:rPr>
          <w:rFonts w:ascii="Optima" w:hAnsi="Optima"/>
          <w:i/>
        </w:rPr>
      </w:pPr>
      <w:r w:rsidRPr="003C7C81">
        <w:rPr>
          <w:rFonts w:ascii="Optima" w:hAnsi="Optima"/>
          <w:i/>
        </w:rPr>
        <w:t xml:space="preserve">Students will be asked to familiarize themselves with both primary and secondary sources. This course is designed to help students develop their abilities to read, explicate, analyze, and evaluate moral issues, and to think critically and analytically about ethical issues. There will be an examination at the conclusion of each semester. </w:t>
      </w:r>
    </w:p>
    <w:p w14:paraId="73B55AF7" w14:textId="77777777" w:rsidR="00B63F4C" w:rsidRPr="003C7C81" w:rsidRDefault="00B63F4C" w:rsidP="00B63F4C">
      <w:pPr>
        <w:pStyle w:val="NormalPar"/>
        <w:jc w:val="both"/>
        <w:rPr>
          <w:rFonts w:ascii="Optima" w:hAnsi="Optima"/>
          <w:i/>
        </w:rPr>
      </w:pPr>
    </w:p>
    <w:p w14:paraId="0F6FB4AA" w14:textId="77777777" w:rsidR="00B63F4C" w:rsidRPr="003C7C81" w:rsidRDefault="00B63F4C" w:rsidP="00B63F4C">
      <w:pPr>
        <w:pStyle w:val="NormalPar"/>
        <w:jc w:val="both"/>
        <w:rPr>
          <w:rFonts w:ascii="Optima" w:hAnsi="Optima"/>
          <w:i/>
        </w:rPr>
      </w:pPr>
    </w:p>
    <w:p w14:paraId="4B7285D8" w14:textId="77777777" w:rsidR="00B63F4C" w:rsidRPr="003C7C81" w:rsidRDefault="00B63F4C" w:rsidP="00B63F4C">
      <w:pPr>
        <w:pStyle w:val="NormalPar"/>
        <w:jc w:val="both"/>
        <w:rPr>
          <w:rFonts w:ascii="Optima" w:hAnsi="Optima"/>
          <w:i/>
        </w:rPr>
      </w:pPr>
      <w:r w:rsidRPr="003C7C81">
        <w:rPr>
          <w:rFonts w:ascii="Optima" w:hAnsi="Optima" w:cs="Times New Roman"/>
          <w:i/>
          <w:rtl/>
        </w:rPr>
        <w:lastRenderedPageBreak/>
        <w:t>דרישות קדם</w:t>
      </w:r>
      <w:r w:rsidRPr="003C7C81">
        <w:rPr>
          <w:rFonts w:ascii="Optima" w:hAnsi="Optima"/>
          <w:i/>
        </w:rPr>
        <w:t>:</w:t>
      </w:r>
      <w:r w:rsidRPr="003C7C81">
        <w:rPr>
          <w:rFonts w:ascii="Optima" w:hAnsi="Optima"/>
          <w:i/>
        </w:rPr>
        <w:tab/>
      </w:r>
    </w:p>
    <w:p w14:paraId="03859021" w14:textId="77777777" w:rsidR="00B63F4C" w:rsidRPr="003C7C81" w:rsidRDefault="00B63F4C" w:rsidP="00B63F4C">
      <w:pPr>
        <w:pStyle w:val="NormalPar"/>
        <w:jc w:val="both"/>
        <w:rPr>
          <w:rFonts w:ascii="Optima" w:hAnsi="Optima"/>
          <w:i/>
        </w:rPr>
      </w:pPr>
      <w:r w:rsidRPr="003C7C81">
        <w:rPr>
          <w:rFonts w:ascii="Optima" w:hAnsi="Optima"/>
          <w:i/>
        </w:rPr>
        <w:t>Mastery of basic texts, including commentaries, understanding of ideas.</w:t>
      </w:r>
    </w:p>
    <w:p w14:paraId="35F7019A" w14:textId="77777777" w:rsidR="00B63F4C" w:rsidRPr="003C7C81" w:rsidRDefault="00B63F4C" w:rsidP="00B63F4C">
      <w:pPr>
        <w:pStyle w:val="NormalPar"/>
        <w:jc w:val="both"/>
        <w:rPr>
          <w:rFonts w:ascii="Optima" w:hAnsi="Optima"/>
          <w:i/>
        </w:rPr>
      </w:pPr>
      <w:r w:rsidRPr="003C7C81">
        <w:rPr>
          <w:rFonts w:ascii="Optima" w:hAnsi="Optima"/>
          <w:i/>
        </w:rPr>
        <w:t>Attendance, participation, and final exam</w:t>
      </w:r>
    </w:p>
    <w:p w14:paraId="600552F3" w14:textId="77777777" w:rsidR="00B63F4C" w:rsidRPr="003C7C81" w:rsidRDefault="00B63F4C" w:rsidP="00B63F4C">
      <w:pPr>
        <w:pStyle w:val="NormalPar"/>
        <w:jc w:val="both"/>
        <w:rPr>
          <w:rFonts w:ascii="Optima" w:hAnsi="Optima"/>
          <w:i/>
        </w:rPr>
      </w:pPr>
      <w:r w:rsidRPr="003C7C81">
        <w:rPr>
          <w:rFonts w:ascii="Optima" w:hAnsi="Optima"/>
          <w:i/>
        </w:rPr>
        <w:t xml:space="preserve"> </w:t>
      </w:r>
    </w:p>
    <w:p w14:paraId="474C2498" w14:textId="77777777" w:rsidR="00B63F4C" w:rsidRPr="003C7C81" w:rsidRDefault="00B63F4C" w:rsidP="00B63F4C">
      <w:pPr>
        <w:pStyle w:val="NormalPar"/>
        <w:jc w:val="both"/>
        <w:rPr>
          <w:rFonts w:ascii="Optima" w:hAnsi="Optima"/>
          <w:i/>
        </w:rPr>
      </w:pPr>
    </w:p>
    <w:p w14:paraId="4F24BFC6" w14:textId="77777777" w:rsidR="00B63F4C" w:rsidRPr="003C7C81" w:rsidRDefault="00B63F4C" w:rsidP="00B63F4C">
      <w:pPr>
        <w:pStyle w:val="NormalPar"/>
        <w:jc w:val="both"/>
        <w:rPr>
          <w:rFonts w:ascii="Optima" w:hAnsi="Optima"/>
          <w:i/>
        </w:rPr>
      </w:pPr>
      <w:r w:rsidRPr="003C7C81">
        <w:rPr>
          <w:rFonts w:ascii="Optima" w:hAnsi="Optima" w:cs="Times New Roman"/>
          <w:i/>
          <w:rtl/>
        </w:rPr>
        <w:t>חובות / דרישות / מטלות</w:t>
      </w:r>
      <w:r w:rsidRPr="003C7C81">
        <w:rPr>
          <w:rFonts w:ascii="Optima" w:hAnsi="Optima"/>
          <w:i/>
        </w:rPr>
        <w:t>**:</w:t>
      </w:r>
      <w:r w:rsidRPr="003C7C81">
        <w:rPr>
          <w:rFonts w:ascii="Optima" w:hAnsi="Optima"/>
          <w:i/>
        </w:rPr>
        <w:tab/>
      </w:r>
    </w:p>
    <w:p w14:paraId="4FDDDFA0" w14:textId="77777777" w:rsidR="00B63F4C" w:rsidRPr="003C7C81" w:rsidRDefault="00B63F4C" w:rsidP="00B63F4C">
      <w:pPr>
        <w:pStyle w:val="NormalPar"/>
        <w:jc w:val="both"/>
        <w:rPr>
          <w:rFonts w:ascii="Optima" w:hAnsi="Optima"/>
          <w:i/>
        </w:rPr>
      </w:pPr>
      <w:r w:rsidRPr="003C7C81">
        <w:rPr>
          <w:rFonts w:ascii="Optima" w:hAnsi="Optima"/>
          <w:i/>
        </w:rPr>
        <w:t>Course requirements: attendance to frontal lecture, preparation, and mastery of basic texts. There will be a final administered after each semester.</w:t>
      </w:r>
    </w:p>
    <w:p w14:paraId="0DD8EF05" w14:textId="77777777" w:rsidR="00B63F4C" w:rsidRPr="003C7C81" w:rsidRDefault="00B63F4C" w:rsidP="00B63F4C">
      <w:pPr>
        <w:pStyle w:val="NormalPar"/>
        <w:jc w:val="both"/>
        <w:rPr>
          <w:rFonts w:ascii="Optima" w:hAnsi="Optima"/>
          <w:i/>
        </w:rPr>
      </w:pPr>
      <w:r w:rsidRPr="003C7C81">
        <w:rPr>
          <w:rFonts w:ascii="Optima" w:hAnsi="Optima"/>
          <w:i/>
        </w:rPr>
        <w:t>required material for the exam, all primary texts and commentaries, including material discussed in class.</w:t>
      </w:r>
    </w:p>
    <w:p w14:paraId="565649E3" w14:textId="77777777" w:rsidR="00B63F4C" w:rsidRPr="003C7C81" w:rsidRDefault="00B63F4C" w:rsidP="00B63F4C">
      <w:pPr>
        <w:pStyle w:val="NormalPar"/>
        <w:jc w:val="both"/>
        <w:rPr>
          <w:rFonts w:ascii="Optima" w:hAnsi="Optima"/>
          <w:i/>
        </w:rPr>
      </w:pPr>
      <w:r w:rsidRPr="003C7C81">
        <w:rPr>
          <w:rFonts w:ascii="Optima" w:hAnsi="Optima"/>
          <w:i/>
        </w:rPr>
        <w:t xml:space="preserve"> </w:t>
      </w:r>
    </w:p>
    <w:p w14:paraId="475D76B6" w14:textId="77777777" w:rsidR="00B63F4C" w:rsidRPr="003C7C81" w:rsidRDefault="00B63F4C" w:rsidP="00B63F4C">
      <w:pPr>
        <w:pStyle w:val="NormalPar"/>
        <w:jc w:val="both"/>
        <w:rPr>
          <w:rFonts w:ascii="Optima" w:hAnsi="Optima"/>
          <w:i/>
        </w:rPr>
      </w:pPr>
      <w:r w:rsidRPr="003C7C81">
        <w:rPr>
          <w:rFonts w:ascii="Optima" w:hAnsi="Optima"/>
          <w:i/>
        </w:rPr>
        <w:t>30% based on attendance and participation, 70% based on the final exam</w:t>
      </w:r>
    </w:p>
    <w:p w14:paraId="679FF783" w14:textId="77777777" w:rsidR="00B63F4C" w:rsidRPr="003C7C81" w:rsidRDefault="00B63F4C" w:rsidP="00B63F4C">
      <w:pPr>
        <w:pStyle w:val="NormalPar"/>
        <w:jc w:val="both"/>
        <w:rPr>
          <w:rFonts w:ascii="Optima" w:hAnsi="Optima"/>
        </w:rPr>
      </w:pPr>
    </w:p>
    <w:p w14:paraId="19BA1D3D" w14:textId="77777777" w:rsidR="00B63F4C" w:rsidRPr="003C7C81" w:rsidRDefault="00B63F4C" w:rsidP="00AD059E">
      <w:pPr>
        <w:pStyle w:val="NormalPar"/>
        <w:jc w:val="both"/>
        <w:rPr>
          <w:rFonts w:ascii="Optima" w:hAnsi="Optima"/>
        </w:rPr>
      </w:pPr>
    </w:p>
    <w:p w14:paraId="70966263" w14:textId="3B184041" w:rsidR="00DA421E" w:rsidRPr="003C7C81" w:rsidRDefault="00AD059E" w:rsidP="00231849">
      <w:pPr>
        <w:pStyle w:val="NormalPar"/>
        <w:numPr>
          <w:ilvl w:val="0"/>
          <w:numId w:val="1"/>
        </w:numPr>
        <w:tabs>
          <w:tab w:val="clear" w:pos="360"/>
          <w:tab w:val="num" w:pos="420"/>
        </w:tabs>
        <w:ind w:right="420"/>
        <w:jc w:val="both"/>
        <w:rPr>
          <w:rFonts w:ascii="Optima" w:hAnsi="Optima"/>
        </w:rPr>
      </w:pPr>
      <w:r w:rsidRPr="003C7C81">
        <w:rPr>
          <w:rFonts w:ascii="Optima" w:hAnsi="Optima"/>
          <w:b/>
        </w:rPr>
        <w:t xml:space="preserve">Abortion: </w:t>
      </w:r>
      <w:r w:rsidR="00DA421E" w:rsidRPr="003C7C81">
        <w:rPr>
          <w:rFonts w:ascii="Optima" w:hAnsi="Optima"/>
          <w:b/>
        </w:rPr>
        <w:t>Is the Jewish Approach Monolithic?</w:t>
      </w:r>
      <w:r w:rsidR="00231849" w:rsidRPr="003C7C81">
        <w:rPr>
          <w:rFonts w:ascii="Optima" w:hAnsi="Optima"/>
          <w:b/>
        </w:rPr>
        <w:t xml:space="preserve"> -</w:t>
      </w:r>
      <w:r w:rsidR="00DA421E" w:rsidRPr="003C7C81">
        <w:rPr>
          <w:rFonts w:ascii="Optima" w:hAnsi="Optima"/>
          <w:b/>
          <w:bCs/>
        </w:rPr>
        <w:t>Reasons for stringency</w:t>
      </w:r>
    </w:p>
    <w:p w14:paraId="61726D37" w14:textId="77777777" w:rsidR="00DF607A" w:rsidRPr="003C7C81" w:rsidRDefault="003D792A" w:rsidP="00DF607A">
      <w:pPr>
        <w:pStyle w:val="NormalPar"/>
        <w:numPr>
          <w:ilvl w:val="0"/>
          <w:numId w:val="17"/>
        </w:numPr>
        <w:ind w:right="360"/>
        <w:jc w:val="both"/>
        <w:rPr>
          <w:rFonts w:ascii="Optima" w:hAnsi="Optima"/>
        </w:rPr>
      </w:pPr>
      <w:r w:rsidRPr="003C7C81">
        <w:rPr>
          <w:rFonts w:ascii="Optima" w:hAnsi="Optima"/>
        </w:rPr>
        <w:t xml:space="preserve">Mishna </w:t>
      </w:r>
      <w:proofErr w:type="spellStart"/>
      <w:r w:rsidRPr="003C7C81">
        <w:rPr>
          <w:rFonts w:ascii="Optima" w:hAnsi="Optima"/>
        </w:rPr>
        <w:t>Ohalot</w:t>
      </w:r>
      <w:proofErr w:type="spellEnd"/>
      <w:r w:rsidRPr="003C7C81">
        <w:rPr>
          <w:rFonts w:ascii="Optima" w:hAnsi="Optima"/>
        </w:rPr>
        <w:t xml:space="preserve"> </w:t>
      </w:r>
      <w:proofErr w:type="gramStart"/>
      <w:r w:rsidRPr="003C7C81">
        <w:rPr>
          <w:rFonts w:ascii="Optima" w:hAnsi="Optima"/>
        </w:rPr>
        <w:t xml:space="preserve">7:6 </w:t>
      </w:r>
      <w:r w:rsidR="00DF607A" w:rsidRPr="003C7C81">
        <w:rPr>
          <w:rFonts w:ascii="Optima" w:hAnsi="Optima"/>
        </w:rPr>
        <w:t>.</w:t>
      </w:r>
      <w:proofErr w:type="gramEnd"/>
    </w:p>
    <w:p w14:paraId="544972A4" w14:textId="5B305427" w:rsidR="003D792A" w:rsidRPr="003C7C81" w:rsidRDefault="00E83A52" w:rsidP="00DF607A">
      <w:pPr>
        <w:pStyle w:val="NormalPar"/>
        <w:numPr>
          <w:ilvl w:val="0"/>
          <w:numId w:val="17"/>
        </w:numPr>
        <w:ind w:right="360"/>
        <w:jc w:val="both"/>
        <w:rPr>
          <w:rFonts w:ascii="Optima" w:hAnsi="Optima"/>
        </w:rPr>
      </w:pPr>
      <w:r w:rsidRPr="003C7C81">
        <w:rPr>
          <w:rFonts w:ascii="Optima" w:hAnsi="Optima"/>
        </w:rPr>
        <w:t xml:space="preserve">Talmud </w:t>
      </w:r>
      <w:proofErr w:type="spellStart"/>
      <w:r w:rsidRPr="003C7C81">
        <w:rPr>
          <w:rFonts w:ascii="Optima" w:hAnsi="Optima"/>
        </w:rPr>
        <w:t>Bavli</w:t>
      </w:r>
      <w:proofErr w:type="spellEnd"/>
      <w:r w:rsidRPr="003C7C81">
        <w:rPr>
          <w:rFonts w:ascii="Optima" w:hAnsi="Optima"/>
        </w:rPr>
        <w:t xml:space="preserve"> </w:t>
      </w:r>
      <w:r w:rsidR="003D792A" w:rsidRPr="003C7C81">
        <w:rPr>
          <w:rFonts w:ascii="Optima" w:hAnsi="Optima"/>
        </w:rPr>
        <w:t xml:space="preserve">Sanhedrin 72b, </w:t>
      </w:r>
      <w:proofErr w:type="spellStart"/>
      <w:r w:rsidR="003D792A" w:rsidRPr="003C7C81">
        <w:rPr>
          <w:rFonts w:ascii="Optima" w:hAnsi="Optima"/>
        </w:rPr>
        <w:t>Rashi</w:t>
      </w:r>
      <w:proofErr w:type="spellEnd"/>
      <w:r w:rsidR="003D792A" w:rsidRPr="003C7C81">
        <w:rPr>
          <w:rFonts w:ascii="Optima" w:hAnsi="Optima"/>
        </w:rPr>
        <w:t xml:space="preserve"> </w:t>
      </w:r>
      <w:r w:rsidR="00DF607A" w:rsidRPr="003C7C81">
        <w:rPr>
          <w:rFonts w:ascii="Optima" w:hAnsi="Optima"/>
          <w:i/>
          <w:iCs/>
        </w:rPr>
        <w:t>ad loc.</w:t>
      </w:r>
    </w:p>
    <w:p w14:paraId="67150CB7" w14:textId="64D3A3AB" w:rsidR="00DF607A" w:rsidRPr="003C7C81" w:rsidRDefault="00657710" w:rsidP="00DF607A">
      <w:pPr>
        <w:pStyle w:val="NormalPar"/>
        <w:numPr>
          <w:ilvl w:val="0"/>
          <w:numId w:val="17"/>
        </w:numPr>
        <w:ind w:right="360"/>
        <w:jc w:val="both"/>
        <w:rPr>
          <w:rFonts w:ascii="Optima" w:hAnsi="Optima"/>
        </w:rPr>
      </w:pPr>
      <w:proofErr w:type="spellStart"/>
      <w:r w:rsidRPr="003C7C81">
        <w:rPr>
          <w:rFonts w:ascii="Optima" w:hAnsi="Optima"/>
        </w:rPr>
        <w:t>Rambam</w:t>
      </w:r>
      <w:proofErr w:type="spellEnd"/>
      <w:r w:rsidR="00DF607A" w:rsidRPr="003C7C81">
        <w:rPr>
          <w:rFonts w:ascii="Optima" w:hAnsi="Optima"/>
        </w:rPr>
        <w:t>,</w:t>
      </w:r>
      <w:r w:rsidRPr="003C7C81">
        <w:rPr>
          <w:rFonts w:ascii="Optima" w:hAnsi="Optima"/>
        </w:rPr>
        <w:t xml:space="preserve"> </w:t>
      </w:r>
      <w:r w:rsidR="00827DE4" w:rsidRPr="003C7C81">
        <w:rPr>
          <w:rFonts w:ascii="Optima" w:hAnsi="Optima"/>
        </w:rPr>
        <w:t>Laws of Murder 1:9</w:t>
      </w:r>
      <w:r w:rsidR="003D792A" w:rsidRPr="003C7C81">
        <w:rPr>
          <w:rFonts w:ascii="Optima" w:hAnsi="Optima"/>
        </w:rPr>
        <w:t xml:space="preserve"> </w:t>
      </w:r>
    </w:p>
    <w:p w14:paraId="20BFCF07" w14:textId="39359851" w:rsidR="00657710" w:rsidRPr="003C7C81" w:rsidRDefault="006B4ACC" w:rsidP="00DF607A">
      <w:pPr>
        <w:pStyle w:val="NormalPar"/>
        <w:numPr>
          <w:ilvl w:val="0"/>
          <w:numId w:val="17"/>
        </w:numPr>
        <w:ind w:right="360"/>
        <w:jc w:val="both"/>
        <w:rPr>
          <w:rFonts w:ascii="Optima" w:hAnsi="Optima"/>
        </w:rPr>
      </w:pPr>
      <w:r w:rsidRPr="003C7C81">
        <w:rPr>
          <w:rFonts w:ascii="Optima" w:hAnsi="Optima" w:cs="David"/>
        </w:rPr>
        <w:t xml:space="preserve">R. Moshe Feinstein, </w:t>
      </w:r>
      <w:proofErr w:type="spellStart"/>
      <w:r w:rsidRPr="003C7C81">
        <w:rPr>
          <w:rFonts w:ascii="Optima" w:hAnsi="Optima"/>
          <w:i/>
          <w:iCs/>
        </w:rPr>
        <w:t>Iggerot</w:t>
      </w:r>
      <w:proofErr w:type="spellEnd"/>
      <w:r w:rsidRPr="003C7C81">
        <w:rPr>
          <w:rFonts w:ascii="Optima" w:hAnsi="Optima"/>
          <w:i/>
          <w:iCs/>
        </w:rPr>
        <w:t xml:space="preserve"> Moshe,</w:t>
      </w:r>
      <w:r w:rsidRPr="003C7C81">
        <w:rPr>
          <w:rFonts w:ascii="Optima" w:hAnsi="Optima"/>
        </w:rPr>
        <w:t xml:space="preserve"> </w:t>
      </w:r>
      <w:proofErr w:type="spellStart"/>
      <w:r w:rsidRPr="003C7C81">
        <w:rPr>
          <w:rFonts w:ascii="Optima" w:hAnsi="Optima"/>
          <w:i/>
          <w:iCs/>
        </w:rPr>
        <w:t>Hoshen</w:t>
      </w:r>
      <w:proofErr w:type="spellEnd"/>
      <w:r w:rsidRPr="003C7C81">
        <w:rPr>
          <w:rFonts w:ascii="Optima" w:hAnsi="Optima"/>
          <w:i/>
          <w:iCs/>
        </w:rPr>
        <w:t xml:space="preserve"> </w:t>
      </w:r>
      <w:proofErr w:type="spellStart"/>
      <w:r w:rsidRPr="003C7C81">
        <w:rPr>
          <w:rFonts w:ascii="Optima" w:hAnsi="Optima"/>
          <w:i/>
          <w:iCs/>
        </w:rPr>
        <w:t>Mishpat</w:t>
      </w:r>
      <w:proofErr w:type="spellEnd"/>
      <w:r w:rsidRPr="003C7C81">
        <w:rPr>
          <w:rFonts w:ascii="Optima" w:hAnsi="Optima"/>
        </w:rPr>
        <w:t xml:space="preserve"> </w:t>
      </w:r>
      <w:r w:rsidR="003D792A" w:rsidRPr="003C7C81">
        <w:rPr>
          <w:rFonts w:ascii="Optima" w:hAnsi="Optima"/>
        </w:rPr>
        <w:t>2:69,71</w:t>
      </w:r>
    </w:p>
    <w:p w14:paraId="1248D4D1" w14:textId="52561A60" w:rsidR="00EB0D06" w:rsidRPr="003C7C81" w:rsidRDefault="00EB0D06" w:rsidP="00EB0D06">
      <w:pPr>
        <w:pStyle w:val="NormalPar"/>
        <w:ind w:right="360"/>
        <w:jc w:val="both"/>
        <w:rPr>
          <w:rFonts w:ascii="Optima" w:hAnsi="Optima" w:cs="David"/>
          <w:b/>
          <w:bCs/>
        </w:rPr>
      </w:pPr>
      <w:r w:rsidRPr="003C7C81">
        <w:rPr>
          <w:rFonts w:ascii="Optima" w:hAnsi="Optima" w:cs="David"/>
          <w:b/>
          <w:bCs/>
        </w:rPr>
        <w:t>Additional readings:</w:t>
      </w:r>
    </w:p>
    <w:p w14:paraId="250F3503" w14:textId="2E00745A" w:rsidR="001E322E" w:rsidRPr="003C7C81" w:rsidRDefault="00DF607A" w:rsidP="00DF607A">
      <w:pPr>
        <w:pStyle w:val="NormalPar"/>
        <w:numPr>
          <w:ilvl w:val="0"/>
          <w:numId w:val="17"/>
        </w:numPr>
        <w:ind w:right="360"/>
        <w:jc w:val="both"/>
        <w:rPr>
          <w:rFonts w:ascii="Optima" w:hAnsi="Optima"/>
          <w:b/>
        </w:rPr>
      </w:pPr>
      <w:r w:rsidRPr="003C7C81">
        <w:rPr>
          <w:rFonts w:ascii="Optima" w:hAnsi="Optima"/>
        </w:rPr>
        <w:t>J. David</w:t>
      </w:r>
      <w:r w:rsidRPr="003C7C81">
        <w:rPr>
          <w:rFonts w:ascii="Optima" w:hAnsi="Optima"/>
          <w:i/>
        </w:rPr>
        <w:t xml:space="preserve"> </w:t>
      </w:r>
      <w:proofErr w:type="spellStart"/>
      <w:r w:rsidR="00BB7A6F" w:rsidRPr="003C7C81">
        <w:rPr>
          <w:rFonts w:ascii="Optima" w:hAnsi="Optima"/>
        </w:rPr>
        <w:t>Bleich</w:t>
      </w:r>
      <w:proofErr w:type="spellEnd"/>
      <w:r w:rsidRPr="003C7C81">
        <w:rPr>
          <w:rFonts w:ascii="Optima" w:hAnsi="Optima"/>
        </w:rPr>
        <w:t>,</w:t>
      </w:r>
      <w:r w:rsidR="00BB7A6F" w:rsidRPr="003C7C81">
        <w:rPr>
          <w:rFonts w:ascii="Optima" w:hAnsi="Optima"/>
        </w:rPr>
        <w:t xml:space="preserve"> </w:t>
      </w:r>
      <w:r w:rsidRPr="003C7C81">
        <w:rPr>
          <w:rFonts w:ascii="Optima" w:hAnsi="Optima"/>
          <w:i/>
        </w:rPr>
        <w:t>Contemporary Halakhic Problems,</w:t>
      </w:r>
      <w:r w:rsidR="00BB7A6F" w:rsidRPr="003C7C81">
        <w:rPr>
          <w:rFonts w:ascii="Optima" w:hAnsi="Optima"/>
          <w:i/>
        </w:rPr>
        <w:t xml:space="preserve"> vol</w:t>
      </w:r>
      <w:r w:rsidRPr="003C7C81">
        <w:rPr>
          <w:rFonts w:ascii="Optima" w:hAnsi="Optima"/>
          <w:i/>
        </w:rPr>
        <w:t>.</w:t>
      </w:r>
      <w:r w:rsidR="00BB7A6F" w:rsidRPr="003C7C81">
        <w:rPr>
          <w:rFonts w:ascii="Optima" w:hAnsi="Optima"/>
          <w:i/>
        </w:rPr>
        <w:t xml:space="preserve"> 1</w:t>
      </w:r>
      <w:r w:rsidR="00BB7A6F" w:rsidRPr="003C7C81">
        <w:rPr>
          <w:rFonts w:ascii="Optima" w:hAnsi="Optima"/>
        </w:rPr>
        <w:t xml:space="preserve"> chapter 15, page 325</w:t>
      </w:r>
    </w:p>
    <w:p w14:paraId="5B221396" w14:textId="77777777" w:rsidR="00231849" w:rsidRPr="003C7C81" w:rsidRDefault="00231849" w:rsidP="00231849">
      <w:pPr>
        <w:pStyle w:val="NormalPar"/>
        <w:ind w:left="720" w:right="360"/>
        <w:jc w:val="both"/>
        <w:rPr>
          <w:rFonts w:ascii="Optima" w:hAnsi="Optima"/>
        </w:rPr>
      </w:pPr>
    </w:p>
    <w:p w14:paraId="3F855B22" w14:textId="303E5247" w:rsidR="00827DE4" w:rsidRPr="003C7C81" w:rsidRDefault="00231849" w:rsidP="00231849">
      <w:pPr>
        <w:pStyle w:val="NormalPar"/>
        <w:numPr>
          <w:ilvl w:val="0"/>
          <w:numId w:val="1"/>
        </w:numPr>
        <w:tabs>
          <w:tab w:val="clear" w:pos="360"/>
          <w:tab w:val="num" w:pos="420"/>
        </w:tabs>
        <w:ind w:right="420"/>
        <w:jc w:val="both"/>
        <w:rPr>
          <w:rFonts w:ascii="Optima" w:hAnsi="Optima"/>
          <w:b/>
        </w:rPr>
      </w:pPr>
      <w:r w:rsidRPr="003C7C81">
        <w:rPr>
          <w:rFonts w:ascii="Optima" w:hAnsi="Optima"/>
          <w:b/>
        </w:rPr>
        <w:t xml:space="preserve">Abortion: Is the Jewish Approach Monolithic? </w:t>
      </w:r>
      <w:r w:rsidR="00DA421E" w:rsidRPr="003C7C81">
        <w:rPr>
          <w:rFonts w:ascii="Optima" w:hAnsi="Optima"/>
          <w:b/>
          <w:bCs/>
        </w:rPr>
        <w:t>Reasons for leniency</w:t>
      </w:r>
    </w:p>
    <w:p w14:paraId="7A05F20D" w14:textId="627C694D" w:rsidR="003D792A" w:rsidRPr="003C7C81" w:rsidRDefault="00E83A52" w:rsidP="00DF607A">
      <w:pPr>
        <w:pStyle w:val="NormalPar"/>
        <w:numPr>
          <w:ilvl w:val="0"/>
          <w:numId w:val="18"/>
        </w:numPr>
        <w:ind w:right="360"/>
        <w:jc w:val="both"/>
        <w:rPr>
          <w:rFonts w:ascii="Optima" w:hAnsi="Optima"/>
        </w:rPr>
      </w:pPr>
      <w:r w:rsidRPr="003C7C81">
        <w:rPr>
          <w:rFonts w:ascii="Optima" w:hAnsi="Optima"/>
        </w:rPr>
        <w:t xml:space="preserve">Talmud </w:t>
      </w:r>
      <w:proofErr w:type="spellStart"/>
      <w:r w:rsidRPr="003C7C81">
        <w:rPr>
          <w:rFonts w:ascii="Optima" w:hAnsi="Optima"/>
        </w:rPr>
        <w:t>Bavli</w:t>
      </w:r>
      <w:proofErr w:type="spellEnd"/>
      <w:r w:rsidRPr="003C7C81">
        <w:rPr>
          <w:rFonts w:ascii="Optima" w:hAnsi="Optima"/>
        </w:rPr>
        <w:t xml:space="preserve"> (Mishna) </w:t>
      </w:r>
      <w:proofErr w:type="spellStart"/>
      <w:r w:rsidR="003D792A" w:rsidRPr="003C7C81">
        <w:rPr>
          <w:rFonts w:ascii="Optima" w:hAnsi="Optima"/>
        </w:rPr>
        <w:t>Ar</w:t>
      </w:r>
      <w:r w:rsidR="00DF607A" w:rsidRPr="003C7C81">
        <w:rPr>
          <w:rFonts w:ascii="Optima" w:hAnsi="Optima"/>
        </w:rPr>
        <w:t>a</w:t>
      </w:r>
      <w:r w:rsidR="003D792A" w:rsidRPr="003C7C81">
        <w:rPr>
          <w:rFonts w:ascii="Optima" w:hAnsi="Optima"/>
        </w:rPr>
        <w:t>khin</w:t>
      </w:r>
      <w:proofErr w:type="spellEnd"/>
      <w:r w:rsidR="003D792A" w:rsidRPr="003C7C81">
        <w:rPr>
          <w:rFonts w:ascii="Optima" w:hAnsi="Optima"/>
        </w:rPr>
        <w:t xml:space="preserve"> 7a</w:t>
      </w:r>
    </w:p>
    <w:p w14:paraId="062E5557" w14:textId="77777777" w:rsidR="00DF607A" w:rsidRPr="003C7C81" w:rsidRDefault="00827DE4" w:rsidP="00DF607A">
      <w:pPr>
        <w:pStyle w:val="NormalPar"/>
        <w:numPr>
          <w:ilvl w:val="0"/>
          <w:numId w:val="18"/>
        </w:numPr>
        <w:ind w:right="360"/>
        <w:jc w:val="both"/>
        <w:rPr>
          <w:rFonts w:ascii="Optima" w:hAnsi="Optima"/>
        </w:rPr>
      </w:pPr>
      <w:proofErr w:type="spellStart"/>
      <w:r w:rsidRPr="003C7C81">
        <w:rPr>
          <w:rFonts w:ascii="Optima" w:hAnsi="Optima"/>
        </w:rPr>
        <w:t>Maharit</w:t>
      </w:r>
      <w:proofErr w:type="spellEnd"/>
      <w:r w:rsidRPr="003C7C81">
        <w:rPr>
          <w:rFonts w:ascii="Optima" w:hAnsi="Optima"/>
        </w:rPr>
        <w:t xml:space="preserve"> </w:t>
      </w:r>
      <w:r w:rsidR="00DF607A" w:rsidRPr="003C7C81">
        <w:rPr>
          <w:rFonts w:ascii="Optima" w:hAnsi="Optima"/>
        </w:rPr>
        <w:t>(</w:t>
      </w:r>
      <w:r w:rsidRPr="003C7C81">
        <w:rPr>
          <w:rFonts w:ascii="Optima" w:hAnsi="Optima"/>
        </w:rPr>
        <w:t xml:space="preserve">Rabbi Joseph ben Moses </w:t>
      </w:r>
      <w:proofErr w:type="spellStart"/>
      <w:r w:rsidRPr="003C7C81">
        <w:rPr>
          <w:rFonts w:ascii="Optima" w:hAnsi="Optima"/>
        </w:rPr>
        <w:t>Trani</w:t>
      </w:r>
      <w:proofErr w:type="spellEnd"/>
      <w:r w:rsidR="00DF607A" w:rsidRPr="003C7C81">
        <w:rPr>
          <w:rFonts w:ascii="Optima" w:hAnsi="Optima"/>
        </w:rPr>
        <w:t>), 1:99</w:t>
      </w:r>
      <w:r w:rsidRPr="003C7C81">
        <w:rPr>
          <w:rFonts w:ascii="Optima" w:hAnsi="Optima"/>
        </w:rPr>
        <w:t xml:space="preserve"> </w:t>
      </w:r>
    </w:p>
    <w:p w14:paraId="6758A4EC" w14:textId="77777777" w:rsidR="00DF607A" w:rsidRPr="003C7C81" w:rsidRDefault="00DF607A" w:rsidP="00DF607A">
      <w:pPr>
        <w:pStyle w:val="NormalPar"/>
        <w:numPr>
          <w:ilvl w:val="0"/>
          <w:numId w:val="18"/>
        </w:numPr>
        <w:ind w:right="360"/>
        <w:jc w:val="both"/>
        <w:rPr>
          <w:rFonts w:ascii="Optima" w:hAnsi="Optima"/>
        </w:rPr>
      </w:pPr>
      <w:proofErr w:type="spellStart"/>
      <w:r w:rsidRPr="003C7C81">
        <w:rPr>
          <w:rFonts w:ascii="Optima" w:hAnsi="Optima"/>
          <w:i/>
          <w:iCs/>
        </w:rPr>
        <w:t>Hav</w:t>
      </w:r>
      <w:r w:rsidR="00827DE4" w:rsidRPr="003C7C81">
        <w:rPr>
          <w:rFonts w:ascii="Optima" w:hAnsi="Optima"/>
          <w:i/>
          <w:iCs/>
        </w:rPr>
        <w:t>at</w:t>
      </w:r>
      <w:proofErr w:type="spellEnd"/>
      <w:r w:rsidR="00827DE4" w:rsidRPr="003C7C81">
        <w:rPr>
          <w:rFonts w:ascii="Optima" w:hAnsi="Optima"/>
          <w:i/>
          <w:iCs/>
        </w:rPr>
        <w:t xml:space="preserve"> </w:t>
      </w:r>
      <w:proofErr w:type="spellStart"/>
      <w:r w:rsidR="00827DE4" w:rsidRPr="003C7C81">
        <w:rPr>
          <w:rFonts w:ascii="Optima" w:hAnsi="Optima"/>
          <w:i/>
          <w:iCs/>
        </w:rPr>
        <w:t>Yair</w:t>
      </w:r>
      <w:proofErr w:type="spellEnd"/>
      <w:r w:rsidR="00827DE4" w:rsidRPr="003C7C81">
        <w:rPr>
          <w:rFonts w:ascii="Optima" w:hAnsi="Optima"/>
        </w:rPr>
        <w:t xml:space="preserve"> </w:t>
      </w:r>
      <w:r w:rsidR="003D792A" w:rsidRPr="003C7C81">
        <w:rPr>
          <w:rFonts w:ascii="Optima" w:hAnsi="Optima"/>
        </w:rPr>
        <w:t>(</w:t>
      </w:r>
      <w:r w:rsidR="00827DE4" w:rsidRPr="003C7C81">
        <w:rPr>
          <w:rFonts w:ascii="Optima" w:hAnsi="Optima"/>
        </w:rPr>
        <w:t xml:space="preserve">Rabbi </w:t>
      </w:r>
      <w:proofErr w:type="spellStart"/>
      <w:r w:rsidR="00827DE4" w:rsidRPr="003C7C81">
        <w:rPr>
          <w:rFonts w:ascii="Optima" w:hAnsi="Optima"/>
        </w:rPr>
        <w:t>Yair</w:t>
      </w:r>
      <w:proofErr w:type="spellEnd"/>
      <w:r w:rsidR="00827DE4" w:rsidRPr="003C7C81">
        <w:rPr>
          <w:rFonts w:ascii="Optima" w:hAnsi="Optima"/>
        </w:rPr>
        <w:t xml:space="preserve"> Chaim </w:t>
      </w:r>
      <w:proofErr w:type="spellStart"/>
      <w:r w:rsidR="00827DE4" w:rsidRPr="003C7C81">
        <w:rPr>
          <w:rFonts w:ascii="Optima" w:hAnsi="Optima"/>
        </w:rPr>
        <w:t>Bachrach</w:t>
      </w:r>
      <w:proofErr w:type="spellEnd"/>
      <w:r w:rsidR="003D792A" w:rsidRPr="003C7C81">
        <w:rPr>
          <w:rFonts w:ascii="Optima" w:hAnsi="Optima"/>
        </w:rPr>
        <w:t>)</w:t>
      </w:r>
      <w:r w:rsidRPr="003C7C81">
        <w:rPr>
          <w:rFonts w:ascii="Optima" w:hAnsi="Optima"/>
        </w:rPr>
        <w:t xml:space="preserve"> section 31</w:t>
      </w:r>
      <w:r w:rsidR="003D792A" w:rsidRPr="003C7C81">
        <w:rPr>
          <w:rFonts w:ascii="Optima" w:hAnsi="Optima"/>
        </w:rPr>
        <w:t xml:space="preserve"> </w:t>
      </w:r>
    </w:p>
    <w:p w14:paraId="638C6BDE" w14:textId="2756E877" w:rsidR="00DF607A" w:rsidRPr="003C7C81" w:rsidRDefault="00DF607A" w:rsidP="00CE4AB3">
      <w:pPr>
        <w:pStyle w:val="NormalPar"/>
        <w:numPr>
          <w:ilvl w:val="0"/>
          <w:numId w:val="18"/>
        </w:numPr>
        <w:ind w:right="360"/>
        <w:jc w:val="both"/>
        <w:rPr>
          <w:rFonts w:ascii="Optima" w:hAnsi="Optima"/>
        </w:rPr>
      </w:pPr>
      <w:r w:rsidRPr="003C7C81">
        <w:rPr>
          <w:rFonts w:ascii="Optima" w:hAnsi="Optima"/>
        </w:rPr>
        <w:t xml:space="preserve">Rabbi Joseph Chaim of Baghdad, </w:t>
      </w:r>
      <w:proofErr w:type="spellStart"/>
      <w:r w:rsidR="003D792A" w:rsidRPr="003C7C81">
        <w:rPr>
          <w:rFonts w:ascii="Optima" w:hAnsi="Optima"/>
          <w:i/>
          <w:iCs/>
        </w:rPr>
        <w:t>Rav</w:t>
      </w:r>
      <w:proofErr w:type="spellEnd"/>
      <w:r w:rsidR="003D792A" w:rsidRPr="003C7C81">
        <w:rPr>
          <w:rFonts w:ascii="Optima" w:hAnsi="Optima"/>
          <w:i/>
          <w:iCs/>
        </w:rPr>
        <w:t xml:space="preserve"> </w:t>
      </w:r>
      <w:proofErr w:type="spellStart"/>
      <w:r w:rsidR="003D792A" w:rsidRPr="003C7C81">
        <w:rPr>
          <w:rFonts w:ascii="Optima" w:hAnsi="Optima"/>
          <w:i/>
          <w:iCs/>
        </w:rPr>
        <w:t>Pe’elim</w:t>
      </w:r>
      <w:proofErr w:type="spellEnd"/>
      <w:r w:rsidR="00CE4AB3" w:rsidRPr="003C7C81">
        <w:rPr>
          <w:rFonts w:ascii="Optima" w:hAnsi="Optima"/>
        </w:rPr>
        <w:t xml:space="preserve">, </w:t>
      </w:r>
      <w:r w:rsidR="003D792A" w:rsidRPr="003C7C81">
        <w:rPr>
          <w:rFonts w:ascii="Optima" w:hAnsi="Optima"/>
        </w:rPr>
        <w:t xml:space="preserve">Even </w:t>
      </w:r>
      <w:proofErr w:type="spellStart"/>
      <w:r w:rsidR="003D792A" w:rsidRPr="003C7C81">
        <w:rPr>
          <w:rFonts w:ascii="Optima" w:hAnsi="Optima"/>
        </w:rPr>
        <w:t>Ha</w:t>
      </w:r>
      <w:r w:rsidRPr="003C7C81">
        <w:rPr>
          <w:rFonts w:ascii="Optima" w:hAnsi="Optima"/>
        </w:rPr>
        <w:t>Ezer</w:t>
      </w:r>
      <w:proofErr w:type="spellEnd"/>
      <w:r w:rsidRPr="003C7C81">
        <w:rPr>
          <w:rFonts w:ascii="Optima" w:hAnsi="Optima"/>
        </w:rPr>
        <w:t xml:space="preserve"> section 4</w:t>
      </w:r>
      <w:r w:rsidR="003D792A" w:rsidRPr="003C7C81">
        <w:rPr>
          <w:rFonts w:ascii="Optima" w:hAnsi="Optima"/>
        </w:rPr>
        <w:t xml:space="preserve"> </w:t>
      </w:r>
    </w:p>
    <w:p w14:paraId="686C1B6E" w14:textId="1D131ADD" w:rsidR="003D792A" w:rsidRPr="003C7C81" w:rsidRDefault="003D792A" w:rsidP="00DF607A">
      <w:pPr>
        <w:pStyle w:val="NormalPar"/>
        <w:numPr>
          <w:ilvl w:val="0"/>
          <w:numId w:val="18"/>
        </w:numPr>
        <w:ind w:right="360"/>
        <w:jc w:val="both"/>
        <w:rPr>
          <w:rFonts w:ascii="Optima" w:hAnsi="Optima"/>
        </w:rPr>
      </w:pPr>
      <w:proofErr w:type="spellStart"/>
      <w:r w:rsidRPr="003C7C81">
        <w:rPr>
          <w:rFonts w:ascii="Optima" w:hAnsi="Optima"/>
          <w:i/>
          <w:iCs/>
        </w:rPr>
        <w:t>Tzitz</w:t>
      </w:r>
      <w:proofErr w:type="spellEnd"/>
      <w:r w:rsidRPr="003C7C81">
        <w:rPr>
          <w:rFonts w:ascii="Optima" w:hAnsi="Optima"/>
          <w:i/>
          <w:iCs/>
        </w:rPr>
        <w:t xml:space="preserve"> Eliezer</w:t>
      </w:r>
      <w:r w:rsidRPr="003C7C81">
        <w:rPr>
          <w:rFonts w:ascii="Optima" w:hAnsi="Optima"/>
        </w:rPr>
        <w:t xml:space="preserve"> 9:51</w:t>
      </w:r>
    </w:p>
    <w:p w14:paraId="4C3EC8CA" w14:textId="74D15782" w:rsidR="00EB0D06" w:rsidRPr="003C7C81" w:rsidRDefault="00EB0D06" w:rsidP="00EB0D06">
      <w:pPr>
        <w:pStyle w:val="NormalPar"/>
        <w:ind w:right="360"/>
        <w:jc w:val="both"/>
        <w:rPr>
          <w:rFonts w:ascii="Optima" w:hAnsi="Optima" w:cs="David"/>
          <w:b/>
          <w:bCs/>
        </w:rPr>
      </w:pPr>
      <w:r w:rsidRPr="003C7C81">
        <w:rPr>
          <w:rFonts w:ascii="Optima" w:hAnsi="Optima" w:cs="David"/>
          <w:b/>
          <w:bCs/>
        </w:rPr>
        <w:t>Additional readings:</w:t>
      </w:r>
    </w:p>
    <w:p w14:paraId="0679FCB6" w14:textId="6CE71520" w:rsidR="00DF607A" w:rsidRPr="003C7C81" w:rsidRDefault="00FF2A50" w:rsidP="00FF2A50">
      <w:pPr>
        <w:pStyle w:val="NormalPar"/>
        <w:numPr>
          <w:ilvl w:val="0"/>
          <w:numId w:val="32"/>
        </w:numPr>
        <w:spacing w:line="276" w:lineRule="auto"/>
        <w:jc w:val="both"/>
        <w:rPr>
          <w:rFonts w:ascii="Optima" w:hAnsi="Optima" w:cs="David"/>
        </w:rPr>
      </w:pPr>
      <w:r w:rsidRPr="003C7C81">
        <w:rPr>
          <w:rFonts w:ascii="Optima" w:hAnsi="Optima" w:cs="David"/>
        </w:rPr>
        <w:t xml:space="preserve">David M. </w:t>
      </w:r>
      <w:r w:rsidR="00AD059E" w:rsidRPr="003C7C81">
        <w:rPr>
          <w:rFonts w:ascii="Optima" w:hAnsi="Optima" w:cs="David"/>
        </w:rPr>
        <w:t xml:space="preserve">Feldman, </w:t>
      </w:r>
      <w:r w:rsidR="00AD059E" w:rsidRPr="003C7C81">
        <w:rPr>
          <w:rFonts w:ascii="Optima" w:hAnsi="Optima" w:cs="David"/>
          <w:u w:val="single"/>
        </w:rPr>
        <w:t>Marital Relations</w:t>
      </w:r>
      <w:r w:rsidRPr="003C7C81">
        <w:rPr>
          <w:rFonts w:ascii="Optima" w:hAnsi="Optima" w:cs="David"/>
          <w:u w:val="single"/>
        </w:rPr>
        <w:t>,</w:t>
      </w:r>
      <w:r w:rsidR="00AD059E" w:rsidRPr="003C7C81">
        <w:rPr>
          <w:rFonts w:ascii="Optima" w:hAnsi="Optima" w:cs="David"/>
          <w:u w:val="single"/>
        </w:rPr>
        <w:t xml:space="preserve"> Birth Control</w:t>
      </w:r>
      <w:r w:rsidRPr="003C7C81">
        <w:rPr>
          <w:rFonts w:ascii="Optima" w:hAnsi="Optima" w:cs="David"/>
          <w:u w:val="single"/>
        </w:rPr>
        <w:t>,</w:t>
      </w:r>
      <w:r w:rsidR="00AD059E" w:rsidRPr="003C7C81">
        <w:rPr>
          <w:rFonts w:ascii="Optima" w:hAnsi="Optima" w:cs="David"/>
          <w:u w:val="single"/>
        </w:rPr>
        <w:t xml:space="preserve"> and Abortion in Jewish Law</w:t>
      </w:r>
      <w:r w:rsidRPr="003C7C81">
        <w:rPr>
          <w:rFonts w:ascii="Optima" w:hAnsi="Optima" w:cs="David"/>
        </w:rPr>
        <w:t xml:space="preserve"> (1974: </w:t>
      </w:r>
      <w:proofErr w:type="spellStart"/>
      <w:r w:rsidRPr="003C7C81">
        <w:rPr>
          <w:rFonts w:ascii="Optima" w:hAnsi="Optima" w:cs="David"/>
        </w:rPr>
        <w:t>Schocken</w:t>
      </w:r>
      <w:proofErr w:type="spellEnd"/>
      <w:r w:rsidRPr="003C7C81">
        <w:rPr>
          <w:rFonts w:ascii="Optima" w:hAnsi="Optima" w:cs="David"/>
        </w:rPr>
        <w:t xml:space="preserve"> Books). </w:t>
      </w:r>
    </w:p>
    <w:p w14:paraId="01DDAEED" w14:textId="77777777" w:rsidR="00DF607A" w:rsidRPr="003C7C81" w:rsidRDefault="00AD059E" w:rsidP="00DF607A">
      <w:pPr>
        <w:pStyle w:val="NormalPar"/>
        <w:numPr>
          <w:ilvl w:val="0"/>
          <w:numId w:val="18"/>
        </w:numPr>
        <w:ind w:right="420"/>
        <w:jc w:val="both"/>
        <w:rPr>
          <w:rFonts w:ascii="Optima" w:hAnsi="Optima"/>
        </w:rPr>
      </w:pPr>
      <w:r w:rsidRPr="003C7C81">
        <w:rPr>
          <w:rFonts w:ascii="Optima" w:hAnsi="Optima"/>
        </w:rPr>
        <w:t>Avraham Steinberg, "Induced Abortion in Jewish Law</w:t>
      </w:r>
      <w:r w:rsidR="00DF607A" w:rsidRPr="003C7C81">
        <w:rPr>
          <w:rFonts w:ascii="Optima" w:hAnsi="Optima"/>
        </w:rPr>
        <w:t>,”</w:t>
      </w:r>
      <w:r w:rsidRPr="003C7C81">
        <w:rPr>
          <w:rFonts w:ascii="Optima" w:hAnsi="Optima"/>
        </w:rPr>
        <w:t xml:space="preserve"> </w:t>
      </w:r>
      <w:r w:rsidRPr="003C7C81">
        <w:rPr>
          <w:rFonts w:ascii="Optima" w:hAnsi="Optima"/>
          <w:u w:val="single"/>
        </w:rPr>
        <w:t xml:space="preserve">The Journal of Halacha and Contemporary Society, </w:t>
      </w:r>
      <w:r w:rsidR="00DF607A" w:rsidRPr="003C7C81">
        <w:rPr>
          <w:rFonts w:ascii="Optima" w:hAnsi="Optima"/>
        </w:rPr>
        <w:t>Vol. 1 page 29.</w:t>
      </w:r>
      <w:r w:rsidRPr="003C7C81">
        <w:rPr>
          <w:rFonts w:ascii="Optima" w:hAnsi="Optima"/>
        </w:rPr>
        <w:t xml:space="preserve"> </w:t>
      </w:r>
    </w:p>
    <w:p w14:paraId="456C0E2A" w14:textId="6374298D" w:rsidR="00E83A52" w:rsidRPr="003C7C81" w:rsidRDefault="00DF607A" w:rsidP="00EB0D06">
      <w:pPr>
        <w:pStyle w:val="NormalPar"/>
        <w:numPr>
          <w:ilvl w:val="0"/>
          <w:numId w:val="18"/>
        </w:numPr>
        <w:ind w:right="420"/>
        <w:jc w:val="both"/>
        <w:rPr>
          <w:rFonts w:ascii="Optima" w:hAnsi="Optima"/>
        </w:rPr>
      </w:pPr>
      <w:r w:rsidRPr="003C7C81">
        <w:rPr>
          <w:rFonts w:ascii="Optima" w:hAnsi="Optima" w:cs="David"/>
        </w:rPr>
        <w:t xml:space="preserve">B. </w:t>
      </w:r>
      <w:r w:rsidR="00AD059E" w:rsidRPr="003C7C81">
        <w:rPr>
          <w:rFonts w:ascii="Optima" w:hAnsi="Optima" w:cs="David"/>
        </w:rPr>
        <w:t>Herring</w:t>
      </w:r>
      <w:r w:rsidRPr="003C7C81">
        <w:rPr>
          <w:rFonts w:ascii="Optima" w:hAnsi="Optima" w:cs="David"/>
        </w:rPr>
        <w:t>,</w:t>
      </w:r>
      <w:r w:rsidR="00AD059E" w:rsidRPr="003C7C81">
        <w:rPr>
          <w:rFonts w:ascii="Optima" w:hAnsi="Optima" w:cs="David"/>
        </w:rPr>
        <w:t xml:space="preserve"> </w:t>
      </w:r>
      <w:r w:rsidR="00AD059E" w:rsidRPr="003C7C81">
        <w:rPr>
          <w:rFonts w:ascii="Optima" w:hAnsi="Optima" w:cs="David"/>
          <w:u w:val="single"/>
        </w:rPr>
        <w:t xml:space="preserve">“Jewish Ethics and Halakha </w:t>
      </w:r>
      <w:proofErr w:type="gramStart"/>
      <w:r w:rsidR="00AD059E" w:rsidRPr="003C7C81">
        <w:rPr>
          <w:rFonts w:ascii="Optima" w:hAnsi="Optima" w:cs="David"/>
          <w:u w:val="single"/>
        </w:rPr>
        <w:t>For</w:t>
      </w:r>
      <w:proofErr w:type="gramEnd"/>
      <w:r w:rsidR="00AD059E" w:rsidRPr="003C7C81">
        <w:rPr>
          <w:rFonts w:ascii="Optima" w:hAnsi="Optima" w:cs="David"/>
          <w:u w:val="single"/>
        </w:rPr>
        <w:t xml:space="preserve"> Our Time”</w:t>
      </w:r>
      <w:r w:rsidR="00AD059E" w:rsidRPr="003C7C81">
        <w:rPr>
          <w:rFonts w:ascii="Optima" w:hAnsi="Optima" w:cs="David"/>
        </w:rPr>
        <w:t xml:space="preserve"> </w:t>
      </w:r>
      <w:r w:rsidRPr="003C7C81">
        <w:rPr>
          <w:rFonts w:ascii="Optima" w:hAnsi="Optima" w:cs="David"/>
        </w:rPr>
        <w:t xml:space="preserve">(1984: </w:t>
      </w:r>
      <w:proofErr w:type="spellStart"/>
      <w:r w:rsidR="00AD059E" w:rsidRPr="003C7C81">
        <w:rPr>
          <w:rFonts w:ascii="Optima" w:hAnsi="Optima" w:cs="David"/>
        </w:rPr>
        <w:t>Ktav</w:t>
      </w:r>
      <w:proofErr w:type="spellEnd"/>
      <w:r w:rsidRPr="003C7C81">
        <w:rPr>
          <w:rFonts w:ascii="Optima" w:hAnsi="Optima" w:cs="David"/>
        </w:rPr>
        <w:t>)</w:t>
      </w:r>
      <w:r w:rsidR="00AD059E" w:rsidRPr="003C7C81">
        <w:rPr>
          <w:rFonts w:ascii="Optima" w:hAnsi="Optima" w:cs="David"/>
        </w:rPr>
        <w:t xml:space="preserve"> 25-46</w:t>
      </w:r>
      <w:r w:rsidRPr="003C7C81">
        <w:rPr>
          <w:rFonts w:ascii="Optima" w:hAnsi="Optima" w:cs="David"/>
        </w:rPr>
        <w:t>.</w:t>
      </w:r>
    </w:p>
    <w:p w14:paraId="5D684044" w14:textId="77777777" w:rsidR="00AD059E" w:rsidRPr="003C7C81" w:rsidRDefault="00AD059E" w:rsidP="00AD059E">
      <w:pPr>
        <w:pStyle w:val="NormalPar"/>
        <w:jc w:val="both"/>
        <w:rPr>
          <w:rFonts w:ascii="Optima" w:hAnsi="Optima"/>
        </w:rPr>
      </w:pPr>
    </w:p>
    <w:p w14:paraId="037656D6" w14:textId="5A9DDB88" w:rsidR="00E83A52" w:rsidRPr="003C7C81" w:rsidRDefault="00DF607A" w:rsidP="00AD059E">
      <w:pPr>
        <w:pStyle w:val="NormalPar"/>
        <w:numPr>
          <w:ilvl w:val="0"/>
          <w:numId w:val="1"/>
        </w:numPr>
        <w:jc w:val="both"/>
        <w:rPr>
          <w:rFonts w:ascii="Optima" w:hAnsi="Optima"/>
        </w:rPr>
      </w:pPr>
      <w:r w:rsidRPr="003C7C81">
        <w:rPr>
          <w:rFonts w:ascii="Optima" w:hAnsi="Optima"/>
          <w:b/>
        </w:rPr>
        <w:t>Separating Conj</w:t>
      </w:r>
      <w:r w:rsidR="00E83A52" w:rsidRPr="003C7C81">
        <w:rPr>
          <w:rFonts w:ascii="Optima" w:hAnsi="Optima"/>
          <w:b/>
        </w:rPr>
        <w:t>oined Twins</w:t>
      </w:r>
    </w:p>
    <w:p w14:paraId="719E0455" w14:textId="77777777" w:rsidR="001C7731" w:rsidRPr="003C7C81" w:rsidRDefault="001C7731" w:rsidP="001C7731">
      <w:pPr>
        <w:pStyle w:val="NormalPar"/>
        <w:numPr>
          <w:ilvl w:val="0"/>
          <w:numId w:val="19"/>
        </w:numPr>
        <w:ind w:right="360"/>
        <w:jc w:val="both"/>
        <w:rPr>
          <w:rFonts w:ascii="Optima" w:hAnsi="Optima"/>
        </w:rPr>
      </w:pPr>
      <w:r w:rsidRPr="003C7C81">
        <w:rPr>
          <w:rFonts w:ascii="Optima" w:hAnsi="Optima"/>
        </w:rPr>
        <w:t xml:space="preserve">“So One May Live: Siamese Twins,” Unpublished </w:t>
      </w:r>
      <w:proofErr w:type="spellStart"/>
      <w:r w:rsidRPr="003C7C81">
        <w:rPr>
          <w:rFonts w:ascii="Optima" w:hAnsi="Optima"/>
        </w:rPr>
        <w:t>Responsum</w:t>
      </w:r>
      <w:proofErr w:type="spellEnd"/>
      <w:r w:rsidRPr="003C7C81">
        <w:rPr>
          <w:rFonts w:ascii="Optima" w:hAnsi="Optima"/>
        </w:rPr>
        <w:t xml:space="preserve"> by </w:t>
      </w:r>
      <w:proofErr w:type="spellStart"/>
      <w:r w:rsidRPr="003C7C81">
        <w:rPr>
          <w:rFonts w:ascii="Optima" w:hAnsi="Optima"/>
        </w:rPr>
        <w:t>Rav</w:t>
      </w:r>
      <w:proofErr w:type="spellEnd"/>
      <w:r w:rsidRPr="003C7C81">
        <w:rPr>
          <w:rFonts w:ascii="Optima" w:hAnsi="Optima"/>
        </w:rPr>
        <w:t xml:space="preserve"> Moshe Feinstein </w:t>
      </w:r>
      <w:proofErr w:type="spellStart"/>
      <w:r w:rsidRPr="003C7C81">
        <w:rPr>
          <w:rFonts w:ascii="Optima" w:hAnsi="Optima"/>
        </w:rPr>
        <w:t>zt"l</w:t>
      </w:r>
      <w:proofErr w:type="spellEnd"/>
      <w:r w:rsidRPr="003C7C81">
        <w:rPr>
          <w:rFonts w:ascii="Optima" w:hAnsi="Optima"/>
        </w:rPr>
        <w:t xml:space="preserve">, Translated and annotated by Rabbi Moshe </w:t>
      </w:r>
      <w:proofErr w:type="spellStart"/>
      <w:r w:rsidRPr="003C7C81">
        <w:rPr>
          <w:rFonts w:ascii="Optima" w:hAnsi="Optima"/>
        </w:rPr>
        <w:t>Dovid</w:t>
      </w:r>
      <w:proofErr w:type="spellEnd"/>
      <w:r w:rsidRPr="003C7C81">
        <w:rPr>
          <w:rFonts w:ascii="Optima" w:hAnsi="Optima"/>
        </w:rPr>
        <w:t xml:space="preserve"> </w:t>
      </w:r>
      <w:proofErr w:type="spellStart"/>
      <w:r w:rsidRPr="003C7C81">
        <w:rPr>
          <w:rFonts w:ascii="Optima" w:hAnsi="Optima"/>
        </w:rPr>
        <w:t>Tendler</w:t>
      </w:r>
      <w:proofErr w:type="spellEnd"/>
      <w:r w:rsidRPr="003C7C81">
        <w:rPr>
          <w:rFonts w:ascii="Optima" w:hAnsi="Optima"/>
        </w:rPr>
        <w:t xml:space="preserve">, </w:t>
      </w:r>
      <w:r w:rsidRPr="003C7C81">
        <w:rPr>
          <w:rFonts w:ascii="Optima" w:hAnsi="Optima"/>
          <w:i/>
          <w:iCs/>
        </w:rPr>
        <w:t>Care of the Critically</w:t>
      </w:r>
      <w:r w:rsidRPr="003C7C81">
        <w:rPr>
          <w:rFonts w:ascii="Optima" w:hAnsi="Optima"/>
        </w:rPr>
        <w:t xml:space="preserve"> </w:t>
      </w:r>
      <w:r w:rsidRPr="003C7C81">
        <w:rPr>
          <w:rFonts w:ascii="Optima" w:hAnsi="Optima"/>
          <w:i/>
          <w:iCs/>
        </w:rPr>
        <w:t>Ill</w:t>
      </w:r>
      <w:r w:rsidRPr="003C7C81">
        <w:rPr>
          <w:rFonts w:ascii="Optima" w:hAnsi="Optima"/>
        </w:rPr>
        <w:t>, Vol. 1.</w:t>
      </w:r>
    </w:p>
    <w:p w14:paraId="6DEDF2F5" w14:textId="6739C1ED" w:rsidR="00E83A52" w:rsidRPr="003C7C81" w:rsidRDefault="00D36665" w:rsidP="00DF607A">
      <w:pPr>
        <w:pStyle w:val="NormalPar"/>
        <w:numPr>
          <w:ilvl w:val="0"/>
          <w:numId w:val="19"/>
        </w:numPr>
        <w:ind w:right="360"/>
        <w:jc w:val="both"/>
        <w:rPr>
          <w:rFonts w:ascii="Optima" w:hAnsi="Optima"/>
          <w:b/>
        </w:rPr>
      </w:pPr>
      <w:proofErr w:type="spellStart"/>
      <w:r w:rsidRPr="003C7C81">
        <w:rPr>
          <w:rFonts w:ascii="Optima" w:hAnsi="Optima"/>
        </w:rPr>
        <w:t>Rambam</w:t>
      </w:r>
      <w:proofErr w:type="spellEnd"/>
      <w:r w:rsidR="00FF2A50" w:rsidRPr="003C7C81">
        <w:rPr>
          <w:rFonts w:ascii="Optima" w:hAnsi="Optima"/>
        </w:rPr>
        <w:t>,</w:t>
      </w:r>
      <w:r w:rsidRPr="003C7C81">
        <w:rPr>
          <w:rFonts w:ascii="Optima" w:hAnsi="Optima"/>
        </w:rPr>
        <w:t xml:space="preserve"> Laws of Murder 1:9</w:t>
      </w:r>
      <w:r w:rsidR="00FF2A50" w:rsidRPr="003C7C81">
        <w:rPr>
          <w:rFonts w:ascii="Optima" w:hAnsi="Optima"/>
        </w:rPr>
        <w:t>.</w:t>
      </w:r>
    </w:p>
    <w:p w14:paraId="7A6AE96D" w14:textId="2F7BFDD8" w:rsidR="00EB0D06" w:rsidRPr="003C7C81" w:rsidRDefault="00EB0D06" w:rsidP="00EB0D06">
      <w:pPr>
        <w:pStyle w:val="NormalPar"/>
        <w:ind w:right="360"/>
        <w:jc w:val="both"/>
        <w:rPr>
          <w:rFonts w:ascii="Optima" w:hAnsi="Optima" w:cs="David"/>
          <w:b/>
          <w:bCs/>
        </w:rPr>
      </w:pPr>
      <w:r w:rsidRPr="003C7C81">
        <w:rPr>
          <w:rFonts w:ascii="Optima" w:hAnsi="Optima" w:cs="David"/>
          <w:b/>
          <w:bCs/>
        </w:rPr>
        <w:t>Additional readings:</w:t>
      </w:r>
    </w:p>
    <w:p w14:paraId="2EC736A1" w14:textId="0C33933B" w:rsidR="00D02500" w:rsidRPr="003C7C81" w:rsidRDefault="00D02500" w:rsidP="00DF607A">
      <w:pPr>
        <w:pStyle w:val="NormalWeb"/>
        <w:numPr>
          <w:ilvl w:val="0"/>
          <w:numId w:val="19"/>
        </w:numPr>
        <w:rPr>
          <w:rFonts w:ascii="Optima" w:eastAsia="Times New Roman" w:hAnsi="Optima" w:cs="Miriam"/>
          <w:snapToGrid w:val="0"/>
        </w:rPr>
      </w:pPr>
      <w:r w:rsidRPr="003C7C81">
        <w:rPr>
          <w:rFonts w:ascii="Optima" w:eastAsia="Times New Roman" w:hAnsi="Optima" w:cs="Miriam"/>
          <w:snapToGrid w:val="0"/>
        </w:rPr>
        <w:t xml:space="preserve">Colleen Davis, “The </w:t>
      </w:r>
      <w:proofErr w:type="spellStart"/>
      <w:r w:rsidRPr="003C7C81">
        <w:rPr>
          <w:rFonts w:ascii="Optima" w:eastAsia="Times New Roman" w:hAnsi="Optima" w:cs="Miriam"/>
          <w:snapToGrid w:val="0"/>
        </w:rPr>
        <w:t>spectre</w:t>
      </w:r>
      <w:proofErr w:type="spellEnd"/>
      <w:r w:rsidRPr="003C7C81">
        <w:rPr>
          <w:rFonts w:ascii="Optima" w:eastAsia="Times New Roman" w:hAnsi="Optima" w:cs="Miriam"/>
          <w:snapToGrid w:val="0"/>
        </w:rPr>
        <w:t xml:space="preserve"> of court-sanctioned sacrificial separation of teenage conjoined twins against their will</w:t>
      </w:r>
      <w:r w:rsidR="00DF607A" w:rsidRPr="003C7C81">
        <w:rPr>
          <w:rFonts w:ascii="Optima" w:eastAsia="Times New Roman" w:hAnsi="Optima" w:cs="Miriam"/>
          <w:snapToGrid w:val="0"/>
        </w:rPr>
        <w:t>,</w:t>
      </w:r>
      <w:r w:rsidRPr="003C7C81">
        <w:rPr>
          <w:rFonts w:ascii="Optima" w:eastAsia="Times New Roman" w:hAnsi="Optima" w:cs="Miriam"/>
          <w:snapToGrid w:val="0"/>
        </w:rPr>
        <w:t xml:space="preserve">” </w:t>
      </w:r>
      <w:r w:rsidR="00B512B3" w:rsidRPr="003C7C81">
        <w:rPr>
          <w:rFonts w:ascii="Optima" w:eastAsia="Times New Roman" w:hAnsi="Optima" w:cs="Miriam"/>
          <w:snapToGrid w:val="0"/>
          <w:u w:val="single"/>
        </w:rPr>
        <w:t>J</w:t>
      </w:r>
      <w:r w:rsidR="00DF607A" w:rsidRPr="003C7C81">
        <w:rPr>
          <w:rFonts w:ascii="Optima" w:eastAsia="Times New Roman" w:hAnsi="Optima" w:cs="Miriam"/>
          <w:snapToGrid w:val="0"/>
          <w:u w:val="single"/>
        </w:rPr>
        <w:t>ournal of</w:t>
      </w:r>
      <w:r w:rsidR="00B512B3" w:rsidRPr="003C7C81">
        <w:rPr>
          <w:rFonts w:ascii="Optima" w:eastAsia="Times New Roman" w:hAnsi="Optima" w:cs="Miriam"/>
          <w:snapToGrid w:val="0"/>
          <w:u w:val="single"/>
        </w:rPr>
        <w:t xml:space="preserve"> Law </w:t>
      </w:r>
      <w:r w:rsidR="00DF607A" w:rsidRPr="003C7C81">
        <w:rPr>
          <w:rFonts w:ascii="Optima" w:eastAsia="Times New Roman" w:hAnsi="Optima" w:cs="Miriam"/>
          <w:snapToGrid w:val="0"/>
          <w:u w:val="single"/>
        </w:rPr>
        <w:t xml:space="preserve">and </w:t>
      </w:r>
      <w:r w:rsidR="00B512B3" w:rsidRPr="003C7C81">
        <w:rPr>
          <w:rFonts w:ascii="Optima" w:eastAsia="Times New Roman" w:hAnsi="Optima" w:cs="Miriam"/>
          <w:snapToGrid w:val="0"/>
          <w:u w:val="single"/>
        </w:rPr>
        <w:t>Med</w:t>
      </w:r>
      <w:r w:rsidR="00DF607A" w:rsidRPr="003C7C81">
        <w:rPr>
          <w:rFonts w:ascii="Optima" w:eastAsia="Times New Roman" w:hAnsi="Optima" w:cs="Miriam"/>
          <w:snapToGrid w:val="0"/>
          <w:u w:val="single"/>
        </w:rPr>
        <w:t>icine</w:t>
      </w:r>
      <w:r w:rsidR="00DF607A" w:rsidRPr="003C7C81">
        <w:rPr>
          <w:rFonts w:ascii="Optima" w:eastAsia="Times New Roman" w:hAnsi="Optima" w:cs="Miriam"/>
          <w:snapToGrid w:val="0"/>
        </w:rPr>
        <w:t>,</w:t>
      </w:r>
      <w:r w:rsidR="00B512B3" w:rsidRPr="003C7C81">
        <w:rPr>
          <w:rFonts w:ascii="Optima" w:eastAsia="Times New Roman" w:hAnsi="Optima" w:cs="Miriam"/>
          <w:snapToGrid w:val="0"/>
        </w:rPr>
        <w:t xml:space="preserve"> </w:t>
      </w:r>
      <w:r w:rsidR="00DF607A" w:rsidRPr="003C7C81">
        <w:rPr>
          <w:rFonts w:ascii="Optima" w:eastAsia="Times New Roman" w:hAnsi="Optima" w:cs="Miriam"/>
          <w:snapToGrid w:val="0"/>
        </w:rPr>
        <w:t xml:space="preserve">21(4) (June </w:t>
      </w:r>
      <w:r w:rsidR="00B512B3" w:rsidRPr="003C7C81">
        <w:rPr>
          <w:rFonts w:ascii="Optima" w:eastAsia="Times New Roman" w:hAnsi="Optima" w:cs="Miriam"/>
          <w:snapToGrid w:val="0"/>
        </w:rPr>
        <w:t>2014</w:t>
      </w:r>
      <w:r w:rsidR="00DF607A" w:rsidRPr="003C7C81">
        <w:rPr>
          <w:rFonts w:ascii="Optima" w:eastAsia="Times New Roman" w:hAnsi="Optima" w:cs="Miriam"/>
          <w:snapToGrid w:val="0"/>
        </w:rPr>
        <w:t xml:space="preserve">), pp. </w:t>
      </w:r>
      <w:r w:rsidR="00B512B3" w:rsidRPr="003C7C81">
        <w:rPr>
          <w:rFonts w:ascii="Optima" w:eastAsia="Times New Roman" w:hAnsi="Optima" w:cs="Miriam"/>
          <w:snapToGrid w:val="0"/>
        </w:rPr>
        <w:t>973-83.</w:t>
      </w:r>
    </w:p>
    <w:p w14:paraId="7AEFD911" w14:textId="4E48CDAB" w:rsidR="00B512B3" w:rsidRPr="003C7C81" w:rsidRDefault="00DF607A" w:rsidP="00DF607A">
      <w:pPr>
        <w:pStyle w:val="ListParagraph"/>
        <w:numPr>
          <w:ilvl w:val="0"/>
          <w:numId w:val="19"/>
        </w:numPr>
        <w:autoSpaceDE w:val="0"/>
        <w:autoSpaceDN w:val="0"/>
        <w:bidi w:val="0"/>
        <w:adjustRightInd w:val="0"/>
        <w:rPr>
          <w:rFonts w:ascii="Optima" w:hAnsi="Optima"/>
          <w:snapToGrid w:val="0"/>
          <w:sz w:val="24"/>
          <w:szCs w:val="24"/>
          <w:lang w:eastAsia="en-US"/>
        </w:rPr>
      </w:pPr>
      <w:r w:rsidRPr="003C7C81">
        <w:rPr>
          <w:rFonts w:ascii="Optima" w:hAnsi="Optima"/>
          <w:snapToGrid w:val="0"/>
          <w:sz w:val="24"/>
          <w:szCs w:val="24"/>
          <w:lang w:eastAsia="en-US"/>
        </w:rPr>
        <w:lastRenderedPageBreak/>
        <w:t>C. Davis, “</w:t>
      </w:r>
      <w:r w:rsidR="00B512B3" w:rsidRPr="003C7C81">
        <w:rPr>
          <w:rFonts w:ascii="Optima" w:hAnsi="Optima"/>
          <w:snapToGrid w:val="0"/>
          <w:sz w:val="24"/>
          <w:szCs w:val="24"/>
          <w:lang w:eastAsia="en-US"/>
        </w:rPr>
        <w:t>Separating conjoined twins: a medical and criminal law dilemma.</w:t>
      </w:r>
      <w:r w:rsidRPr="003C7C81">
        <w:rPr>
          <w:rFonts w:ascii="Optima" w:hAnsi="Optima"/>
          <w:snapToGrid w:val="0"/>
          <w:sz w:val="24"/>
          <w:szCs w:val="24"/>
          <w:lang w:eastAsia="en-US"/>
        </w:rPr>
        <w:t xml:space="preserve">” </w:t>
      </w:r>
      <w:r w:rsidRPr="003C7C81">
        <w:rPr>
          <w:rFonts w:ascii="Optima" w:hAnsi="Optima"/>
          <w:snapToGrid w:val="0"/>
          <w:sz w:val="24"/>
          <w:szCs w:val="24"/>
          <w:u w:val="single"/>
          <w:lang w:eastAsia="en-US"/>
        </w:rPr>
        <w:t xml:space="preserve">Journal of Law and </w:t>
      </w:r>
      <w:proofErr w:type="gramStart"/>
      <w:r w:rsidRPr="003C7C81">
        <w:rPr>
          <w:rFonts w:ascii="Optima" w:hAnsi="Optima"/>
          <w:snapToGrid w:val="0"/>
          <w:sz w:val="24"/>
          <w:szCs w:val="24"/>
          <w:u w:val="single"/>
          <w:lang w:eastAsia="en-US"/>
        </w:rPr>
        <w:t>Medicine</w:t>
      </w:r>
      <w:r w:rsidRPr="003C7C81">
        <w:rPr>
          <w:rFonts w:ascii="Optima" w:hAnsi="Optima"/>
          <w:snapToGrid w:val="0"/>
          <w:sz w:val="24"/>
          <w:szCs w:val="24"/>
          <w:lang w:eastAsia="en-US"/>
        </w:rPr>
        <w:t xml:space="preserve">, </w:t>
      </w:r>
      <w:r w:rsidR="00B512B3" w:rsidRPr="003C7C81">
        <w:rPr>
          <w:rFonts w:ascii="Optima" w:hAnsi="Optima"/>
          <w:snapToGrid w:val="0"/>
          <w:sz w:val="24"/>
          <w:szCs w:val="24"/>
          <w:lang w:eastAsia="en-US"/>
        </w:rPr>
        <w:t xml:space="preserve"> </w:t>
      </w:r>
      <w:r w:rsidRPr="003C7C81">
        <w:rPr>
          <w:rFonts w:ascii="Optima" w:hAnsi="Optima"/>
          <w:snapToGrid w:val="0"/>
          <w:sz w:val="24"/>
          <w:szCs w:val="24"/>
          <w:lang w:eastAsia="en-US"/>
        </w:rPr>
        <w:t>17</w:t>
      </w:r>
      <w:proofErr w:type="gramEnd"/>
      <w:r w:rsidRPr="003C7C81">
        <w:rPr>
          <w:rFonts w:ascii="Optima" w:hAnsi="Optima"/>
          <w:snapToGrid w:val="0"/>
          <w:sz w:val="24"/>
          <w:szCs w:val="24"/>
          <w:lang w:eastAsia="en-US"/>
        </w:rPr>
        <w:t xml:space="preserve">(4) Feb. </w:t>
      </w:r>
      <w:r w:rsidR="00B512B3" w:rsidRPr="003C7C81">
        <w:rPr>
          <w:rFonts w:ascii="Optima" w:hAnsi="Optima"/>
          <w:snapToGrid w:val="0"/>
          <w:sz w:val="24"/>
          <w:szCs w:val="24"/>
          <w:lang w:eastAsia="en-US"/>
        </w:rPr>
        <w:t>2010</w:t>
      </w:r>
      <w:r w:rsidRPr="003C7C81">
        <w:rPr>
          <w:rFonts w:ascii="Optima" w:hAnsi="Optima"/>
          <w:snapToGrid w:val="0"/>
          <w:sz w:val="24"/>
          <w:szCs w:val="24"/>
          <w:lang w:eastAsia="en-US"/>
        </w:rPr>
        <w:t xml:space="preserve">, pp. </w:t>
      </w:r>
      <w:r w:rsidR="00B512B3" w:rsidRPr="003C7C81">
        <w:rPr>
          <w:rFonts w:ascii="Optima" w:hAnsi="Optima"/>
          <w:snapToGrid w:val="0"/>
          <w:sz w:val="24"/>
          <w:szCs w:val="24"/>
          <w:lang w:eastAsia="en-US"/>
        </w:rPr>
        <w:t>594-607.</w:t>
      </w:r>
    </w:p>
    <w:p w14:paraId="7D91E3B0" w14:textId="28B4E42E" w:rsidR="009A207C" w:rsidRPr="003C7C81" w:rsidRDefault="00DF607A" w:rsidP="00EB0D06">
      <w:pPr>
        <w:pStyle w:val="ListParagraph"/>
        <w:numPr>
          <w:ilvl w:val="0"/>
          <w:numId w:val="19"/>
        </w:numPr>
        <w:autoSpaceDE w:val="0"/>
        <w:autoSpaceDN w:val="0"/>
        <w:bidi w:val="0"/>
        <w:adjustRightInd w:val="0"/>
        <w:rPr>
          <w:rFonts w:ascii="Optima" w:hAnsi="Optima"/>
          <w:snapToGrid w:val="0"/>
          <w:sz w:val="24"/>
          <w:szCs w:val="24"/>
          <w:lang w:eastAsia="en-US"/>
        </w:rPr>
      </w:pPr>
      <w:r w:rsidRPr="003C7C81">
        <w:rPr>
          <w:rFonts w:ascii="Optima" w:hAnsi="Optima"/>
          <w:snapToGrid w:val="0"/>
          <w:sz w:val="24"/>
          <w:szCs w:val="24"/>
          <w:lang w:eastAsia="en-US"/>
        </w:rPr>
        <w:t>C. Murphy-O'Connor, “</w:t>
      </w:r>
      <w:r w:rsidR="00B512B3" w:rsidRPr="003C7C81">
        <w:rPr>
          <w:rFonts w:ascii="Optima" w:hAnsi="Optima"/>
          <w:snapToGrid w:val="0"/>
          <w:sz w:val="24"/>
          <w:szCs w:val="24"/>
          <w:lang w:eastAsia="en-US"/>
        </w:rPr>
        <w:t>The conjoined twins Mary and Jodie: ethical analysis of their case.</w:t>
      </w:r>
      <w:r w:rsidRPr="003C7C81">
        <w:rPr>
          <w:rFonts w:ascii="Optima" w:hAnsi="Optima"/>
          <w:snapToGrid w:val="0"/>
          <w:sz w:val="24"/>
          <w:szCs w:val="24"/>
          <w:lang w:eastAsia="en-US"/>
        </w:rPr>
        <w:t xml:space="preserve">” </w:t>
      </w:r>
      <w:r w:rsidR="00B512B3" w:rsidRPr="003C7C81">
        <w:rPr>
          <w:rFonts w:ascii="Optima" w:hAnsi="Optima"/>
          <w:snapToGrid w:val="0"/>
          <w:sz w:val="24"/>
          <w:szCs w:val="24"/>
          <w:lang w:eastAsia="en-US"/>
        </w:rPr>
        <w:t>Origins.</w:t>
      </w:r>
      <w:r w:rsidR="00B44BE1" w:rsidRPr="003C7C81">
        <w:rPr>
          <w:rFonts w:ascii="Optima" w:hAnsi="Optima"/>
          <w:snapToGrid w:val="0"/>
          <w:sz w:val="24"/>
          <w:szCs w:val="24"/>
          <w:lang w:eastAsia="en-US"/>
        </w:rPr>
        <w:t xml:space="preserve"> </w:t>
      </w:r>
      <w:r w:rsidR="00B512B3" w:rsidRPr="003C7C81">
        <w:rPr>
          <w:rFonts w:ascii="Optima" w:hAnsi="Optima"/>
          <w:snapToGrid w:val="0"/>
          <w:sz w:val="24"/>
          <w:szCs w:val="24"/>
          <w:lang w:eastAsia="en-US"/>
        </w:rPr>
        <w:t xml:space="preserve"> </w:t>
      </w:r>
      <w:r w:rsidR="00B44BE1" w:rsidRPr="003C7C81">
        <w:rPr>
          <w:rFonts w:ascii="Optima" w:hAnsi="Optima"/>
          <w:snapToGrid w:val="0"/>
          <w:sz w:val="24"/>
          <w:szCs w:val="24"/>
          <w:lang w:eastAsia="en-US"/>
        </w:rPr>
        <w:t xml:space="preserve">[Washington, National Catholic News Service] </w:t>
      </w:r>
      <w:r w:rsidRPr="003C7C81">
        <w:rPr>
          <w:rFonts w:ascii="Optima" w:hAnsi="Optima"/>
          <w:snapToGrid w:val="0"/>
          <w:sz w:val="24"/>
          <w:szCs w:val="24"/>
          <w:lang w:eastAsia="en-US"/>
        </w:rPr>
        <w:t>Oct 5</w:t>
      </w:r>
      <w:r w:rsidR="00B512B3" w:rsidRPr="003C7C81">
        <w:rPr>
          <w:rFonts w:ascii="Optima" w:hAnsi="Optima"/>
          <w:snapToGrid w:val="0"/>
          <w:sz w:val="24"/>
          <w:szCs w:val="24"/>
          <w:lang w:eastAsia="en-US"/>
        </w:rPr>
        <w:t>2000; 30(17):269-72.</w:t>
      </w:r>
    </w:p>
    <w:p w14:paraId="4401D537" w14:textId="77777777" w:rsidR="009A207C" w:rsidRPr="003C7C81" w:rsidRDefault="009A207C" w:rsidP="009A207C">
      <w:pPr>
        <w:pStyle w:val="NormalPar"/>
        <w:ind w:right="360"/>
        <w:jc w:val="both"/>
        <w:rPr>
          <w:rFonts w:ascii="Optima" w:hAnsi="Optima"/>
        </w:rPr>
      </w:pPr>
    </w:p>
    <w:p w14:paraId="632DA9A4" w14:textId="6241EC56" w:rsidR="00E83A52" w:rsidRPr="003C7C81" w:rsidRDefault="00E83A52" w:rsidP="00E83A52">
      <w:pPr>
        <w:pStyle w:val="NormalPar"/>
        <w:numPr>
          <w:ilvl w:val="0"/>
          <w:numId w:val="1"/>
        </w:numPr>
        <w:jc w:val="both"/>
        <w:rPr>
          <w:rFonts w:ascii="Optima" w:hAnsi="Optima"/>
        </w:rPr>
      </w:pPr>
      <w:r w:rsidRPr="003C7C81">
        <w:rPr>
          <w:rFonts w:ascii="Optima" w:hAnsi="Optima"/>
          <w:b/>
        </w:rPr>
        <w:t>Truth and Falsehood</w:t>
      </w:r>
    </w:p>
    <w:p w14:paraId="67658F67" w14:textId="65ED040A" w:rsidR="003C7C81" w:rsidRPr="003C7C81" w:rsidRDefault="003C7C81" w:rsidP="00B70E7D">
      <w:pPr>
        <w:pStyle w:val="NormalPar"/>
        <w:numPr>
          <w:ilvl w:val="0"/>
          <w:numId w:val="20"/>
        </w:numPr>
        <w:jc w:val="both"/>
        <w:rPr>
          <w:rFonts w:ascii="Optima" w:hAnsi="Optima"/>
        </w:rPr>
      </w:pPr>
      <w:r w:rsidRPr="003C7C81">
        <w:rPr>
          <w:rFonts w:ascii="Optima" w:hAnsi="Optima"/>
        </w:rPr>
        <w:t>Exodus 23:7</w:t>
      </w:r>
    </w:p>
    <w:p w14:paraId="3E3B464C" w14:textId="77777777" w:rsidR="003C7C81" w:rsidRPr="003C7C81" w:rsidRDefault="003C7C81" w:rsidP="00B70E7D">
      <w:pPr>
        <w:pStyle w:val="NormalPar"/>
        <w:numPr>
          <w:ilvl w:val="0"/>
          <w:numId w:val="20"/>
        </w:numPr>
        <w:jc w:val="both"/>
        <w:rPr>
          <w:rFonts w:ascii="Optima" w:hAnsi="Optima"/>
        </w:rPr>
      </w:pPr>
      <w:r w:rsidRPr="003C7C81">
        <w:rPr>
          <w:rFonts w:ascii="Optima" w:hAnsi="Optima"/>
        </w:rPr>
        <w:t xml:space="preserve">Talmud </w:t>
      </w:r>
      <w:proofErr w:type="spellStart"/>
      <w:r w:rsidRPr="003C7C81">
        <w:rPr>
          <w:rFonts w:ascii="Optima" w:hAnsi="Optima"/>
        </w:rPr>
        <w:t>Bavli</w:t>
      </w:r>
      <w:proofErr w:type="spellEnd"/>
      <w:r w:rsidRPr="003C7C81">
        <w:rPr>
          <w:rFonts w:ascii="Optima" w:hAnsi="Optima"/>
        </w:rPr>
        <w:t xml:space="preserve"> Shavuot 31a</w:t>
      </w:r>
    </w:p>
    <w:p w14:paraId="3D59F226" w14:textId="0304B053" w:rsidR="00B70E7D" w:rsidRPr="003C7C81" w:rsidRDefault="00DF607A" w:rsidP="00B70E7D">
      <w:pPr>
        <w:pStyle w:val="NormalPar"/>
        <w:numPr>
          <w:ilvl w:val="0"/>
          <w:numId w:val="20"/>
        </w:numPr>
        <w:jc w:val="both"/>
        <w:rPr>
          <w:rFonts w:ascii="Optima" w:hAnsi="Optima"/>
        </w:rPr>
      </w:pPr>
      <w:r w:rsidRPr="003C7C81">
        <w:rPr>
          <w:rFonts w:ascii="Optima" w:hAnsi="Optima"/>
        </w:rPr>
        <w:t>J. David</w:t>
      </w:r>
      <w:r w:rsidRPr="003C7C81">
        <w:rPr>
          <w:rFonts w:ascii="Optima" w:hAnsi="Optima"/>
          <w:i/>
        </w:rPr>
        <w:t xml:space="preserve"> </w:t>
      </w:r>
      <w:proofErr w:type="spellStart"/>
      <w:r w:rsidR="00AD059E" w:rsidRPr="003C7C81">
        <w:rPr>
          <w:rFonts w:ascii="Optima" w:hAnsi="Optima"/>
        </w:rPr>
        <w:t>Bleich</w:t>
      </w:r>
      <w:proofErr w:type="spellEnd"/>
      <w:r w:rsidRPr="003C7C81">
        <w:rPr>
          <w:rFonts w:ascii="Optima" w:hAnsi="Optima"/>
        </w:rPr>
        <w:t>,</w:t>
      </w:r>
      <w:r w:rsidR="00AD059E" w:rsidRPr="003C7C81">
        <w:rPr>
          <w:rFonts w:ascii="Optima" w:hAnsi="Optima"/>
        </w:rPr>
        <w:t xml:space="preserve"> </w:t>
      </w:r>
      <w:r w:rsidRPr="003C7C81">
        <w:rPr>
          <w:rFonts w:ascii="Optima" w:hAnsi="Optima"/>
          <w:i/>
        </w:rPr>
        <w:t>Contemporary Halakhic Problems,</w:t>
      </w:r>
      <w:r w:rsidR="00AD059E" w:rsidRPr="003C7C81">
        <w:rPr>
          <w:rFonts w:ascii="Optima" w:hAnsi="Optima"/>
          <w:i/>
        </w:rPr>
        <w:t xml:space="preserve"> vol</w:t>
      </w:r>
      <w:r w:rsidRPr="003C7C81">
        <w:rPr>
          <w:rFonts w:ascii="Optima" w:hAnsi="Optima"/>
          <w:i/>
        </w:rPr>
        <w:t>.</w:t>
      </w:r>
      <w:r w:rsidR="00AD059E" w:rsidRPr="003C7C81">
        <w:rPr>
          <w:rFonts w:ascii="Optima" w:hAnsi="Optima"/>
          <w:i/>
        </w:rPr>
        <w:t xml:space="preserve"> 2;</w:t>
      </w:r>
      <w:r w:rsidR="00AD059E" w:rsidRPr="003C7C81">
        <w:rPr>
          <w:rFonts w:ascii="Optima" w:hAnsi="Optima"/>
        </w:rPr>
        <w:t xml:space="preserve"> page 108</w:t>
      </w:r>
      <w:r w:rsidR="00B70E7D" w:rsidRPr="003C7C81">
        <w:rPr>
          <w:rFonts w:ascii="Optima" w:hAnsi="Optima"/>
        </w:rPr>
        <w:t>:</w:t>
      </w:r>
      <w:r w:rsidR="00AD059E" w:rsidRPr="003C7C81">
        <w:rPr>
          <w:rFonts w:ascii="Optima" w:hAnsi="Optima"/>
        </w:rPr>
        <w:t xml:space="preserve"> "Cheating</w:t>
      </w:r>
      <w:r w:rsidR="00B70E7D" w:rsidRPr="003C7C81">
        <w:rPr>
          <w:rFonts w:ascii="Optima" w:hAnsi="Optima"/>
        </w:rPr>
        <w:t>."</w:t>
      </w:r>
    </w:p>
    <w:p w14:paraId="04B60F01" w14:textId="77777777" w:rsidR="003C7C81" w:rsidRPr="003C7C81" w:rsidRDefault="003C7C81" w:rsidP="003C7C81">
      <w:pPr>
        <w:pStyle w:val="NormalPar"/>
        <w:ind w:left="780"/>
        <w:jc w:val="both"/>
        <w:rPr>
          <w:rFonts w:ascii="Optima" w:hAnsi="Optima"/>
        </w:rPr>
      </w:pPr>
    </w:p>
    <w:p w14:paraId="576A44E5" w14:textId="77777777" w:rsidR="003C7C81" w:rsidRPr="003C7C81" w:rsidRDefault="003C7C81" w:rsidP="003C7C81">
      <w:pPr>
        <w:pStyle w:val="NormalPar"/>
        <w:ind w:right="360"/>
        <w:jc w:val="both"/>
        <w:rPr>
          <w:rFonts w:ascii="Optima" w:hAnsi="Optima" w:cs="David"/>
          <w:b/>
          <w:bCs/>
        </w:rPr>
      </w:pPr>
      <w:r w:rsidRPr="003C7C81">
        <w:rPr>
          <w:rFonts w:ascii="Optima" w:hAnsi="Optima" w:cs="David"/>
          <w:b/>
          <w:bCs/>
        </w:rPr>
        <w:t>Additional readings:</w:t>
      </w:r>
    </w:p>
    <w:p w14:paraId="3B5737E0" w14:textId="77777777" w:rsidR="00B70E7D" w:rsidRPr="003C7C81" w:rsidRDefault="00AD059E" w:rsidP="00B70E7D">
      <w:pPr>
        <w:pStyle w:val="NormalPar"/>
        <w:numPr>
          <w:ilvl w:val="0"/>
          <w:numId w:val="21"/>
        </w:numPr>
        <w:jc w:val="both"/>
        <w:rPr>
          <w:rFonts w:ascii="Optima" w:hAnsi="Optima"/>
        </w:rPr>
      </w:pPr>
      <w:r w:rsidRPr="003C7C81">
        <w:rPr>
          <w:rFonts w:ascii="Optima" w:hAnsi="Optima"/>
        </w:rPr>
        <w:t>Alfred Cohen</w:t>
      </w:r>
      <w:r w:rsidR="00B70E7D" w:rsidRPr="003C7C81">
        <w:rPr>
          <w:rFonts w:ascii="Optima" w:hAnsi="Optima"/>
        </w:rPr>
        <w:t>, "O</w:t>
      </w:r>
      <w:r w:rsidRPr="003C7C81">
        <w:rPr>
          <w:rFonts w:ascii="Optima" w:hAnsi="Optima"/>
        </w:rPr>
        <w:t>n Maintaining a Professional Confidence</w:t>
      </w:r>
      <w:r w:rsidR="00B70E7D" w:rsidRPr="003C7C81">
        <w:rPr>
          <w:rFonts w:ascii="Optima" w:hAnsi="Optima"/>
        </w:rPr>
        <w:t>,</w:t>
      </w:r>
      <w:proofErr w:type="gramStart"/>
      <w:r w:rsidRPr="003C7C81">
        <w:rPr>
          <w:rFonts w:ascii="Optima" w:hAnsi="Optima"/>
        </w:rPr>
        <w:t xml:space="preserve">" </w:t>
      </w:r>
      <w:r w:rsidRPr="003C7C81">
        <w:rPr>
          <w:rFonts w:ascii="Optima" w:hAnsi="Optima"/>
          <w:u w:val="single"/>
        </w:rPr>
        <w:t xml:space="preserve"> The</w:t>
      </w:r>
      <w:proofErr w:type="gramEnd"/>
      <w:r w:rsidRPr="003C7C81">
        <w:rPr>
          <w:rFonts w:ascii="Optima" w:hAnsi="Optima"/>
          <w:u w:val="single"/>
        </w:rPr>
        <w:t xml:space="preserve"> Journal of Halacha and Contemporary Society,</w:t>
      </w:r>
      <w:r w:rsidRPr="003C7C81">
        <w:rPr>
          <w:rFonts w:ascii="Optima" w:hAnsi="Optima"/>
        </w:rPr>
        <w:t xml:space="preserve"> Vol</w:t>
      </w:r>
      <w:r w:rsidR="00B70E7D" w:rsidRPr="003C7C81">
        <w:rPr>
          <w:rFonts w:ascii="Optima" w:hAnsi="Optima"/>
        </w:rPr>
        <w:t>.</w:t>
      </w:r>
      <w:r w:rsidRPr="003C7C81">
        <w:rPr>
          <w:rFonts w:ascii="Optima" w:hAnsi="Optima"/>
        </w:rPr>
        <w:t xml:space="preserve"> 7, pg. 73. </w:t>
      </w:r>
    </w:p>
    <w:p w14:paraId="69D1EF90" w14:textId="02198842" w:rsidR="00AD059E" w:rsidRPr="003C7C81" w:rsidRDefault="00B70E7D" w:rsidP="00B70E7D">
      <w:pPr>
        <w:pStyle w:val="NormalPar"/>
        <w:numPr>
          <w:ilvl w:val="0"/>
          <w:numId w:val="21"/>
        </w:numPr>
        <w:jc w:val="both"/>
        <w:rPr>
          <w:rFonts w:ascii="Optima" w:hAnsi="Optima"/>
        </w:rPr>
      </w:pPr>
      <w:r w:rsidRPr="003C7C81">
        <w:rPr>
          <w:rFonts w:ascii="Optima" w:hAnsi="Optima" w:cs="David"/>
        </w:rPr>
        <w:t xml:space="preserve">B. </w:t>
      </w:r>
      <w:r w:rsidR="00AD059E" w:rsidRPr="003C7C81">
        <w:rPr>
          <w:rFonts w:ascii="Optima" w:hAnsi="Optima" w:cs="David"/>
        </w:rPr>
        <w:t>Herring</w:t>
      </w:r>
      <w:r w:rsidRPr="003C7C81">
        <w:rPr>
          <w:rFonts w:ascii="Optima" w:hAnsi="Optima" w:cs="David"/>
        </w:rPr>
        <w:t>,</w:t>
      </w:r>
      <w:r w:rsidR="00AD059E" w:rsidRPr="003C7C81">
        <w:rPr>
          <w:rFonts w:ascii="Optima" w:hAnsi="Optima" w:cs="David"/>
        </w:rPr>
        <w:t xml:space="preserve"> </w:t>
      </w:r>
      <w:r w:rsidR="00AD059E" w:rsidRPr="003C7C81">
        <w:rPr>
          <w:rFonts w:ascii="Optima" w:hAnsi="Optima" w:cs="David"/>
          <w:u w:val="single"/>
        </w:rPr>
        <w:t xml:space="preserve">“Jewish Ethics and Halakha </w:t>
      </w:r>
      <w:proofErr w:type="gramStart"/>
      <w:r w:rsidR="00AD059E" w:rsidRPr="003C7C81">
        <w:rPr>
          <w:rFonts w:ascii="Optima" w:hAnsi="Optima" w:cs="David"/>
          <w:u w:val="single"/>
        </w:rPr>
        <w:t>For</w:t>
      </w:r>
      <w:proofErr w:type="gramEnd"/>
      <w:r w:rsidR="00AD059E" w:rsidRPr="003C7C81">
        <w:rPr>
          <w:rFonts w:ascii="Optima" w:hAnsi="Optima" w:cs="David"/>
          <w:u w:val="single"/>
        </w:rPr>
        <w:t xml:space="preserve"> Our Time”</w:t>
      </w:r>
      <w:r w:rsidR="00AD059E" w:rsidRPr="003C7C81">
        <w:rPr>
          <w:rFonts w:ascii="Optima" w:hAnsi="Optima" w:cs="David"/>
        </w:rPr>
        <w:t xml:space="preserve"> </w:t>
      </w:r>
      <w:r w:rsidRPr="003C7C81">
        <w:rPr>
          <w:rFonts w:ascii="Optima" w:hAnsi="Optima" w:cs="David"/>
        </w:rPr>
        <w:t xml:space="preserve">(1984: </w:t>
      </w:r>
      <w:proofErr w:type="spellStart"/>
      <w:r w:rsidR="00AD059E" w:rsidRPr="003C7C81">
        <w:rPr>
          <w:rFonts w:ascii="Optima" w:hAnsi="Optima" w:cs="David"/>
        </w:rPr>
        <w:t>Ktav</w:t>
      </w:r>
      <w:proofErr w:type="spellEnd"/>
      <w:r w:rsidRPr="003C7C81">
        <w:rPr>
          <w:rFonts w:ascii="Optima" w:hAnsi="Optima" w:cs="David"/>
        </w:rPr>
        <w:t>),</w:t>
      </w:r>
      <w:r w:rsidR="00AD059E" w:rsidRPr="003C7C81">
        <w:rPr>
          <w:rFonts w:ascii="Optima" w:hAnsi="Optima" w:cs="David"/>
        </w:rPr>
        <w:t xml:space="preserve"> 47-66</w:t>
      </w:r>
      <w:r w:rsidRPr="003C7C81">
        <w:rPr>
          <w:rFonts w:ascii="Optima" w:hAnsi="Optima" w:cs="David"/>
        </w:rPr>
        <w:t>.</w:t>
      </w:r>
    </w:p>
    <w:p w14:paraId="35E0523C" w14:textId="77777777" w:rsidR="00AD059E" w:rsidRPr="003C7C81" w:rsidRDefault="00AD059E" w:rsidP="00AD059E">
      <w:pPr>
        <w:pStyle w:val="NormalPar"/>
        <w:jc w:val="both"/>
        <w:rPr>
          <w:rFonts w:ascii="Optima" w:hAnsi="Optima"/>
        </w:rPr>
      </w:pPr>
    </w:p>
    <w:p w14:paraId="288CF5B7" w14:textId="77777777" w:rsidR="00B70E7D" w:rsidRPr="003C7C81" w:rsidRDefault="00AD059E" w:rsidP="00AD059E">
      <w:pPr>
        <w:pStyle w:val="NormalPar"/>
        <w:numPr>
          <w:ilvl w:val="0"/>
          <w:numId w:val="1"/>
        </w:numPr>
        <w:tabs>
          <w:tab w:val="clear" w:pos="360"/>
          <w:tab w:val="num" w:pos="420"/>
        </w:tabs>
        <w:ind w:left="420"/>
        <w:jc w:val="both"/>
        <w:rPr>
          <w:rFonts w:ascii="Optima" w:hAnsi="Optima" w:cs="David"/>
        </w:rPr>
      </w:pPr>
      <w:r w:rsidRPr="003C7C81">
        <w:rPr>
          <w:rFonts w:ascii="Optima" w:hAnsi="Optima"/>
          <w:b/>
        </w:rPr>
        <w:t xml:space="preserve"> Love your Neighbor </w:t>
      </w:r>
    </w:p>
    <w:p w14:paraId="22E1F37D" w14:textId="5146C445" w:rsidR="003C7C81" w:rsidRPr="003C7C81" w:rsidRDefault="003C7C81" w:rsidP="00FF2A50">
      <w:pPr>
        <w:pStyle w:val="NormalPar"/>
        <w:numPr>
          <w:ilvl w:val="0"/>
          <w:numId w:val="22"/>
        </w:numPr>
        <w:ind w:right="360"/>
        <w:jc w:val="both"/>
        <w:rPr>
          <w:rFonts w:ascii="Optima" w:hAnsi="Optima" w:cs="David"/>
        </w:rPr>
      </w:pPr>
      <w:r w:rsidRPr="003C7C81">
        <w:rPr>
          <w:rFonts w:ascii="Optima" w:hAnsi="Optima" w:cs="David"/>
        </w:rPr>
        <w:t>Leviticus 19:18</w:t>
      </w:r>
    </w:p>
    <w:p w14:paraId="3A26D23C" w14:textId="1352B8A8" w:rsidR="00B70E7D" w:rsidRPr="003C7C81" w:rsidRDefault="00AD059E" w:rsidP="00B70E7D">
      <w:pPr>
        <w:pStyle w:val="NormalPar"/>
        <w:numPr>
          <w:ilvl w:val="0"/>
          <w:numId w:val="22"/>
        </w:numPr>
        <w:ind w:right="360"/>
        <w:jc w:val="both"/>
        <w:rPr>
          <w:rFonts w:ascii="Optima" w:hAnsi="Optima" w:cs="David"/>
        </w:rPr>
      </w:pPr>
      <w:r w:rsidRPr="003C7C81">
        <w:rPr>
          <w:rFonts w:ascii="Optima" w:hAnsi="Optima" w:cs="David"/>
        </w:rPr>
        <w:t xml:space="preserve">N. </w:t>
      </w:r>
      <w:proofErr w:type="spellStart"/>
      <w:r w:rsidRPr="003C7C81">
        <w:rPr>
          <w:rFonts w:ascii="Optima" w:hAnsi="Optima" w:cs="David"/>
        </w:rPr>
        <w:t>Lamm</w:t>
      </w:r>
      <w:proofErr w:type="spellEnd"/>
      <w:r w:rsidR="00B70E7D" w:rsidRPr="003C7C81">
        <w:rPr>
          <w:rFonts w:ascii="Optima" w:hAnsi="Optima" w:cs="David"/>
        </w:rPr>
        <w:t>,</w:t>
      </w:r>
      <w:r w:rsidRPr="003C7C81">
        <w:rPr>
          <w:rFonts w:ascii="Optima" w:hAnsi="Optima" w:cs="David"/>
        </w:rPr>
        <w:t xml:space="preserve"> “Loving and Hating Jew</w:t>
      </w:r>
      <w:r w:rsidR="00CB7C6D" w:rsidRPr="003C7C81">
        <w:rPr>
          <w:rFonts w:ascii="Optima" w:hAnsi="Optima" w:cs="David"/>
        </w:rPr>
        <w:t>s</w:t>
      </w:r>
      <w:r w:rsidRPr="003C7C81">
        <w:rPr>
          <w:rFonts w:ascii="Optima" w:hAnsi="Optima" w:cs="David"/>
        </w:rPr>
        <w:t xml:space="preserve"> as </w:t>
      </w:r>
      <w:proofErr w:type="spellStart"/>
      <w:r w:rsidRPr="003C7C81">
        <w:rPr>
          <w:rFonts w:ascii="Optima" w:hAnsi="Optima" w:cs="David"/>
        </w:rPr>
        <w:t>Halachik</w:t>
      </w:r>
      <w:proofErr w:type="spellEnd"/>
      <w:r w:rsidRPr="003C7C81">
        <w:rPr>
          <w:rFonts w:ascii="Optima" w:hAnsi="Optima" w:cs="David"/>
        </w:rPr>
        <w:t xml:space="preserve"> Categories</w:t>
      </w:r>
      <w:r w:rsidR="00B70E7D" w:rsidRPr="003C7C81">
        <w:rPr>
          <w:rFonts w:ascii="Optima" w:hAnsi="Optima" w:cs="David"/>
        </w:rPr>
        <w:t>,</w:t>
      </w:r>
      <w:r w:rsidRPr="003C7C81">
        <w:rPr>
          <w:rFonts w:ascii="Optima" w:hAnsi="Optima" w:cs="David"/>
        </w:rPr>
        <w:t xml:space="preserve">” </w:t>
      </w:r>
      <w:r w:rsidR="00B70E7D" w:rsidRPr="003C7C81">
        <w:rPr>
          <w:rFonts w:ascii="Optima" w:hAnsi="Optima" w:cs="David"/>
        </w:rPr>
        <w:t xml:space="preserve">in </w:t>
      </w:r>
      <w:r w:rsidRPr="003C7C81">
        <w:rPr>
          <w:rFonts w:ascii="Optima" w:hAnsi="Optima" w:cs="David"/>
        </w:rPr>
        <w:t>Jacob J</w:t>
      </w:r>
      <w:r w:rsidR="00B70E7D" w:rsidRPr="003C7C81">
        <w:rPr>
          <w:rFonts w:ascii="Optima" w:hAnsi="Optima" w:cs="David"/>
        </w:rPr>
        <w:t xml:space="preserve">. </w:t>
      </w:r>
      <w:proofErr w:type="spellStart"/>
      <w:r w:rsidR="00B70E7D" w:rsidRPr="003C7C81">
        <w:rPr>
          <w:rFonts w:ascii="Optima" w:hAnsi="Optima" w:cs="David"/>
        </w:rPr>
        <w:t>Schachter</w:t>
      </w:r>
      <w:proofErr w:type="spellEnd"/>
      <w:r w:rsidRPr="003C7C81">
        <w:rPr>
          <w:rFonts w:ascii="Optima" w:hAnsi="Optima" w:cs="David"/>
        </w:rPr>
        <w:t xml:space="preserve"> </w:t>
      </w:r>
      <w:r w:rsidR="00B70E7D" w:rsidRPr="003C7C81">
        <w:rPr>
          <w:rFonts w:ascii="Optima" w:hAnsi="Optima" w:cs="David"/>
        </w:rPr>
        <w:t>(</w:t>
      </w:r>
      <w:r w:rsidRPr="003C7C81">
        <w:rPr>
          <w:rFonts w:ascii="Optima" w:hAnsi="Optima" w:cs="David"/>
        </w:rPr>
        <w:t>Ed</w:t>
      </w:r>
      <w:r w:rsidR="00B70E7D" w:rsidRPr="003C7C81">
        <w:rPr>
          <w:rFonts w:ascii="Optima" w:hAnsi="Optima" w:cs="David"/>
        </w:rPr>
        <w:t>.),</w:t>
      </w:r>
      <w:r w:rsidRPr="003C7C81">
        <w:rPr>
          <w:rFonts w:ascii="Optima" w:hAnsi="Optima" w:cs="David"/>
        </w:rPr>
        <w:t xml:space="preserve"> </w:t>
      </w:r>
      <w:r w:rsidRPr="003C7C81">
        <w:rPr>
          <w:rFonts w:ascii="Optima" w:hAnsi="Optima" w:cs="David"/>
          <w:u w:val="single"/>
        </w:rPr>
        <w:t>“Jewish Tradition and the Non-Traditional Jew”</w:t>
      </w:r>
      <w:r w:rsidRPr="003C7C81">
        <w:rPr>
          <w:rFonts w:ascii="Optima" w:hAnsi="Optima" w:cs="David"/>
        </w:rPr>
        <w:t xml:space="preserve"> </w:t>
      </w:r>
      <w:r w:rsidR="00B70E7D" w:rsidRPr="003C7C81">
        <w:rPr>
          <w:rFonts w:ascii="Optima" w:hAnsi="Optima" w:cs="David"/>
        </w:rPr>
        <w:t xml:space="preserve">(1992: </w:t>
      </w:r>
      <w:r w:rsidRPr="003C7C81">
        <w:rPr>
          <w:rFonts w:ascii="Optima" w:hAnsi="Optima" w:cs="David"/>
        </w:rPr>
        <w:t>Aronson</w:t>
      </w:r>
      <w:r w:rsidR="00B70E7D" w:rsidRPr="003C7C81">
        <w:rPr>
          <w:rFonts w:ascii="Optima" w:hAnsi="Optima" w:cs="David"/>
        </w:rPr>
        <w:t>), pp.</w:t>
      </w:r>
      <w:r w:rsidRPr="003C7C81">
        <w:rPr>
          <w:rFonts w:ascii="Optima" w:hAnsi="Optima" w:cs="David"/>
        </w:rPr>
        <w:t xml:space="preserve"> 138-176</w:t>
      </w:r>
      <w:r w:rsidR="00B70E7D" w:rsidRPr="003C7C81">
        <w:rPr>
          <w:rFonts w:ascii="Optima" w:hAnsi="Optima" w:cs="David"/>
        </w:rPr>
        <w:t>.</w:t>
      </w:r>
    </w:p>
    <w:p w14:paraId="6F1FD743" w14:textId="77777777" w:rsidR="003C7C81" w:rsidRPr="003C7C81" w:rsidRDefault="003C7C81" w:rsidP="003C7C81">
      <w:pPr>
        <w:pStyle w:val="NormalPar"/>
        <w:ind w:left="420" w:right="360"/>
        <w:jc w:val="both"/>
        <w:rPr>
          <w:rFonts w:ascii="Optima" w:hAnsi="Optima" w:cs="David"/>
          <w:b/>
          <w:bCs/>
        </w:rPr>
      </w:pPr>
      <w:r w:rsidRPr="003C7C81">
        <w:rPr>
          <w:rFonts w:ascii="Optima" w:hAnsi="Optima" w:cs="David"/>
          <w:b/>
          <w:bCs/>
        </w:rPr>
        <w:t>Additional readings:</w:t>
      </w:r>
    </w:p>
    <w:p w14:paraId="42025912" w14:textId="77777777" w:rsidR="003C7C81" w:rsidRPr="003C7C81" w:rsidRDefault="003C7C81" w:rsidP="003C7C81">
      <w:pPr>
        <w:pStyle w:val="NormalPar"/>
        <w:ind w:left="420" w:right="360"/>
        <w:jc w:val="both"/>
        <w:rPr>
          <w:rFonts w:ascii="Optima" w:hAnsi="Optima" w:cs="David"/>
        </w:rPr>
      </w:pPr>
    </w:p>
    <w:p w14:paraId="17BE07CC" w14:textId="77777777" w:rsidR="003C7C81" w:rsidRPr="003C7C81" w:rsidRDefault="003C7C81" w:rsidP="003C7C81">
      <w:pPr>
        <w:pStyle w:val="NormalPar"/>
        <w:numPr>
          <w:ilvl w:val="0"/>
          <w:numId w:val="22"/>
        </w:numPr>
        <w:ind w:right="360"/>
        <w:jc w:val="both"/>
        <w:rPr>
          <w:rFonts w:ascii="Optima" w:hAnsi="Optima" w:cs="David"/>
        </w:rPr>
      </w:pPr>
      <w:r w:rsidRPr="003C7C81">
        <w:rPr>
          <w:rFonts w:ascii="Optima" w:hAnsi="Optima" w:cs="David"/>
        </w:rPr>
        <w:t>J. Newman,</w:t>
      </w:r>
      <w:r w:rsidRPr="003C7C81">
        <w:rPr>
          <w:rFonts w:ascii="Optima" w:hAnsi="Optima" w:cs="David"/>
          <w:u w:val="single"/>
        </w:rPr>
        <w:t xml:space="preserve"> The Dimension of Jewish Ethics (</w:t>
      </w:r>
      <w:r w:rsidRPr="003C7C81">
        <w:rPr>
          <w:rFonts w:ascii="Optima" w:hAnsi="Optima" w:cs="David"/>
        </w:rPr>
        <w:t xml:space="preserve">1987: Council of Young Israel Rabbis) </w:t>
      </w:r>
    </w:p>
    <w:p w14:paraId="703DE27E" w14:textId="77777777" w:rsidR="003C7C81" w:rsidRPr="003C7C81" w:rsidRDefault="003C7C81" w:rsidP="003C7C81">
      <w:pPr>
        <w:pStyle w:val="NormalPar"/>
        <w:numPr>
          <w:ilvl w:val="0"/>
          <w:numId w:val="22"/>
        </w:numPr>
        <w:ind w:right="360"/>
        <w:jc w:val="both"/>
        <w:rPr>
          <w:rFonts w:ascii="Optima" w:hAnsi="Optima" w:cs="David"/>
        </w:rPr>
      </w:pPr>
      <w:r w:rsidRPr="003C7C81">
        <w:rPr>
          <w:rFonts w:ascii="Optima" w:hAnsi="Optima" w:cs="David"/>
        </w:rPr>
        <w:t xml:space="preserve">Y. </w:t>
      </w:r>
      <w:proofErr w:type="spellStart"/>
      <w:r w:rsidRPr="003C7C81">
        <w:rPr>
          <w:rFonts w:ascii="Optima" w:hAnsi="Optima" w:cs="David"/>
        </w:rPr>
        <w:t>Amital</w:t>
      </w:r>
      <w:proofErr w:type="spellEnd"/>
      <w:r w:rsidRPr="003C7C81">
        <w:rPr>
          <w:rFonts w:ascii="Optima" w:hAnsi="Optima" w:cs="David"/>
        </w:rPr>
        <w:t xml:space="preserve">, “Rebuking a Fellow Jew: Theory and Practice,” in Jacob J. </w:t>
      </w:r>
      <w:proofErr w:type="spellStart"/>
      <w:r w:rsidRPr="003C7C81">
        <w:rPr>
          <w:rFonts w:ascii="Optima" w:hAnsi="Optima" w:cs="David"/>
        </w:rPr>
        <w:t>Schachter</w:t>
      </w:r>
      <w:proofErr w:type="spellEnd"/>
      <w:r w:rsidRPr="003C7C81">
        <w:rPr>
          <w:rFonts w:ascii="Optima" w:hAnsi="Optima" w:cs="David"/>
        </w:rPr>
        <w:t xml:space="preserve"> (Ed.), </w:t>
      </w:r>
      <w:r w:rsidRPr="003C7C81">
        <w:rPr>
          <w:rFonts w:ascii="Optima" w:hAnsi="Optima" w:cs="David"/>
          <w:u w:val="single"/>
        </w:rPr>
        <w:t>“Jewish Tradition and the Non-Traditional Jew”</w:t>
      </w:r>
      <w:r w:rsidRPr="003C7C81">
        <w:rPr>
          <w:rFonts w:ascii="Optima" w:hAnsi="Optima" w:cs="David"/>
        </w:rPr>
        <w:t xml:space="preserve"> (1992: Aronson), pp. 119-138 </w:t>
      </w:r>
    </w:p>
    <w:p w14:paraId="79BFA95A" w14:textId="18A9C526" w:rsidR="00AD059E" w:rsidRPr="003C7C81" w:rsidRDefault="00AD059E" w:rsidP="00B70E7D">
      <w:pPr>
        <w:pStyle w:val="NormalPar"/>
        <w:numPr>
          <w:ilvl w:val="0"/>
          <w:numId w:val="22"/>
        </w:numPr>
        <w:ind w:right="360"/>
        <w:jc w:val="both"/>
        <w:rPr>
          <w:rFonts w:ascii="Optima" w:hAnsi="Optima" w:cs="David"/>
        </w:rPr>
      </w:pPr>
      <w:r w:rsidRPr="003C7C81">
        <w:rPr>
          <w:rFonts w:ascii="Optima" w:hAnsi="Optima" w:cs="David"/>
        </w:rPr>
        <w:t xml:space="preserve">N. </w:t>
      </w:r>
      <w:proofErr w:type="spellStart"/>
      <w:r w:rsidRPr="003C7C81">
        <w:rPr>
          <w:rFonts w:ascii="Optima" w:hAnsi="Optima" w:cs="David"/>
        </w:rPr>
        <w:t>Rabinovitch</w:t>
      </w:r>
      <w:proofErr w:type="spellEnd"/>
      <w:r w:rsidR="00B70E7D" w:rsidRPr="003C7C81">
        <w:rPr>
          <w:rFonts w:ascii="Optima" w:hAnsi="Optima" w:cs="David"/>
        </w:rPr>
        <w:t>,</w:t>
      </w:r>
      <w:r w:rsidRPr="003C7C81">
        <w:rPr>
          <w:rFonts w:ascii="Optima" w:hAnsi="Optima" w:cs="David"/>
        </w:rPr>
        <w:t xml:space="preserve"> “All Jews are Responsible for One Another</w:t>
      </w:r>
      <w:r w:rsidR="00B70E7D" w:rsidRPr="003C7C81">
        <w:rPr>
          <w:rFonts w:ascii="Optima" w:hAnsi="Optima" w:cs="David"/>
        </w:rPr>
        <w:t>,</w:t>
      </w:r>
      <w:r w:rsidRPr="003C7C81">
        <w:rPr>
          <w:rFonts w:ascii="Optima" w:hAnsi="Optima" w:cs="David"/>
        </w:rPr>
        <w:t xml:space="preserve">” </w:t>
      </w:r>
      <w:r w:rsidR="00B70E7D" w:rsidRPr="003C7C81">
        <w:rPr>
          <w:rFonts w:ascii="Optima" w:hAnsi="Optima" w:cs="David"/>
        </w:rPr>
        <w:t xml:space="preserve">in Jacob J. </w:t>
      </w:r>
      <w:proofErr w:type="spellStart"/>
      <w:r w:rsidR="00B70E7D" w:rsidRPr="003C7C81">
        <w:rPr>
          <w:rFonts w:ascii="Optima" w:hAnsi="Optima" w:cs="David"/>
        </w:rPr>
        <w:t>Schachter</w:t>
      </w:r>
      <w:proofErr w:type="spellEnd"/>
      <w:r w:rsidR="00B70E7D" w:rsidRPr="003C7C81">
        <w:rPr>
          <w:rFonts w:ascii="Optima" w:hAnsi="Optima" w:cs="David"/>
        </w:rPr>
        <w:t xml:space="preserve"> (Ed.), </w:t>
      </w:r>
      <w:r w:rsidR="00B70E7D" w:rsidRPr="003C7C81">
        <w:rPr>
          <w:rFonts w:ascii="Optima" w:hAnsi="Optima" w:cs="David"/>
          <w:u w:val="single"/>
        </w:rPr>
        <w:t>“Jewish Tradition and the Non-Traditional Jew”</w:t>
      </w:r>
      <w:r w:rsidR="00B70E7D" w:rsidRPr="003C7C81">
        <w:rPr>
          <w:rFonts w:ascii="Optima" w:hAnsi="Optima" w:cs="David"/>
        </w:rPr>
        <w:t xml:space="preserve"> (1992: Aronson), pp. </w:t>
      </w:r>
      <w:r w:rsidRPr="003C7C81">
        <w:rPr>
          <w:rFonts w:ascii="Optima" w:hAnsi="Optima" w:cs="David"/>
        </w:rPr>
        <w:t>176-204</w:t>
      </w:r>
      <w:r w:rsidR="00B70E7D" w:rsidRPr="003C7C81">
        <w:rPr>
          <w:rFonts w:ascii="Optima" w:hAnsi="Optima" w:cs="David"/>
        </w:rPr>
        <w:t>.</w:t>
      </w:r>
    </w:p>
    <w:p w14:paraId="48D0CE91" w14:textId="77777777" w:rsidR="00AD059E" w:rsidRPr="003C7C81" w:rsidRDefault="00AD059E" w:rsidP="00AD059E">
      <w:pPr>
        <w:pStyle w:val="NormalPar"/>
        <w:jc w:val="both"/>
        <w:rPr>
          <w:rFonts w:ascii="Optima" w:hAnsi="Optima" w:cs="David"/>
        </w:rPr>
      </w:pPr>
    </w:p>
    <w:p w14:paraId="03406774" w14:textId="6046D893" w:rsidR="00B70E7D" w:rsidRPr="003C7C81" w:rsidRDefault="00AD059E" w:rsidP="00DE0750">
      <w:pPr>
        <w:pStyle w:val="NormalPar"/>
        <w:numPr>
          <w:ilvl w:val="0"/>
          <w:numId w:val="1"/>
        </w:numPr>
        <w:jc w:val="both"/>
        <w:rPr>
          <w:rFonts w:ascii="Optima" w:hAnsi="Optima" w:cs="David"/>
          <w:b/>
          <w:bCs/>
        </w:rPr>
      </w:pPr>
      <w:r w:rsidRPr="003C7C81">
        <w:rPr>
          <w:rFonts w:ascii="Optima" w:hAnsi="Optima" w:cs="David"/>
          <w:b/>
          <w:bCs/>
        </w:rPr>
        <w:t xml:space="preserve"> </w:t>
      </w:r>
      <w:r w:rsidR="00DE0750" w:rsidRPr="003C7C81">
        <w:rPr>
          <w:rFonts w:ascii="Optima" w:hAnsi="Optima" w:cs="David"/>
          <w:b/>
          <w:bCs/>
        </w:rPr>
        <w:t xml:space="preserve">Obligations and Privileges: </w:t>
      </w:r>
      <w:r w:rsidR="00B70E7D" w:rsidRPr="003C7C81">
        <w:rPr>
          <w:rFonts w:ascii="Optima" w:hAnsi="Optima" w:cs="David"/>
          <w:b/>
          <w:bCs/>
        </w:rPr>
        <w:t>Can One L</w:t>
      </w:r>
      <w:r w:rsidRPr="003C7C81">
        <w:rPr>
          <w:rFonts w:ascii="Optima" w:hAnsi="Optima" w:cs="David"/>
          <w:b/>
          <w:bCs/>
        </w:rPr>
        <w:t xml:space="preserve">ose the Status of “Jew”? </w:t>
      </w:r>
    </w:p>
    <w:p w14:paraId="3D6AFFF7" w14:textId="7CE9744D" w:rsidR="00B70E7D" w:rsidRPr="003C7C81" w:rsidRDefault="00AD059E" w:rsidP="00B70E7D">
      <w:pPr>
        <w:pStyle w:val="NormalPar"/>
        <w:numPr>
          <w:ilvl w:val="0"/>
          <w:numId w:val="23"/>
        </w:numPr>
        <w:ind w:right="360"/>
        <w:jc w:val="both"/>
        <w:rPr>
          <w:rFonts w:ascii="Optima" w:hAnsi="Optima"/>
        </w:rPr>
      </w:pPr>
      <w:proofErr w:type="spellStart"/>
      <w:r w:rsidRPr="003C7C81">
        <w:rPr>
          <w:rFonts w:ascii="Optima" w:hAnsi="Optima"/>
        </w:rPr>
        <w:t>Rambam</w:t>
      </w:r>
      <w:proofErr w:type="spellEnd"/>
      <w:r w:rsidR="00B70E7D" w:rsidRPr="003C7C81">
        <w:rPr>
          <w:rFonts w:ascii="Optima" w:hAnsi="Optima"/>
        </w:rPr>
        <w:t>,</w:t>
      </w:r>
      <w:r w:rsidRPr="003C7C81">
        <w:rPr>
          <w:rFonts w:ascii="Optima" w:hAnsi="Optima"/>
        </w:rPr>
        <w:t xml:space="preserve"> Laws of Tesh</w:t>
      </w:r>
      <w:r w:rsidR="00B70E7D" w:rsidRPr="003C7C81">
        <w:rPr>
          <w:rFonts w:ascii="Optima" w:hAnsi="Optima"/>
        </w:rPr>
        <w:t xml:space="preserve">uva Chapter 4, </w:t>
      </w:r>
      <w:proofErr w:type="spellStart"/>
      <w:r w:rsidR="00B70E7D" w:rsidRPr="003C7C81">
        <w:rPr>
          <w:rFonts w:ascii="Optima" w:hAnsi="Optima"/>
        </w:rPr>
        <w:t>Mamrim</w:t>
      </w:r>
      <w:proofErr w:type="spellEnd"/>
      <w:r w:rsidR="00B70E7D" w:rsidRPr="003C7C81">
        <w:rPr>
          <w:rFonts w:ascii="Optima" w:hAnsi="Optima"/>
        </w:rPr>
        <w:t xml:space="preserve"> Chapter 3.</w:t>
      </w:r>
      <w:r w:rsidRPr="003C7C81">
        <w:rPr>
          <w:rFonts w:ascii="Optima" w:hAnsi="Optima"/>
        </w:rPr>
        <w:t xml:space="preserve"> </w:t>
      </w:r>
    </w:p>
    <w:p w14:paraId="69628D2E" w14:textId="77777777" w:rsidR="00DE0750" w:rsidRPr="003C7C81" w:rsidRDefault="00AD059E" w:rsidP="00DE0750">
      <w:pPr>
        <w:pStyle w:val="NormalPar"/>
        <w:numPr>
          <w:ilvl w:val="0"/>
          <w:numId w:val="23"/>
        </w:numPr>
        <w:ind w:right="360"/>
        <w:jc w:val="both"/>
        <w:rPr>
          <w:rFonts w:ascii="Optima" w:hAnsi="Optima"/>
        </w:rPr>
      </w:pPr>
      <w:proofErr w:type="spellStart"/>
      <w:r w:rsidRPr="003C7C81">
        <w:rPr>
          <w:rFonts w:ascii="Optima" w:hAnsi="Optima"/>
          <w:i/>
          <w:iCs/>
        </w:rPr>
        <w:t>Chazon</w:t>
      </w:r>
      <w:proofErr w:type="spellEnd"/>
      <w:r w:rsidRPr="003C7C81">
        <w:rPr>
          <w:rFonts w:ascii="Optima" w:hAnsi="Optima"/>
          <w:i/>
          <w:iCs/>
        </w:rPr>
        <w:t xml:space="preserve"> </w:t>
      </w:r>
      <w:proofErr w:type="spellStart"/>
      <w:r w:rsidRPr="003C7C81">
        <w:rPr>
          <w:rFonts w:ascii="Optima" w:hAnsi="Optima"/>
          <w:i/>
          <w:iCs/>
        </w:rPr>
        <w:t>Ish</w:t>
      </w:r>
      <w:proofErr w:type="spellEnd"/>
      <w:r w:rsidRPr="003C7C81">
        <w:rPr>
          <w:rFonts w:ascii="Optima" w:hAnsi="Optima"/>
        </w:rPr>
        <w:t xml:space="preserve"> </w:t>
      </w:r>
      <w:proofErr w:type="spellStart"/>
      <w:r w:rsidRPr="003C7C81">
        <w:rPr>
          <w:rFonts w:ascii="Optima" w:hAnsi="Optima"/>
        </w:rPr>
        <w:t>Yoreh</w:t>
      </w:r>
      <w:proofErr w:type="spellEnd"/>
      <w:r w:rsidRPr="003C7C81">
        <w:rPr>
          <w:rFonts w:ascii="Optima" w:hAnsi="Optima"/>
        </w:rPr>
        <w:t xml:space="preserve"> </w:t>
      </w:r>
      <w:proofErr w:type="spellStart"/>
      <w:r w:rsidRPr="003C7C81">
        <w:rPr>
          <w:rFonts w:ascii="Optima" w:hAnsi="Optima"/>
        </w:rPr>
        <w:t>Dayeh</w:t>
      </w:r>
      <w:proofErr w:type="spellEnd"/>
      <w:r w:rsidRPr="003C7C81">
        <w:rPr>
          <w:rFonts w:ascii="Optima" w:hAnsi="Optima"/>
        </w:rPr>
        <w:t xml:space="preserve"> 2:16</w:t>
      </w:r>
      <w:r w:rsidR="00B70E7D" w:rsidRPr="003C7C81">
        <w:rPr>
          <w:rFonts w:ascii="Optima" w:hAnsi="Optima"/>
        </w:rPr>
        <w:t>.</w:t>
      </w:r>
    </w:p>
    <w:p w14:paraId="2C81692F" w14:textId="190EC7EF" w:rsidR="00DE0750" w:rsidRPr="003C7C81" w:rsidRDefault="00DE0750" w:rsidP="00DE0750">
      <w:pPr>
        <w:pStyle w:val="NormalPar"/>
        <w:ind w:right="360"/>
        <w:jc w:val="both"/>
        <w:rPr>
          <w:rFonts w:ascii="Optima" w:hAnsi="Optima"/>
        </w:rPr>
      </w:pPr>
      <w:r w:rsidRPr="003C7C81">
        <w:rPr>
          <w:rFonts w:ascii="Optima" w:hAnsi="Optima" w:cs="David"/>
          <w:b/>
          <w:bCs/>
        </w:rPr>
        <w:t>Additional readings:</w:t>
      </w:r>
    </w:p>
    <w:p w14:paraId="1E42E08B" w14:textId="023AFFA7" w:rsidR="00361F78" w:rsidRPr="003C7C81" w:rsidRDefault="00B70E7D" w:rsidP="00B70E7D">
      <w:pPr>
        <w:pStyle w:val="NormalPar"/>
        <w:numPr>
          <w:ilvl w:val="0"/>
          <w:numId w:val="23"/>
        </w:numPr>
        <w:jc w:val="both"/>
        <w:rPr>
          <w:rFonts w:ascii="Optima" w:hAnsi="Optima"/>
        </w:rPr>
      </w:pPr>
      <w:r w:rsidRPr="003C7C81">
        <w:rPr>
          <w:rFonts w:ascii="Optima" w:hAnsi="Optima"/>
        </w:rPr>
        <w:t xml:space="preserve">A.S. </w:t>
      </w:r>
      <w:proofErr w:type="spellStart"/>
      <w:r w:rsidR="00361F78" w:rsidRPr="003C7C81">
        <w:rPr>
          <w:rFonts w:ascii="Optima" w:hAnsi="Optima"/>
        </w:rPr>
        <w:t>Ferziger</w:t>
      </w:r>
      <w:proofErr w:type="spellEnd"/>
      <w:r w:rsidR="00361F78" w:rsidRPr="003C7C81">
        <w:rPr>
          <w:rFonts w:ascii="Optima" w:hAnsi="Optima"/>
        </w:rPr>
        <w:t xml:space="preserve">, ‘Ashes to Outcasts: Cremation, Jewish Law, and Identity in Early Twentieth-Century Germany’, </w:t>
      </w:r>
      <w:r w:rsidR="00361F78" w:rsidRPr="003C7C81">
        <w:rPr>
          <w:rFonts w:ascii="Optima" w:hAnsi="Optima"/>
          <w:u w:val="single"/>
        </w:rPr>
        <w:t>AJS Review</w:t>
      </w:r>
      <w:r w:rsidRPr="003C7C81">
        <w:rPr>
          <w:rFonts w:ascii="Optima" w:hAnsi="Optima"/>
        </w:rPr>
        <w:t xml:space="preserve"> (2012)</w:t>
      </w:r>
      <w:r w:rsidR="00361F78" w:rsidRPr="003C7C81">
        <w:rPr>
          <w:rFonts w:ascii="Optima" w:hAnsi="Optima"/>
        </w:rPr>
        <w:t>, 36(1), pp. 71–102</w:t>
      </w:r>
      <w:r w:rsidRPr="003C7C81">
        <w:rPr>
          <w:rFonts w:ascii="Optima" w:hAnsi="Optima"/>
        </w:rPr>
        <w:t>.</w:t>
      </w:r>
    </w:p>
    <w:p w14:paraId="06ACEAAC" w14:textId="7C5F92AC" w:rsidR="00AE6481" w:rsidRDefault="00B70E7D" w:rsidP="00B70E7D">
      <w:pPr>
        <w:pStyle w:val="NormalPar"/>
        <w:numPr>
          <w:ilvl w:val="0"/>
          <w:numId w:val="23"/>
        </w:numPr>
        <w:jc w:val="both"/>
        <w:rPr>
          <w:rFonts w:ascii="Optima" w:hAnsi="Optima"/>
        </w:rPr>
      </w:pPr>
      <w:r w:rsidRPr="003C7C81">
        <w:rPr>
          <w:rFonts w:ascii="Optima" w:hAnsi="Optima"/>
        </w:rPr>
        <w:t xml:space="preserve">A.S. </w:t>
      </w:r>
      <w:proofErr w:type="spellStart"/>
      <w:r w:rsidR="00AE6481" w:rsidRPr="003C7C81">
        <w:rPr>
          <w:rFonts w:ascii="Optima" w:hAnsi="Optima"/>
        </w:rPr>
        <w:t>Ferziger</w:t>
      </w:r>
      <w:proofErr w:type="spellEnd"/>
      <w:r w:rsidR="00AE6481" w:rsidRPr="003C7C81">
        <w:rPr>
          <w:rFonts w:ascii="Optima" w:hAnsi="Optima"/>
        </w:rPr>
        <w:t xml:space="preserve">, </w:t>
      </w:r>
      <w:r w:rsidRPr="003C7C81">
        <w:rPr>
          <w:rFonts w:ascii="Optima" w:hAnsi="Optima"/>
        </w:rPr>
        <w:t>“</w:t>
      </w:r>
      <w:r w:rsidR="00AE6481" w:rsidRPr="003C7C81">
        <w:rPr>
          <w:rFonts w:ascii="Optima" w:hAnsi="Optima"/>
        </w:rPr>
        <w:t>From Demonic Deviant to Drowning Brother: Reform Judaism in the Eyes of Orthodoxy</w:t>
      </w:r>
      <w:r w:rsidRPr="003C7C81">
        <w:rPr>
          <w:rFonts w:ascii="Optima" w:hAnsi="Optima"/>
        </w:rPr>
        <w:t>, 1983-2007</w:t>
      </w:r>
      <w:r w:rsidR="00AE6481" w:rsidRPr="003C7C81">
        <w:rPr>
          <w:rFonts w:ascii="Optima" w:hAnsi="Optima"/>
        </w:rPr>
        <w:t xml:space="preserve">," </w:t>
      </w:r>
      <w:r w:rsidR="00AE6481" w:rsidRPr="003C7C81">
        <w:rPr>
          <w:rFonts w:ascii="Optima" w:hAnsi="Optima"/>
          <w:u w:val="single"/>
        </w:rPr>
        <w:t>Jewish Social Studies</w:t>
      </w:r>
      <w:r w:rsidR="00AE6481" w:rsidRPr="003C7C81">
        <w:rPr>
          <w:rFonts w:ascii="Optima" w:hAnsi="Optima"/>
        </w:rPr>
        <w:t xml:space="preserve"> 15, 3 (Spring/Summer 2009), </w:t>
      </w:r>
      <w:r w:rsidRPr="003C7C81">
        <w:rPr>
          <w:rFonts w:ascii="Optima" w:hAnsi="Optima"/>
        </w:rPr>
        <w:t xml:space="preserve">pp. </w:t>
      </w:r>
      <w:r w:rsidR="00AE6481" w:rsidRPr="003C7C81">
        <w:rPr>
          <w:rFonts w:ascii="Optima" w:hAnsi="Optima"/>
        </w:rPr>
        <w:t>56-88.</w:t>
      </w:r>
    </w:p>
    <w:p w14:paraId="42187406" w14:textId="77777777" w:rsidR="00CE18A0" w:rsidRPr="003C7C81" w:rsidRDefault="00CE18A0" w:rsidP="00CE18A0">
      <w:pPr>
        <w:pStyle w:val="NormalPar"/>
        <w:numPr>
          <w:ilvl w:val="0"/>
          <w:numId w:val="23"/>
        </w:numPr>
        <w:ind w:right="360"/>
        <w:jc w:val="both"/>
        <w:rPr>
          <w:rFonts w:ascii="Optima" w:hAnsi="Optima"/>
        </w:rPr>
      </w:pPr>
      <w:r w:rsidRPr="003C7C81">
        <w:rPr>
          <w:rFonts w:ascii="Optima" w:hAnsi="Optima"/>
        </w:rPr>
        <w:t>J. David</w:t>
      </w:r>
      <w:r w:rsidRPr="003C7C81">
        <w:rPr>
          <w:rFonts w:ascii="Optima" w:hAnsi="Optima"/>
          <w:i/>
        </w:rPr>
        <w:t xml:space="preserve"> </w:t>
      </w:r>
      <w:proofErr w:type="spellStart"/>
      <w:r w:rsidRPr="003C7C81">
        <w:rPr>
          <w:rFonts w:ascii="Optima" w:hAnsi="Optima"/>
        </w:rPr>
        <w:t>Bleich</w:t>
      </w:r>
      <w:proofErr w:type="spellEnd"/>
      <w:r w:rsidRPr="003C7C81">
        <w:rPr>
          <w:rFonts w:ascii="Optima" w:hAnsi="Optima"/>
        </w:rPr>
        <w:t xml:space="preserve">, "Extending Sabbath Invitations to the Non-Observant,” </w:t>
      </w:r>
      <w:r w:rsidRPr="003C7C81">
        <w:rPr>
          <w:rFonts w:ascii="Optima" w:hAnsi="Optima"/>
          <w:i/>
        </w:rPr>
        <w:t>Contemporary Halakhic Problems, vol. 4,</w:t>
      </w:r>
      <w:r w:rsidRPr="003C7C81">
        <w:rPr>
          <w:rFonts w:ascii="Optima" w:hAnsi="Optima"/>
        </w:rPr>
        <w:t xml:space="preserve"> page 92. </w:t>
      </w:r>
    </w:p>
    <w:p w14:paraId="3F27DCC0" w14:textId="77777777" w:rsidR="00CE18A0" w:rsidRPr="003C7C81" w:rsidRDefault="00CE18A0" w:rsidP="00CE18A0">
      <w:pPr>
        <w:pStyle w:val="NormalPar"/>
        <w:numPr>
          <w:ilvl w:val="0"/>
          <w:numId w:val="23"/>
        </w:numPr>
        <w:ind w:right="360"/>
        <w:jc w:val="both"/>
        <w:rPr>
          <w:rFonts w:ascii="Optima" w:hAnsi="Optima"/>
        </w:rPr>
      </w:pPr>
      <w:r w:rsidRPr="003C7C81">
        <w:rPr>
          <w:rFonts w:ascii="Optima" w:hAnsi="Optima"/>
        </w:rPr>
        <w:t xml:space="preserve">David Friedman "The Status of Non-Halachic Marriages," </w:t>
      </w:r>
      <w:r w:rsidRPr="003C7C81">
        <w:rPr>
          <w:rFonts w:ascii="Optima" w:hAnsi="Optima"/>
          <w:u w:val="single"/>
        </w:rPr>
        <w:t xml:space="preserve">The Journal of Halacha and Contemporary </w:t>
      </w:r>
      <w:proofErr w:type="spellStart"/>
      <w:proofErr w:type="gramStart"/>
      <w:r w:rsidRPr="003C7C81">
        <w:rPr>
          <w:rFonts w:ascii="Optima" w:hAnsi="Optima"/>
          <w:u w:val="single"/>
        </w:rPr>
        <w:t>Society,</w:t>
      </w:r>
      <w:r w:rsidRPr="003C7C81">
        <w:rPr>
          <w:rFonts w:ascii="Optima" w:hAnsi="Optima"/>
        </w:rPr>
        <w:t>Vol</w:t>
      </w:r>
      <w:proofErr w:type="spellEnd"/>
      <w:r w:rsidRPr="003C7C81">
        <w:rPr>
          <w:rFonts w:ascii="Optima" w:hAnsi="Optima"/>
        </w:rPr>
        <w:t>.</w:t>
      </w:r>
      <w:proofErr w:type="gramEnd"/>
      <w:r w:rsidRPr="003C7C81">
        <w:rPr>
          <w:rFonts w:ascii="Optima" w:hAnsi="Optima"/>
        </w:rPr>
        <w:t xml:space="preserve"> 8 page 118</w:t>
      </w:r>
    </w:p>
    <w:p w14:paraId="774C9208" w14:textId="77777777" w:rsidR="00CE18A0" w:rsidRPr="003C7C81" w:rsidRDefault="00CE18A0" w:rsidP="00CE18A0">
      <w:pPr>
        <w:pStyle w:val="NormalPar"/>
        <w:numPr>
          <w:ilvl w:val="0"/>
          <w:numId w:val="23"/>
        </w:numPr>
        <w:ind w:right="360"/>
        <w:jc w:val="both"/>
        <w:rPr>
          <w:rFonts w:ascii="Optima" w:hAnsi="Optima"/>
        </w:rPr>
      </w:pPr>
      <w:r w:rsidRPr="003C7C81">
        <w:rPr>
          <w:rFonts w:ascii="Optima" w:hAnsi="Optima"/>
        </w:rPr>
        <w:t xml:space="preserve">Moshe Weinberger, "Attitudes and Methods in Jewish Outreach" </w:t>
      </w:r>
      <w:r w:rsidRPr="003C7C81">
        <w:rPr>
          <w:rFonts w:ascii="Optima" w:hAnsi="Optima"/>
          <w:u w:val="single"/>
        </w:rPr>
        <w:t>The Journal of Halacha and Contemporary Society</w:t>
      </w:r>
      <w:r w:rsidRPr="003C7C81">
        <w:rPr>
          <w:rFonts w:ascii="Optima" w:hAnsi="Optima"/>
        </w:rPr>
        <w:t xml:space="preserve">, Vol. 20, page 77. </w:t>
      </w:r>
    </w:p>
    <w:p w14:paraId="4F8B2668" w14:textId="77777777" w:rsidR="00CE18A0" w:rsidRPr="003C7C81" w:rsidRDefault="00CE18A0" w:rsidP="00CE18A0">
      <w:pPr>
        <w:pStyle w:val="NormalPar"/>
        <w:numPr>
          <w:ilvl w:val="0"/>
          <w:numId w:val="23"/>
        </w:numPr>
        <w:ind w:right="360"/>
        <w:jc w:val="both"/>
        <w:rPr>
          <w:rFonts w:ascii="Optima" w:hAnsi="Optima"/>
        </w:rPr>
      </w:pPr>
      <w:r w:rsidRPr="003C7C81">
        <w:rPr>
          <w:rFonts w:ascii="Optima" w:hAnsi="Optima"/>
        </w:rPr>
        <w:lastRenderedPageBreak/>
        <w:t>Moshe Weinberger, "The Baal Teshuva and the Jewish Community: Re-entry Problems</w:t>
      </w:r>
      <w:proofErr w:type="gramStart"/>
      <w:r w:rsidRPr="003C7C81">
        <w:rPr>
          <w:rFonts w:ascii="Optima" w:hAnsi="Optima"/>
        </w:rPr>
        <w:t xml:space="preserve">,”  </w:t>
      </w:r>
      <w:r w:rsidRPr="003C7C81">
        <w:rPr>
          <w:rFonts w:ascii="Optima" w:hAnsi="Optima"/>
          <w:u w:val="single"/>
        </w:rPr>
        <w:t>The</w:t>
      </w:r>
      <w:proofErr w:type="gramEnd"/>
      <w:r w:rsidRPr="003C7C81">
        <w:rPr>
          <w:rFonts w:ascii="Optima" w:hAnsi="Optima"/>
          <w:u w:val="single"/>
        </w:rPr>
        <w:t xml:space="preserve"> Journal of Halacha and Contemporary Society, </w:t>
      </w:r>
      <w:r w:rsidRPr="003C7C81">
        <w:rPr>
          <w:rFonts w:ascii="Optima" w:hAnsi="Optima"/>
        </w:rPr>
        <w:t xml:space="preserve">Vol. 12, page 69. </w:t>
      </w:r>
    </w:p>
    <w:p w14:paraId="284D3408" w14:textId="77777777" w:rsidR="00CE18A0" w:rsidRPr="003C7C81" w:rsidRDefault="00CE18A0" w:rsidP="00CE18A0">
      <w:pPr>
        <w:pStyle w:val="NormalPar"/>
        <w:numPr>
          <w:ilvl w:val="0"/>
          <w:numId w:val="23"/>
        </w:numPr>
        <w:ind w:right="360"/>
        <w:jc w:val="both"/>
        <w:rPr>
          <w:rFonts w:ascii="Optima" w:hAnsi="Optima"/>
        </w:rPr>
      </w:pPr>
      <w:r w:rsidRPr="003C7C81">
        <w:rPr>
          <w:rFonts w:ascii="Optima" w:hAnsi="Optima"/>
          <w:u w:val="single"/>
        </w:rPr>
        <w:t xml:space="preserve">Jacob J. </w:t>
      </w:r>
      <w:proofErr w:type="spellStart"/>
      <w:r w:rsidRPr="003C7C81">
        <w:rPr>
          <w:rFonts w:ascii="Optima" w:hAnsi="Optima"/>
          <w:u w:val="single"/>
        </w:rPr>
        <w:t>Schachter</w:t>
      </w:r>
      <w:proofErr w:type="spellEnd"/>
      <w:r w:rsidRPr="003C7C81">
        <w:rPr>
          <w:rFonts w:ascii="Optima" w:hAnsi="Optima"/>
          <w:u w:val="single"/>
        </w:rPr>
        <w:t xml:space="preserve"> (ed.), Jewish Tradition and the Non- Traditional Jew,</w:t>
      </w:r>
      <w:r w:rsidRPr="003C7C81">
        <w:rPr>
          <w:rFonts w:ascii="Optima" w:hAnsi="Optima"/>
        </w:rPr>
        <w:t xml:space="preserve"> pp. 3-115.</w:t>
      </w:r>
    </w:p>
    <w:p w14:paraId="487B6D2F" w14:textId="77777777" w:rsidR="00CE18A0" w:rsidRPr="003C7C81" w:rsidRDefault="00CE18A0" w:rsidP="00CE18A0">
      <w:pPr>
        <w:pStyle w:val="NormalPar"/>
        <w:ind w:left="720"/>
        <w:jc w:val="both"/>
        <w:rPr>
          <w:rFonts w:ascii="Optima" w:hAnsi="Optima"/>
        </w:rPr>
      </w:pPr>
    </w:p>
    <w:p w14:paraId="32B38879" w14:textId="77777777" w:rsidR="00AD059E" w:rsidRPr="003C7C81" w:rsidRDefault="00AD059E" w:rsidP="00AD059E">
      <w:pPr>
        <w:pStyle w:val="NormalPar"/>
        <w:jc w:val="both"/>
        <w:rPr>
          <w:rFonts w:ascii="Optima" w:hAnsi="Optima"/>
        </w:rPr>
      </w:pPr>
    </w:p>
    <w:p w14:paraId="61BE92C3" w14:textId="7AA306C7" w:rsidR="00AD059E" w:rsidRPr="003C7C81" w:rsidRDefault="00382FCA" w:rsidP="00AF2FF7">
      <w:pPr>
        <w:pStyle w:val="NormalPar"/>
        <w:numPr>
          <w:ilvl w:val="0"/>
          <w:numId w:val="1"/>
        </w:numPr>
        <w:jc w:val="both"/>
        <w:rPr>
          <w:rFonts w:ascii="Optima" w:hAnsi="Optima" w:cs="David"/>
          <w:b/>
          <w:bCs/>
        </w:rPr>
      </w:pPr>
      <w:r w:rsidRPr="003C7C81">
        <w:rPr>
          <w:rFonts w:ascii="Optima" w:hAnsi="Optima" w:cs="David"/>
          <w:b/>
          <w:bCs/>
        </w:rPr>
        <w:t>Judaism and Racism; The Challenge of Amalek</w:t>
      </w:r>
    </w:p>
    <w:p w14:paraId="5B480896" w14:textId="30D4D248" w:rsidR="00382FCA" w:rsidRPr="003C7C81" w:rsidRDefault="00382FCA" w:rsidP="00AF2FF7">
      <w:pPr>
        <w:pStyle w:val="NormalPar"/>
        <w:numPr>
          <w:ilvl w:val="0"/>
          <w:numId w:val="41"/>
        </w:numPr>
        <w:jc w:val="both"/>
        <w:rPr>
          <w:rFonts w:ascii="Optima" w:hAnsi="Optima"/>
        </w:rPr>
      </w:pPr>
      <w:r w:rsidRPr="003C7C81">
        <w:rPr>
          <w:rFonts w:ascii="Optima" w:hAnsi="Optima"/>
        </w:rPr>
        <w:t>Deuteronomy Chapter 25:17-19</w:t>
      </w:r>
    </w:p>
    <w:p w14:paraId="178EBB14" w14:textId="24DF0542" w:rsidR="00382FCA" w:rsidRPr="003C7C81" w:rsidRDefault="00382FCA" w:rsidP="00AF2FF7">
      <w:pPr>
        <w:pStyle w:val="NormalPar"/>
        <w:numPr>
          <w:ilvl w:val="0"/>
          <w:numId w:val="41"/>
        </w:numPr>
        <w:jc w:val="both"/>
        <w:rPr>
          <w:rFonts w:ascii="Optima" w:hAnsi="Optima"/>
        </w:rPr>
      </w:pPr>
      <w:r w:rsidRPr="003C7C81">
        <w:rPr>
          <w:rFonts w:ascii="Optima" w:hAnsi="Optima"/>
        </w:rPr>
        <w:t xml:space="preserve">Commentary R’ Chaim </w:t>
      </w:r>
      <w:proofErr w:type="spellStart"/>
      <w:r w:rsidRPr="003C7C81">
        <w:rPr>
          <w:rFonts w:ascii="Optima" w:hAnsi="Optima"/>
        </w:rPr>
        <w:t>Paltiel</w:t>
      </w:r>
      <w:proofErr w:type="spellEnd"/>
      <w:r w:rsidRPr="003C7C81">
        <w:rPr>
          <w:rFonts w:ascii="Optima" w:hAnsi="Optima"/>
        </w:rPr>
        <w:t xml:space="preserve"> Deuteronomy Chapter 25:19</w:t>
      </w:r>
    </w:p>
    <w:p w14:paraId="1AD9684E" w14:textId="0C0D257C" w:rsidR="00382FCA" w:rsidRPr="003C7C81" w:rsidRDefault="00382FCA" w:rsidP="00AF2FF7">
      <w:pPr>
        <w:pStyle w:val="NormalPar"/>
        <w:numPr>
          <w:ilvl w:val="0"/>
          <w:numId w:val="41"/>
        </w:numPr>
        <w:jc w:val="both"/>
        <w:rPr>
          <w:rFonts w:ascii="Optima" w:hAnsi="Optima"/>
        </w:rPr>
      </w:pPr>
      <w:r w:rsidRPr="003C7C81">
        <w:rPr>
          <w:rFonts w:ascii="Optima" w:hAnsi="Optima"/>
        </w:rPr>
        <w:t xml:space="preserve">Commentary </w:t>
      </w:r>
      <w:proofErr w:type="spellStart"/>
      <w:r w:rsidRPr="003C7C81">
        <w:rPr>
          <w:rFonts w:ascii="Optima" w:hAnsi="Optima"/>
        </w:rPr>
        <w:t>Ha’amek</w:t>
      </w:r>
      <w:proofErr w:type="spellEnd"/>
      <w:r w:rsidRPr="003C7C81">
        <w:rPr>
          <w:rFonts w:ascii="Optima" w:hAnsi="Optima"/>
        </w:rPr>
        <w:t xml:space="preserve"> </w:t>
      </w:r>
      <w:proofErr w:type="spellStart"/>
      <w:r w:rsidRPr="003C7C81">
        <w:rPr>
          <w:rFonts w:ascii="Optima" w:hAnsi="Optima"/>
        </w:rPr>
        <w:t>Davar</w:t>
      </w:r>
      <w:proofErr w:type="spellEnd"/>
      <w:r w:rsidRPr="003C7C81">
        <w:rPr>
          <w:rFonts w:ascii="Optima" w:hAnsi="Optima"/>
        </w:rPr>
        <w:t xml:space="preserve"> Deuteronomy Chapter 25:19</w:t>
      </w:r>
    </w:p>
    <w:p w14:paraId="44DAD53B" w14:textId="3608A551" w:rsidR="00AF2FF7" w:rsidRPr="003C7C81" w:rsidRDefault="00AF2FF7" w:rsidP="00AF2FF7">
      <w:pPr>
        <w:pStyle w:val="NormalPar"/>
        <w:numPr>
          <w:ilvl w:val="0"/>
          <w:numId w:val="41"/>
        </w:numPr>
        <w:jc w:val="both"/>
        <w:rPr>
          <w:rFonts w:ascii="Optima" w:hAnsi="Optima"/>
        </w:rPr>
      </w:pPr>
      <w:proofErr w:type="spellStart"/>
      <w:r w:rsidRPr="003C7C81">
        <w:rPr>
          <w:rFonts w:ascii="Optima" w:hAnsi="Optima"/>
        </w:rPr>
        <w:t>Rambam</w:t>
      </w:r>
      <w:proofErr w:type="spellEnd"/>
      <w:r w:rsidRPr="003C7C81">
        <w:rPr>
          <w:rFonts w:ascii="Optima" w:hAnsi="Optima"/>
        </w:rPr>
        <w:t xml:space="preserve"> Laws of Kings 6:1,3,4</w:t>
      </w:r>
    </w:p>
    <w:p w14:paraId="4CA977E1" w14:textId="77777777" w:rsidR="00AF2FF7" w:rsidRPr="003C7C81" w:rsidRDefault="00AF2FF7" w:rsidP="00AF2FF7">
      <w:pPr>
        <w:pStyle w:val="NormalPar"/>
        <w:ind w:right="360"/>
        <w:jc w:val="both"/>
        <w:rPr>
          <w:rFonts w:ascii="Optima" w:hAnsi="Optima"/>
        </w:rPr>
      </w:pPr>
      <w:r w:rsidRPr="003C7C81">
        <w:rPr>
          <w:rFonts w:ascii="Optima" w:hAnsi="Optima" w:cs="David"/>
          <w:b/>
          <w:bCs/>
        </w:rPr>
        <w:t>Additional readings:</w:t>
      </w:r>
    </w:p>
    <w:p w14:paraId="6A3FE8DA" w14:textId="740F512D" w:rsidR="00382FCA" w:rsidRPr="003C7C81" w:rsidRDefault="003C7C81" w:rsidP="00623337">
      <w:pPr>
        <w:pStyle w:val="NormalPar"/>
        <w:numPr>
          <w:ilvl w:val="0"/>
          <w:numId w:val="43"/>
        </w:numPr>
        <w:jc w:val="both"/>
        <w:rPr>
          <w:rFonts w:ascii="Optima" w:hAnsi="Optima"/>
        </w:rPr>
      </w:pPr>
      <w:r w:rsidRPr="003C7C81">
        <w:rPr>
          <w:rFonts w:ascii="Optima" w:hAnsi="Optima"/>
        </w:rPr>
        <w:t xml:space="preserve">Rabbi Ari </w:t>
      </w:r>
      <w:r w:rsidR="00623337" w:rsidRPr="003C7C81">
        <w:rPr>
          <w:rFonts w:ascii="Optima" w:hAnsi="Optima"/>
        </w:rPr>
        <w:t>Kahn</w:t>
      </w:r>
      <w:r w:rsidRPr="003C7C81">
        <w:rPr>
          <w:rFonts w:ascii="Optima" w:hAnsi="Optima"/>
        </w:rPr>
        <w:t xml:space="preserve"> </w:t>
      </w:r>
      <w:r w:rsidRPr="003C7C81">
        <w:rPr>
          <w:rFonts w:ascii="Optima" w:hAnsi="Optima"/>
          <w:u w:val="single"/>
        </w:rPr>
        <w:t>Emanations</w:t>
      </w:r>
      <w:r w:rsidR="00623337" w:rsidRPr="003C7C81">
        <w:rPr>
          <w:rFonts w:ascii="Optima" w:hAnsi="Optima"/>
        </w:rPr>
        <w:t xml:space="preserve"> “Amalek a question of Race” </w:t>
      </w:r>
      <w:r w:rsidR="00B83622">
        <w:rPr>
          <w:rFonts w:ascii="Optima" w:hAnsi="Optima"/>
        </w:rPr>
        <w:t>301-307</w:t>
      </w:r>
    </w:p>
    <w:p w14:paraId="09333FA8" w14:textId="77777777" w:rsidR="00382FCA" w:rsidRPr="003C7C81" w:rsidRDefault="00382FCA" w:rsidP="00AD059E">
      <w:pPr>
        <w:pStyle w:val="NormalPar"/>
        <w:jc w:val="both"/>
        <w:rPr>
          <w:rFonts w:ascii="Optima" w:hAnsi="Optima"/>
        </w:rPr>
      </w:pPr>
    </w:p>
    <w:p w14:paraId="1868FB29" w14:textId="298F5C18" w:rsidR="00AD059E" w:rsidRPr="003C7C81" w:rsidRDefault="00AD059E" w:rsidP="003243E9">
      <w:pPr>
        <w:pStyle w:val="NormalPar"/>
        <w:ind w:left="360"/>
        <w:jc w:val="both"/>
        <w:rPr>
          <w:rFonts w:ascii="Optima" w:hAnsi="Optima"/>
        </w:rPr>
      </w:pPr>
    </w:p>
    <w:p w14:paraId="691A36FE" w14:textId="68DF8C07" w:rsidR="000A7804" w:rsidRPr="003C7C81" w:rsidRDefault="00AD059E" w:rsidP="00D36665">
      <w:pPr>
        <w:pStyle w:val="NormalPar"/>
        <w:numPr>
          <w:ilvl w:val="0"/>
          <w:numId w:val="1"/>
        </w:numPr>
        <w:tabs>
          <w:tab w:val="clear" w:pos="360"/>
          <w:tab w:val="num" w:pos="420"/>
        </w:tabs>
        <w:ind w:left="420"/>
        <w:jc w:val="both"/>
        <w:rPr>
          <w:rFonts w:ascii="Optima" w:hAnsi="Optima" w:cs="David"/>
        </w:rPr>
      </w:pPr>
      <w:r w:rsidRPr="003C7C81">
        <w:rPr>
          <w:rFonts w:ascii="Optima" w:hAnsi="Optima"/>
          <w:b/>
        </w:rPr>
        <w:t>The Ethical Dilemma of Esther</w:t>
      </w:r>
      <w:r w:rsidR="00505D68" w:rsidRPr="003C7C81">
        <w:rPr>
          <w:rFonts w:ascii="Optima" w:hAnsi="Optima"/>
          <w:b/>
        </w:rPr>
        <w:t xml:space="preserve">; </w:t>
      </w:r>
      <w:r w:rsidR="000A7804" w:rsidRPr="003C7C81">
        <w:rPr>
          <w:rFonts w:ascii="Optima" w:hAnsi="Optima"/>
          <w:b/>
        </w:rPr>
        <w:t>Use of Sexuality to Save a life</w:t>
      </w:r>
    </w:p>
    <w:p w14:paraId="5A3B3EDC" w14:textId="3044832E" w:rsidR="003C7C81" w:rsidRPr="003C7C81" w:rsidRDefault="003C7C81" w:rsidP="003C7C81">
      <w:pPr>
        <w:pStyle w:val="NormalPar"/>
        <w:numPr>
          <w:ilvl w:val="0"/>
          <w:numId w:val="43"/>
        </w:numPr>
        <w:ind w:right="360"/>
        <w:jc w:val="both"/>
        <w:rPr>
          <w:rFonts w:ascii="Optima" w:hAnsi="Optima" w:cs="David"/>
        </w:rPr>
      </w:pPr>
      <w:r w:rsidRPr="003C7C81">
        <w:rPr>
          <w:rFonts w:ascii="Optima" w:hAnsi="Optima" w:cs="David"/>
        </w:rPr>
        <w:t xml:space="preserve">Talmud </w:t>
      </w:r>
      <w:proofErr w:type="spellStart"/>
      <w:r w:rsidRPr="003C7C81">
        <w:rPr>
          <w:rFonts w:ascii="Optima" w:hAnsi="Optima" w:cs="David"/>
        </w:rPr>
        <w:t>Bavli</w:t>
      </w:r>
      <w:proofErr w:type="spellEnd"/>
      <w:r w:rsidRPr="003C7C81">
        <w:rPr>
          <w:rFonts w:ascii="Optima" w:hAnsi="Optima" w:cs="David"/>
        </w:rPr>
        <w:t xml:space="preserve"> Sanhedrin74b</w:t>
      </w:r>
    </w:p>
    <w:p w14:paraId="227CFEB7" w14:textId="14DECC99" w:rsidR="003C7C81" w:rsidRPr="003C7C81" w:rsidRDefault="003C7C81" w:rsidP="003C7C81">
      <w:pPr>
        <w:pStyle w:val="NormalPar"/>
        <w:numPr>
          <w:ilvl w:val="0"/>
          <w:numId w:val="43"/>
        </w:numPr>
        <w:ind w:right="360"/>
        <w:jc w:val="both"/>
        <w:rPr>
          <w:rFonts w:ascii="Optima" w:hAnsi="Optima" w:cs="David"/>
        </w:rPr>
      </w:pPr>
      <w:r w:rsidRPr="003C7C81">
        <w:rPr>
          <w:rFonts w:ascii="Optima" w:hAnsi="Optima" w:cs="David"/>
        </w:rPr>
        <w:t xml:space="preserve">Talmud </w:t>
      </w:r>
      <w:proofErr w:type="spellStart"/>
      <w:r w:rsidRPr="003C7C81">
        <w:rPr>
          <w:rFonts w:ascii="Optima" w:hAnsi="Optima" w:cs="David"/>
        </w:rPr>
        <w:t>Bavli</w:t>
      </w:r>
      <w:proofErr w:type="spellEnd"/>
      <w:r w:rsidRPr="003C7C81">
        <w:rPr>
          <w:rFonts w:ascii="Optima" w:hAnsi="Optima" w:cs="David"/>
        </w:rPr>
        <w:t xml:space="preserve"> </w:t>
      </w:r>
      <w:proofErr w:type="spellStart"/>
      <w:r w:rsidRPr="003C7C81">
        <w:rPr>
          <w:rFonts w:ascii="Optima" w:hAnsi="Optima" w:cs="David"/>
        </w:rPr>
        <w:t>Pesachim</w:t>
      </w:r>
      <w:proofErr w:type="spellEnd"/>
      <w:r w:rsidRPr="003C7C81">
        <w:rPr>
          <w:rFonts w:ascii="Optima" w:hAnsi="Optima" w:cs="David"/>
        </w:rPr>
        <w:t xml:space="preserve"> 25a</w:t>
      </w:r>
    </w:p>
    <w:p w14:paraId="3F914DB6" w14:textId="11B6788F" w:rsidR="00646AD6" w:rsidRPr="003C7C81" w:rsidRDefault="00646AD6" w:rsidP="003C7C81">
      <w:pPr>
        <w:pStyle w:val="NormalPar"/>
        <w:numPr>
          <w:ilvl w:val="0"/>
          <w:numId w:val="43"/>
        </w:numPr>
        <w:ind w:right="360"/>
        <w:jc w:val="both"/>
        <w:rPr>
          <w:rFonts w:ascii="Optima" w:hAnsi="Optima" w:cs="David"/>
        </w:rPr>
      </w:pPr>
      <w:r w:rsidRPr="003C7C81">
        <w:rPr>
          <w:rFonts w:ascii="Optima" w:hAnsi="Optima" w:cs="David"/>
        </w:rPr>
        <w:t>Rabbi Joseph ben Solomon Colon,</w:t>
      </w:r>
      <w:r w:rsidRPr="003C7C81">
        <w:rPr>
          <w:rFonts w:ascii="Optima" w:hAnsi="Optima" w:cstheme="majorBidi"/>
          <w:sz w:val="28"/>
          <w:szCs w:val="28"/>
        </w:rPr>
        <w:t xml:space="preserve"> </w:t>
      </w:r>
      <w:proofErr w:type="spellStart"/>
      <w:r w:rsidRPr="003C7C81">
        <w:rPr>
          <w:rFonts w:ascii="Optima" w:hAnsi="Optima" w:cs="David"/>
          <w:i/>
          <w:iCs/>
        </w:rPr>
        <w:t>Responsa</w:t>
      </w:r>
      <w:proofErr w:type="spellEnd"/>
      <w:r w:rsidRPr="003C7C81">
        <w:rPr>
          <w:rFonts w:ascii="Optima" w:hAnsi="Optima" w:cs="David"/>
          <w:i/>
          <w:iCs/>
        </w:rPr>
        <w:t xml:space="preserve"> </w:t>
      </w:r>
      <w:proofErr w:type="spellStart"/>
      <w:r w:rsidRPr="003C7C81">
        <w:rPr>
          <w:rFonts w:ascii="Optima" w:hAnsi="Optima" w:cs="David"/>
          <w:i/>
          <w:iCs/>
        </w:rPr>
        <w:t>Maharik</w:t>
      </w:r>
      <w:proofErr w:type="spellEnd"/>
      <w:r w:rsidRPr="003C7C81">
        <w:rPr>
          <w:rFonts w:ascii="Optima" w:hAnsi="Optima" w:cs="David"/>
        </w:rPr>
        <w:t xml:space="preserve"> 167</w:t>
      </w:r>
    </w:p>
    <w:p w14:paraId="0ABB2377" w14:textId="1B39C139" w:rsidR="000A7804" w:rsidRPr="003C7C81" w:rsidRDefault="00646AD6" w:rsidP="003C7C81">
      <w:pPr>
        <w:pStyle w:val="NormalPar"/>
        <w:numPr>
          <w:ilvl w:val="0"/>
          <w:numId w:val="43"/>
        </w:numPr>
        <w:ind w:right="360"/>
        <w:jc w:val="both"/>
        <w:rPr>
          <w:rFonts w:ascii="Optima" w:hAnsi="Optima" w:cs="David"/>
        </w:rPr>
      </w:pPr>
      <w:r w:rsidRPr="003C7C81">
        <w:rPr>
          <w:rFonts w:ascii="Optima" w:hAnsi="Optima" w:cs="David"/>
        </w:rPr>
        <w:t xml:space="preserve">Rabbi Jacob ben Joseph </w:t>
      </w:r>
      <w:proofErr w:type="spellStart"/>
      <w:r w:rsidRPr="003C7C81">
        <w:rPr>
          <w:rFonts w:ascii="Optima" w:hAnsi="Optima" w:cs="David"/>
        </w:rPr>
        <w:t>Reischer</w:t>
      </w:r>
      <w:proofErr w:type="spellEnd"/>
      <w:r w:rsidRPr="003C7C81">
        <w:rPr>
          <w:rFonts w:ascii="Optima" w:hAnsi="Optima" w:cs="David"/>
        </w:rPr>
        <w:t>,</w:t>
      </w:r>
      <w:r w:rsidRPr="003C7C81">
        <w:rPr>
          <w:rFonts w:ascii="Optima" w:hAnsi="Optima" w:cstheme="majorBidi"/>
          <w:sz w:val="28"/>
          <w:szCs w:val="28"/>
        </w:rPr>
        <w:t xml:space="preserve"> </w:t>
      </w:r>
      <w:proofErr w:type="spellStart"/>
      <w:r w:rsidR="000A7804" w:rsidRPr="003C7C81">
        <w:rPr>
          <w:rFonts w:ascii="Optima" w:hAnsi="Optima" w:cs="David"/>
          <w:i/>
          <w:iCs/>
        </w:rPr>
        <w:t>Responsa</w:t>
      </w:r>
      <w:proofErr w:type="spellEnd"/>
      <w:r w:rsidR="000A7804" w:rsidRPr="003C7C81">
        <w:rPr>
          <w:rFonts w:ascii="Optima" w:hAnsi="Optima" w:cs="David"/>
          <w:i/>
          <w:iCs/>
        </w:rPr>
        <w:t xml:space="preserve"> </w:t>
      </w:r>
      <w:proofErr w:type="spellStart"/>
      <w:r w:rsidR="000A7804" w:rsidRPr="003C7C81">
        <w:rPr>
          <w:rFonts w:ascii="Optima" w:hAnsi="Optima" w:cs="David"/>
          <w:i/>
          <w:iCs/>
        </w:rPr>
        <w:t>Shvut</w:t>
      </w:r>
      <w:proofErr w:type="spellEnd"/>
      <w:r w:rsidR="000A7804" w:rsidRPr="003C7C81">
        <w:rPr>
          <w:rFonts w:ascii="Optima" w:hAnsi="Optima" w:cs="David"/>
          <w:i/>
          <w:iCs/>
        </w:rPr>
        <w:t xml:space="preserve"> Yaakov</w:t>
      </w:r>
      <w:r w:rsidR="000A7804" w:rsidRPr="003C7C81">
        <w:rPr>
          <w:rFonts w:ascii="Optima" w:hAnsi="Optima" w:cs="David"/>
        </w:rPr>
        <w:t xml:space="preserve"> Vol. 2, 117.</w:t>
      </w:r>
    </w:p>
    <w:p w14:paraId="3034D46D" w14:textId="565A93C5" w:rsidR="000A7804" w:rsidRPr="003C7C81" w:rsidRDefault="00646AD6" w:rsidP="003C7C81">
      <w:pPr>
        <w:pStyle w:val="NormalPar"/>
        <w:numPr>
          <w:ilvl w:val="0"/>
          <w:numId w:val="43"/>
        </w:numPr>
        <w:ind w:right="360"/>
        <w:jc w:val="both"/>
        <w:rPr>
          <w:rFonts w:ascii="Optima" w:hAnsi="Optima" w:cs="David"/>
        </w:rPr>
      </w:pPr>
      <w:r w:rsidRPr="003C7C81">
        <w:rPr>
          <w:rFonts w:ascii="Optima" w:hAnsi="Optima" w:cs="David"/>
        </w:rPr>
        <w:t>Rabbi Ezekiel ben Judah Landau,</w:t>
      </w:r>
      <w:r w:rsidRPr="003C7C81">
        <w:rPr>
          <w:rFonts w:ascii="Optima" w:hAnsi="Optima"/>
        </w:rPr>
        <w:t xml:space="preserve"> </w:t>
      </w:r>
      <w:proofErr w:type="spellStart"/>
      <w:r w:rsidR="000A7804" w:rsidRPr="003C7C81">
        <w:rPr>
          <w:rFonts w:ascii="Optima" w:hAnsi="Optima" w:cs="David"/>
          <w:i/>
          <w:iCs/>
        </w:rPr>
        <w:t>Responsa</w:t>
      </w:r>
      <w:proofErr w:type="spellEnd"/>
      <w:r w:rsidR="000A7804" w:rsidRPr="003C7C81">
        <w:rPr>
          <w:rFonts w:ascii="Optima" w:hAnsi="Optima" w:cs="David"/>
          <w:i/>
          <w:iCs/>
        </w:rPr>
        <w:t xml:space="preserve"> Noda </w:t>
      </w:r>
      <w:proofErr w:type="spellStart"/>
      <w:r w:rsidR="000A7804" w:rsidRPr="003C7C81">
        <w:rPr>
          <w:rFonts w:ascii="Optima" w:hAnsi="Optima" w:cs="David"/>
          <w:i/>
          <w:iCs/>
        </w:rPr>
        <w:t>b’Yehuda</w:t>
      </w:r>
      <w:proofErr w:type="spellEnd"/>
      <w:r w:rsidR="000A7804" w:rsidRPr="003C7C81">
        <w:rPr>
          <w:rFonts w:ascii="Optima" w:hAnsi="Optima" w:cs="David"/>
        </w:rPr>
        <w:t xml:space="preserve"> (First Edition), 161.</w:t>
      </w:r>
    </w:p>
    <w:p w14:paraId="411AD74F" w14:textId="76D32A1C" w:rsidR="003C7C81" w:rsidRPr="003C7C81" w:rsidRDefault="003C7C81" w:rsidP="003C7C81">
      <w:pPr>
        <w:pStyle w:val="NormalPar"/>
        <w:ind w:right="360"/>
        <w:jc w:val="both"/>
        <w:rPr>
          <w:rFonts w:ascii="Optima" w:hAnsi="Optima"/>
        </w:rPr>
      </w:pPr>
      <w:r w:rsidRPr="003C7C81">
        <w:rPr>
          <w:rFonts w:ascii="Optima" w:hAnsi="Optima" w:cs="David"/>
          <w:b/>
          <w:bCs/>
        </w:rPr>
        <w:t>Additional readings:</w:t>
      </w:r>
    </w:p>
    <w:p w14:paraId="75C632FC" w14:textId="77777777" w:rsidR="000A7804" w:rsidRPr="003C7C81" w:rsidRDefault="000A7804" w:rsidP="003C7C81">
      <w:pPr>
        <w:pStyle w:val="NormalPar"/>
        <w:numPr>
          <w:ilvl w:val="0"/>
          <w:numId w:val="43"/>
        </w:numPr>
        <w:jc w:val="both"/>
        <w:rPr>
          <w:rFonts w:ascii="Optima" w:hAnsi="Optima" w:cs="David"/>
        </w:rPr>
      </w:pPr>
      <w:proofErr w:type="spellStart"/>
      <w:r w:rsidRPr="003C7C81">
        <w:rPr>
          <w:rFonts w:ascii="Optima" w:hAnsi="Optima" w:cs="David"/>
        </w:rPr>
        <w:t>Aryeh</w:t>
      </w:r>
      <w:proofErr w:type="spellEnd"/>
      <w:r w:rsidRPr="003C7C81">
        <w:rPr>
          <w:rFonts w:ascii="Optima" w:hAnsi="Optima" w:cs="David"/>
        </w:rPr>
        <w:t xml:space="preserve"> Kaplan, “Judaism and Martyrdom,” in </w:t>
      </w:r>
      <w:r w:rsidRPr="003C7C81">
        <w:rPr>
          <w:rFonts w:ascii="Optima" w:hAnsi="Optima" w:cs="David"/>
          <w:i/>
          <w:iCs/>
        </w:rPr>
        <w:t>The Handbook of Jewish Thought</w:t>
      </w:r>
      <w:r w:rsidRPr="003C7C81">
        <w:rPr>
          <w:rFonts w:ascii="Optima" w:hAnsi="Optima" w:cs="David"/>
        </w:rPr>
        <w:t>, Vol. 2.</w:t>
      </w:r>
    </w:p>
    <w:p w14:paraId="4F9EE222" w14:textId="77777777" w:rsidR="000A7804" w:rsidRPr="003C7C81" w:rsidRDefault="000A7804" w:rsidP="003C7C81">
      <w:pPr>
        <w:pStyle w:val="NormalPar"/>
        <w:numPr>
          <w:ilvl w:val="0"/>
          <w:numId w:val="43"/>
        </w:numPr>
        <w:jc w:val="both"/>
        <w:rPr>
          <w:rFonts w:ascii="Optima" w:hAnsi="Optima" w:cs="David"/>
        </w:rPr>
      </w:pPr>
      <w:r w:rsidRPr="003C7C81">
        <w:rPr>
          <w:rFonts w:ascii="Optima" w:eastAsiaTheme="minorHAnsi" w:hAnsi="Optima" w:cs="Arial"/>
          <w:b/>
          <w:bCs/>
          <w:color w:val="0E0E0E"/>
          <w:sz w:val="56"/>
          <w:szCs w:val="56"/>
        </w:rPr>
        <w:t xml:space="preserve"> </w:t>
      </w:r>
      <w:hyperlink r:id="rId15" w:history="1">
        <w:r w:rsidRPr="003C7C81">
          <w:rPr>
            <w:rStyle w:val="Hyperlink"/>
            <w:rFonts w:ascii="Optima" w:hAnsi="Optima" w:cs="David"/>
          </w:rPr>
          <w:t>http://www.aish.com/jl/m/pm/48936542.html</w:t>
        </w:r>
      </w:hyperlink>
      <w:r w:rsidRPr="003C7C81">
        <w:rPr>
          <w:rFonts w:ascii="Optima" w:hAnsi="Optima" w:cs="David"/>
        </w:rPr>
        <w:t xml:space="preserve"> </w:t>
      </w:r>
    </w:p>
    <w:p w14:paraId="3742753D" w14:textId="1603C5BF" w:rsidR="000A7804" w:rsidRPr="003C7C81" w:rsidRDefault="000A7804" w:rsidP="003C7C81">
      <w:pPr>
        <w:pStyle w:val="NormalPar"/>
        <w:numPr>
          <w:ilvl w:val="0"/>
          <w:numId w:val="43"/>
        </w:numPr>
        <w:ind w:right="360"/>
        <w:jc w:val="both"/>
        <w:rPr>
          <w:rFonts w:ascii="Optima" w:hAnsi="Optima"/>
          <w:b/>
        </w:rPr>
      </w:pPr>
      <w:r w:rsidRPr="003C7C81">
        <w:rPr>
          <w:rFonts w:ascii="Optima" w:eastAsiaTheme="minorHAnsi" w:hAnsi="Optima" w:cs="Arial"/>
          <w:color w:val="242424"/>
          <w:sz w:val="26"/>
          <w:szCs w:val="26"/>
          <w:rtl/>
        </w:rPr>
        <w:t>ארי יצחק שבט גילוי עריות למען בטחון המדינה</w:t>
      </w:r>
      <w:r w:rsidRPr="003C7C81">
        <w:rPr>
          <w:rFonts w:ascii="Optima" w:eastAsiaTheme="minorHAnsi" w:hAnsi="Optima" w:cs="Arial"/>
          <w:color w:val="242424"/>
          <w:sz w:val="26"/>
          <w:szCs w:val="26"/>
        </w:rPr>
        <w:t xml:space="preserve">, </w:t>
      </w:r>
      <w:proofErr w:type="spellStart"/>
      <w:r w:rsidRPr="003C7C81">
        <w:rPr>
          <w:rFonts w:ascii="Optima" w:eastAsiaTheme="minorHAnsi" w:hAnsi="Optima" w:cs="Arial"/>
          <w:color w:val="242424"/>
          <w:sz w:val="26"/>
          <w:szCs w:val="26"/>
          <w:rtl/>
        </w:rPr>
        <w:t>תחומין</w:t>
      </w:r>
      <w:proofErr w:type="spellEnd"/>
      <w:r w:rsidRPr="003C7C81">
        <w:rPr>
          <w:rFonts w:ascii="Optima" w:eastAsiaTheme="minorHAnsi" w:hAnsi="Optima" w:cs="Arial"/>
          <w:color w:val="242424"/>
          <w:sz w:val="26"/>
          <w:szCs w:val="26"/>
          <w:rtl/>
        </w:rPr>
        <w:t xml:space="preserve"> ל' 68-81</w:t>
      </w:r>
    </w:p>
    <w:p w14:paraId="0B987C28" w14:textId="77777777" w:rsidR="000A7804" w:rsidRPr="003C7C81" w:rsidRDefault="000A7804" w:rsidP="000A7804">
      <w:pPr>
        <w:pStyle w:val="NormalPar"/>
        <w:ind w:left="420" w:right="360"/>
        <w:jc w:val="both"/>
        <w:rPr>
          <w:rFonts w:ascii="Optima" w:hAnsi="Optima"/>
          <w:b/>
        </w:rPr>
      </w:pPr>
    </w:p>
    <w:p w14:paraId="73DFB995" w14:textId="77777777" w:rsidR="000A7804" w:rsidRPr="003C7C81" w:rsidRDefault="000A7804" w:rsidP="000A7804">
      <w:pPr>
        <w:pStyle w:val="NormalPar"/>
        <w:ind w:left="420" w:right="360"/>
        <w:jc w:val="both"/>
        <w:rPr>
          <w:rFonts w:ascii="Optima" w:hAnsi="Optima" w:cs="David"/>
        </w:rPr>
      </w:pPr>
    </w:p>
    <w:p w14:paraId="76723F58" w14:textId="73AD56D7" w:rsidR="000A7804" w:rsidRPr="003C7C81" w:rsidRDefault="000A7804" w:rsidP="00D36665">
      <w:pPr>
        <w:pStyle w:val="NormalPar"/>
        <w:numPr>
          <w:ilvl w:val="0"/>
          <w:numId w:val="1"/>
        </w:numPr>
        <w:tabs>
          <w:tab w:val="clear" w:pos="360"/>
          <w:tab w:val="num" w:pos="420"/>
        </w:tabs>
        <w:ind w:left="420"/>
        <w:jc w:val="both"/>
        <w:rPr>
          <w:rFonts w:ascii="Optima" w:hAnsi="Optima" w:cs="David"/>
        </w:rPr>
      </w:pPr>
      <w:r w:rsidRPr="003C7C81">
        <w:rPr>
          <w:rFonts w:ascii="Optima" w:hAnsi="Optima"/>
          <w:b/>
        </w:rPr>
        <w:t xml:space="preserve">The Ethical Dilemma of Esther; </w:t>
      </w:r>
      <w:r w:rsidR="00505D68" w:rsidRPr="003C7C81">
        <w:rPr>
          <w:rFonts w:ascii="Optima" w:hAnsi="Optima"/>
          <w:b/>
        </w:rPr>
        <w:t>Rape</w:t>
      </w:r>
      <w:r w:rsidR="0091008E" w:rsidRPr="003C7C81">
        <w:rPr>
          <w:rFonts w:ascii="Optima" w:hAnsi="Optima"/>
          <w:b/>
        </w:rPr>
        <w:t xml:space="preserve"> by Fraud,</w:t>
      </w:r>
      <w:r w:rsidR="00505D68" w:rsidRPr="003C7C81">
        <w:rPr>
          <w:rFonts w:ascii="Optima" w:hAnsi="Optima"/>
          <w:b/>
        </w:rPr>
        <w:t xml:space="preserve"> Coercion and Consent</w:t>
      </w:r>
    </w:p>
    <w:p w14:paraId="0FB237D8" w14:textId="68065793" w:rsidR="000A7804" w:rsidRPr="003C7C81" w:rsidRDefault="00646AD6" w:rsidP="000A7804">
      <w:pPr>
        <w:pStyle w:val="NormalPar"/>
        <w:numPr>
          <w:ilvl w:val="0"/>
          <w:numId w:val="34"/>
        </w:numPr>
        <w:ind w:right="360"/>
        <w:jc w:val="both"/>
        <w:rPr>
          <w:rFonts w:ascii="Optima" w:hAnsi="Optima" w:cs="David"/>
        </w:rPr>
      </w:pPr>
      <w:r w:rsidRPr="003C7C81">
        <w:rPr>
          <w:rFonts w:ascii="Optima" w:hAnsi="Optima" w:cs="David"/>
        </w:rPr>
        <w:t xml:space="preserve">Rabbi Jacob </w:t>
      </w:r>
      <w:proofErr w:type="spellStart"/>
      <w:r w:rsidRPr="003C7C81">
        <w:rPr>
          <w:rFonts w:ascii="Optima" w:hAnsi="Optima" w:cs="David"/>
        </w:rPr>
        <w:t>Ettlinger</w:t>
      </w:r>
      <w:proofErr w:type="spellEnd"/>
      <w:r w:rsidRPr="003C7C81">
        <w:rPr>
          <w:rFonts w:ascii="Optima" w:hAnsi="Optima" w:cs="David"/>
        </w:rPr>
        <w:t xml:space="preserve">, </w:t>
      </w:r>
      <w:proofErr w:type="spellStart"/>
      <w:r w:rsidR="000A7804" w:rsidRPr="003C7C81">
        <w:rPr>
          <w:rFonts w:ascii="Optima" w:hAnsi="Optima" w:cs="David"/>
          <w:i/>
          <w:iCs/>
        </w:rPr>
        <w:t>Responsa</w:t>
      </w:r>
      <w:proofErr w:type="spellEnd"/>
      <w:r w:rsidR="000A7804" w:rsidRPr="003C7C81">
        <w:rPr>
          <w:rFonts w:ascii="Optima" w:hAnsi="Optima" w:cs="David"/>
          <w:i/>
          <w:iCs/>
        </w:rPr>
        <w:t xml:space="preserve"> </w:t>
      </w:r>
      <w:proofErr w:type="spellStart"/>
      <w:r w:rsidR="000A7804" w:rsidRPr="003C7C81">
        <w:rPr>
          <w:rFonts w:ascii="Optima" w:hAnsi="Optima" w:cs="David"/>
          <w:i/>
          <w:iCs/>
        </w:rPr>
        <w:t>Binyan</w:t>
      </w:r>
      <w:proofErr w:type="spellEnd"/>
      <w:r w:rsidR="000A7804" w:rsidRPr="003C7C81">
        <w:rPr>
          <w:rFonts w:ascii="Optima" w:hAnsi="Optima" w:cs="David"/>
          <w:i/>
          <w:iCs/>
        </w:rPr>
        <w:t xml:space="preserve"> Zion</w:t>
      </w:r>
      <w:r w:rsidR="000A7804" w:rsidRPr="003C7C81">
        <w:rPr>
          <w:rFonts w:ascii="Optima" w:hAnsi="Optima" w:cs="David"/>
        </w:rPr>
        <w:t xml:space="preserve"> 154. </w:t>
      </w:r>
    </w:p>
    <w:p w14:paraId="2B4A7855" w14:textId="77777777" w:rsidR="003C7C81" w:rsidRPr="003C7C81" w:rsidRDefault="003C7C81" w:rsidP="003C7C81">
      <w:pPr>
        <w:pStyle w:val="NormalPar"/>
        <w:numPr>
          <w:ilvl w:val="0"/>
          <w:numId w:val="34"/>
        </w:numPr>
        <w:ind w:right="360"/>
        <w:jc w:val="both"/>
        <w:rPr>
          <w:rFonts w:ascii="Optima" w:hAnsi="Optima" w:cs="David"/>
        </w:rPr>
      </w:pPr>
      <w:r w:rsidRPr="003C7C81">
        <w:rPr>
          <w:rFonts w:ascii="Optima" w:hAnsi="Optima" w:cs="David"/>
        </w:rPr>
        <w:t xml:space="preserve">Talmud </w:t>
      </w:r>
      <w:proofErr w:type="spellStart"/>
      <w:r w:rsidRPr="003C7C81">
        <w:rPr>
          <w:rFonts w:ascii="Optima" w:hAnsi="Optima" w:cs="David"/>
        </w:rPr>
        <w:t>Bavli</w:t>
      </w:r>
      <w:proofErr w:type="spellEnd"/>
      <w:r w:rsidRPr="003C7C81">
        <w:rPr>
          <w:rFonts w:ascii="Optima" w:hAnsi="Optima" w:cs="David"/>
        </w:rPr>
        <w:t xml:space="preserve"> Sanhedrin74b</w:t>
      </w:r>
    </w:p>
    <w:p w14:paraId="2BC2437D" w14:textId="104FBBBE" w:rsidR="00646AD6" w:rsidRPr="003C7C81" w:rsidRDefault="00646AD6" w:rsidP="000A7804">
      <w:pPr>
        <w:pStyle w:val="NormalPar"/>
        <w:numPr>
          <w:ilvl w:val="0"/>
          <w:numId w:val="34"/>
        </w:numPr>
        <w:ind w:right="360"/>
        <w:jc w:val="both"/>
        <w:rPr>
          <w:rFonts w:ascii="Optima" w:hAnsi="Optima" w:cs="David"/>
        </w:rPr>
      </w:pPr>
      <w:r w:rsidRPr="003C7C81">
        <w:rPr>
          <w:rFonts w:ascii="Optima" w:hAnsi="Optima" w:cs="David"/>
        </w:rPr>
        <w:t xml:space="preserve">Rabbi Eliezer Horowitz, </w:t>
      </w:r>
      <w:proofErr w:type="spellStart"/>
      <w:r w:rsidRPr="003C7C81">
        <w:rPr>
          <w:rFonts w:ascii="Optima" w:hAnsi="Optima" w:cs="David"/>
          <w:i/>
          <w:iCs/>
        </w:rPr>
        <w:t>Responsa</w:t>
      </w:r>
      <w:proofErr w:type="spellEnd"/>
      <w:r w:rsidRPr="003C7C81">
        <w:rPr>
          <w:rFonts w:ascii="Optima" w:hAnsi="Optima" w:cs="David"/>
          <w:i/>
          <w:iCs/>
        </w:rPr>
        <w:t xml:space="preserve"> </w:t>
      </w:r>
      <w:proofErr w:type="spellStart"/>
      <w:r w:rsidRPr="003C7C81">
        <w:rPr>
          <w:rFonts w:ascii="Optima" w:hAnsi="Optima" w:cs="David"/>
          <w:i/>
          <w:iCs/>
        </w:rPr>
        <w:t>Yad</w:t>
      </w:r>
      <w:proofErr w:type="spellEnd"/>
      <w:r w:rsidRPr="003C7C81">
        <w:rPr>
          <w:rFonts w:ascii="Optima" w:hAnsi="Optima" w:cs="David"/>
          <w:i/>
          <w:iCs/>
        </w:rPr>
        <w:t xml:space="preserve"> </w:t>
      </w:r>
      <w:proofErr w:type="spellStart"/>
      <w:r w:rsidRPr="003C7C81">
        <w:rPr>
          <w:rFonts w:ascii="Optima" w:hAnsi="Optima" w:cs="David"/>
          <w:i/>
          <w:iCs/>
        </w:rPr>
        <w:t>Eliyahu</w:t>
      </w:r>
      <w:proofErr w:type="spellEnd"/>
      <w:r w:rsidRPr="003C7C81">
        <w:rPr>
          <w:rFonts w:ascii="Optima" w:hAnsi="Optima" w:cs="David"/>
        </w:rPr>
        <w:t xml:space="preserve"> 109</w:t>
      </w:r>
    </w:p>
    <w:p w14:paraId="69240AFF" w14:textId="6088CEE7" w:rsidR="00646AD6" w:rsidRPr="003C7C81" w:rsidRDefault="00646AD6" w:rsidP="000A7804">
      <w:pPr>
        <w:pStyle w:val="NormalPar"/>
        <w:numPr>
          <w:ilvl w:val="0"/>
          <w:numId w:val="34"/>
        </w:numPr>
        <w:ind w:right="360"/>
        <w:jc w:val="both"/>
        <w:rPr>
          <w:rFonts w:ascii="Optima" w:hAnsi="Optima" w:cs="David"/>
        </w:rPr>
      </w:pPr>
      <w:r w:rsidRPr="003C7C81">
        <w:rPr>
          <w:rFonts w:ascii="Optima" w:hAnsi="Optima" w:cs="David"/>
        </w:rPr>
        <w:t xml:space="preserve">Rabbi Joseph Saul </w:t>
      </w:r>
      <w:proofErr w:type="spellStart"/>
      <w:r w:rsidRPr="003C7C81">
        <w:rPr>
          <w:rFonts w:ascii="Optima" w:hAnsi="Optima" w:cs="David"/>
        </w:rPr>
        <w:t>Nathanson</w:t>
      </w:r>
      <w:proofErr w:type="spellEnd"/>
      <w:r w:rsidRPr="003C7C81">
        <w:rPr>
          <w:rFonts w:ascii="Optima" w:hAnsi="Optima" w:cs="David"/>
        </w:rPr>
        <w:t xml:space="preserve">, </w:t>
      </w:r>
      <w:proofErr w:type="spellStart"/>
      <w:r w:rsidRPr="003C7C81">
        <w:rPr>
          <w:rFonts w:ascii="Optima" w:hAnsi="Optima" w:cs="David"/>
          <w:i/>
          <w:iCs/>
        </w:rPr>
        <w:t>Responsa</w:t>
      </w:r>
      <w:proofErr w:type="spellEnd"/>
      <w:r w:rsidRPr="003C7C81">
        <w:rPr>
          <w:rFonts w:ascii="Optima" w:hAnsi="Optima" w:cs="David"/>
          <w:i/>
          <w:iCs/>
        </w:rPr>
        <w:t xml:space="preserve"> </w:t>
      </w:r>
      <w:proofErr w:type="spellStart"/>
      <w:r w:rsidRPr="003C7C81">
        <w:rPr>
          <w:rFonts w:ascii="Optima" w:hAnsi="Optima" w:cs="David"/>
          <w:i/>
          <w:iCs/>
        </w:rPr>
        <w:t>Sheol</w:t>
      </w:r>
      <w:proofErr w:type="spellEnd"/>
      <w:r w:rsidRPr="003C7C81">
        <w:rPr>
          <w:rFonts w:ascii="Optima" w:hAnsi="Optima" w:cs="David"/>
          <w:i/>
          <w:iCs/>
        </w:rPr>
        <w:t xml:space="preserve"> </w:t>
      </w:r>
      <w:proofErr w:type="spellStart"/>
      <w:r w:rsidRPr="003C7C81">
        <w:rPr>
          <w:rFonts w:ascii="Optima" w:hAnsi="Optima" w:cs="David"/>
          <w:i/>
          <w:iCs/>
        </w:rPr>
        <w:t>Umeshiv</w:t>
      </w:r>
      <w:proofErr w:type="spellEnd"/>
      <w:r w:rsidRPr="003C7C81">
        <w:rPr>
          <w:rFonts w:ascii="Optima" w:hAnsi="Optima" w:cs="David"/>
          <w:i/>
          <w:iCs/>
        </w:rPr>
        <w:t xml:space="preserve"> </w:t>
      </w:r>
      <w:proofErr w:type="spellStart"/>
      <w:r w:rsidRPr="003C7C81">
        <w:rPr>
          <w:rFonts w:ascii="Optima" w:hAnsi="Optima" w:cs="David"/>
          <w:i/>
          <w:iCs/>
        </w:rPr>
        <w:t>Mehdura</w:t>
      </w:r>
      <w:proofErr w:type="spellEnd"/>
      <w:r w:rsidRPr="003C7C81">
        <w:rPr>
          <w:rFonts w:ascii="Optima" w:hAnsi="Optima" w:cs="David"/>
          <w:i/>
          <w:iCs/>
        </w:rPr>
        <w:t xml:space="preserve"> </w:t>
      </w:r>
      <w:proofErr w:type="spellStart"/>
      <w:r w:rsidRPr="003C7C81">
        <w:rPr>
          <w:rFonts w:ascii="Optima" w:hAnsi="Optima" w:cs="David"/>
          <w:i/>
          <w:iCs/>
        </w:rPr>
        <w:t>Kamma</w:t>
      </w:r>
      <w:proofErr w:type="spellEnd"/>
      <w:r w:rsidRPr="003C7C81">
        <w:rPr>
          <w:rFonts w:ascii="Optima" w:hAnsi="Optima" w:cs="David"/>
        </w:rPr>
        <w:t xml:space="preserve"> 3:48</w:t>
      </w:r>
    </w:p>
    <w:p w14:paraId="40678FB6" w14:textId="58F1675C" w:rsidR="003C7C81" w:rsidRPr="003C7C81" w:rsidRDefault="003C7C81" w:rsidP="003C7C81">
      <w:pPr>
        <w:pStyle w:val="NormalPar"/>
        <w:ind w:right="360"/>
        <w:jc w:val="both"/>
        <w:rPr>
          <w:rFonts w:ascii="Optima" w:hAnsi="Optima"/>
        </w:rPr>
      </w:pPr>
      <w:r w:rsidRPr="003C7C81">
        <w:rPr>
          <w:rFonts w:ascii="Optima" w:hAnsi="Optima" w:cs="David"/>
          <w:b/>
          <w:bCs/>
        </w:rPr>
        <w:t>Additional readings:</w:t>
      </w:r>
    </w:p>
    <w:p w14:paraId="32B1896C" w14:textId="6DF1955D" w:rsidR="00D272ED" w:rsidRPr="003C7C81" w:rsidRDefault="002B1100" w:rsidP="002B1100">
      <w:pPr>
        <w:pStyle w:val="NormalWeb"/>
        <w:numPr>
          <w:ilvl w:val="0"/>
          <w:numId w:val="34"/>
        </w:numPr>
        <w:rPr>
          <w:rFonts w:ascii="Optima" w:eastAsia="Times New Roman" w:hAnsi="Optima" w:cs="David"/>
          <w:snapToGrid w:val="0"/>
        </w:rPr>
      </w:pPr>
      <w:r w:rsidRPr="003C7C81">
        <w:rPr>
          <w:rFonts w:ascii="Optima" w:eastAsia="Times New Roman" w:hAnsi="Optima" w:cs="David"/>
          <w:snapToGrid w:val="0"/>
        </w:rPr>
        <w:t>BEN A. MCJUNKIN, “</w:t>
      </w:r>
      <w:r w:rsidR="00D272ED" w:rsidRPr="003C7C81">
        <w:rPr>
          <w:rFonts w:ascii="Optima" w:eastAsia="Times New Roman" w:hAnsi="Optima" w:cs="David"/>
          <w:snapToGrid w:val="0"/>
        </w:rPr>
        <w:t>DECONSTRUCTING RAPE BY FRAUD</w:t>
      </w:r>
      <w:r w:rsidRPr="003C7C81">
        <w:rPr>
          <w:rFonts w:ascii="Optima" w:eastAsia="Times New Roman" w:hAnsi="Optima" w:cs="David"/>
          <w:snapToGrid w:val="0"/>
        </w:rPr>
        <w:t>”</w:t>
      </w:r>
      <w:r w:rsidR="00D272ED" w:rsidRPr="003C7C81">
        <w:rPr>
          <w:rFonts w:ascii="Optima" w:eastAsia="Times New Roman" w:hAnsi="Optima" w:cs="David"/>
          <w:snapToGrid w:val="0"/>
        </w:rPr>
        <w:t xml:space="preserve"> </w:t>
      </w:r>
      <w:r w:rsidR="007A62D5" w:rsidRPr="003C7C81">
        <w:rPr>
          <w:rFonts w:ascii="Optima" w:eastAsia="Times New Roman" w:hAnsi="Optima" w:cs="David"/>
          <w:snapToGrid w:val="0"/>
        </w:rPr>
        <w:t xml:space="preserve">Columbia Journal of Gender and Law, </w:t>
      </w:r>
      <w:r w:rsidR="00D272ED" w:rsidRPr="003C7C81">
        <w:rPr>
          <w:rFonts w:ascii="Optima" w:eastAsia="Times New Roman" w:hAnsi="Optima" w:cs="David"/>
          <w:snapToGrid w:val="0"/>
        </w:rPr>
        <w:t>Issue: Volume 28, Number 1 (2014)</w:t>
      </w:r>
      <w:r w:rsidR="00EF6A4D" w:rsidRPr="003C7C81">
        <w:rPr>
          <w:rFonts w:ascii="Optima" w:eastAsia="Times New Roman" w:hAnsi="Optima" w:cs="David"/>
          <w:snapToGrid w:val="0"/>
        </w:rPr>
        <w:t xml:space="preserve"> 1-47</w:t>
      </w:r>
    </w:p>
    <w:p w14:paraId="5EE0C1F8" w14:textId="28EA1279" w:rsidR="002B1100" w:rsidRPr="003C7C81" w:rsidRDefault="002B1100" w:rsidP="002B1100">
      <w:pPr>
        <w:pStyle w:val="ListParagraph"/>
        <w:widowControl w:val="0"/>
        <w:numPr>
          <w:ilvl w:val="0"/>
          <w:numId w:val="34"/>
        </w:numPr>
        <w:autoSpaceDE w:val="0"/>
        <w:autoSpaceDN w:val="0"/>
        <w:bidi w:val="0"/>
        <w:adjustRightInd w:val="0"/>
        <w:spacing w:after="240" w:line="360" w:lineRule="atLeast"/>
        <w:rPr>
          <w:rFonts w:ascii="Optima" w:hAnsi="Optima" w:cs="David"/>
          <w:snapToGrid w:val="0"/>
          <w:sz w:val="24"/>
          <w:szCs w:val="24"/>
          <w:lang w:eastAsia="en-US"/>
        </w:rPr>
      </w:pPr>
      <w:r w:rsidRPr="003C7C81">
        <w:rPr>
          <w:rFonts w:ascii="Optima" w:hAnsi="Optima" w:cs="David"/>
          <w:snapToGrid w:val="0"/>
          <w:sz w:val="24"/>
          <w:szCs w:val="24"/>
          <w:lang w:eastAsia="en-US"/>
        </w:rPr>
        <w:t xml:space="preserve">Kim </w:t>
      </w:r>
      <w:proofErr w:type="spellStart"/>
      <w:r w:rsidRPr="003C7C81">
        <w:rPr>
          <w:rFonts w:ascii="Optima" w:hAnsi="Optima" w:cs="David"/>
          <w:snapToGrid w:val="0"/>
          <w:sz w:val="24"/>
          <w:szCs w:val="24"/>
          <w:lang w:eastAsia="en-US"/>
        </w:rPr>
        <w:t>Shayo</w:t>
      </w:r>
      <w:proofErr w:type="spellEnd"/>
      <w:r w:rsidRPr="003C7C81">
        <w:rPr>
          <w:rFonts w:ascii="Optima" w:hAnsi="Optima" w:cs="David"/>
          <w:snapToGrid w:val="0"/>
          <w:sz w:val="24"/>
          <w:szCs w:val="24"/>
          <w:lang w:eastAsia="en-US"/>
        </w:rPr>
        <w:t xml:space="preserve"> Buchanan, “</w:t>
      </w:r>
      <w:r w:rsidR="003637D8" w:rsidRPr="003C7C81">
        <w:rPr>
          <w:rFonts w:ascii="Optima" w:hAnsi="Optima" w:cs="David"/>
          <w:snapToGrid w:val="0"/>
          <w:sz w:val="24"/>
          <w:szCs w:val="24"/>
          <w:lang w:eastAsia="en-US"/>
        </w:rPr>
        <w:t>RAPE BY FRAUD</w:t>
      </w:r>
      <w:r w:rsidRPr="003C7C81">
        <w:rPr>
          <w:rFonts w:ascii="Optima" w:hAnsi="Optima" w:cs="David"/>
          <w:snapToGrid w:val="0"/>
          <w:sz w:val="24"/>
          <w:szCs w:val="24"/>
          <w:lang w:eastAsia="en-US"/>
        </w:rPr>
        <w:t>”</w:t>
      </w:r>
      <w:r w:rsidR="003637D8" w:rsidRPr="003C7C81">
        <w:rPr>
          <w:rFonts w:ascii="Optima" w:hAnsi="Optima" w:cs="David"/>
          <w:snapToGrid w:val="0"/>
          <w:sz w:val="24"/>
          <w:szCs w:val="24"/>
          <w:lang w:eastAsia="en-US"/>
        </w:rPr>
        <w:t xml:space="preserve"> </w:t>
      </w:r>
      <w:r w:rsidR="002E07D3" w:rsidRPr="003C7C81">
        <w:rPr>
          <w:rFonts w:ascii="Optima" w:hAnsi="Optima" w:cs="David"/>
          <w:snapToGrid w:val="0"/>
          <w:sz w:val="24"/>
          <w:szCs w:val="24"/>
          <w:lang w:eastAsia="en-US"/>
        </w:rPr>
        <w:t xml:space="preserve">University of Chicago Law </w:t>
      </w:r>
      <w:r w:rsidRPr="003C7C81">
        <w:rPr>
          <w:rFonts w:ascii="Optima" w:hAnsi="Optima" w:cs="David"/>
          <w:snapToGrid w:val="0"/>
          <w:sz w:val="24"/>
          <w:szCs w:val="24"/>
          <w:lang w:eastAsia="en-US"/>
        </w:rPr>
        <w:t>School</w:t>
      </w:r>
      <w:r w:rsidR="002E07D3" w:rsidRPr="003C7C81">
        <w:rPr>
          <w:rFonts w:ascii="Optima" w:hAnsi="Optima" w:cs="David"/>
          <w:snapToGrid w:val="0"/>
          <w:sz w:val="24"/>
          <w:szCs w:val="24"/>
          <w:lang w:eastAsia="en-US"/>
        </w:rPr>
        <w:t xml:space="preserve">, Workshop on Regulating Sex and Gender: </w:t>
      </w:r>
      <w:r w:rsidRPr="003C7C81">
        <w:rPr>
          <w:rFonts w:ascii="Optima" w:hAnsi="Optima" w:cs="David"/>
          <w:snapToGrid w:val="0"/>
          <w:sz w:val="24"/>
          <w:szCs w:val="24"/>
          <w:lang w:eastAsia="en-US"/>
        </w:rPr>
        <w:t>1-30</w:t>
      </w:r>
    </w:p>
    <w:p w14:paraId="0FE9AE47" w14:textId="6F7E3486" w:rsidR="003637D8" w:rsidRPr="003C7C81" w:rsidRDefault="00564E77" w:rsidP="002B1100">
      <w:pPr>
        <w:pStyle w:val="ListParagraph"/>
        <w:widowControl w:val="0"/>
        <w:autoSpaceDE w:val="0"/>
        <w:autoSpaceDN w:val="0"/>
        <w:bidi w:val="0"/>
        <w:adjustRightInd w:val="0"/>
        <w:spacing w:after="240" w:line="360" w:lineRule="atLeast"/>
        <w:ind w:left="1080"/>
        <w:rPr>
          <w:rFonts w:ascii="Optima" w:hAnsi="Optima" w:cs="David"/>
          <w:snapToGrid w:val="0"/>
          <w:sz w:val="24"/>
          <w:szCs w:val="24"/>
          <w:lang w:eastAsia="en-US"/>
        </w:rPr>
      </w:pPr>
      <w:r w:rsidRPr="003C7C81">
        <w:rPr>
          <w:rFonts w:ascii="Optima" w:hAnsi="Optima" w:cs="David"/>
          <w:snapToGrid w:val="0"/>
          <w:sz w:val="24"/>
          <w:szCs w:val="24"/>
          <w:lang w:eastAsia="en-US"/>
        </w:rPr>
        <w:t>http://www.law.uchicago.edu/files/files/kim_shayo_buchanan_1.14.15.pdf</w:t>
      </w:r>
    </w:p>
    <w:p w14:paraId="1CEA7CF4" w14:textId="77777777" w:rsidR="00382FCA" w:rsidRPr="00676460" w:rsidRDefault="00382FCA" w:rsidP="00676460">
      <w:pPr>
        <w:widowControl w:val="0"/>
        <w:autoSpaceDE w:val="0"/>
        <w:autoSpaceDN w:val="0"/>
        <w:bidi w:val="0"/>
        <w:adjustRightInd w:val="0"/>
        <w:spacing w:after="240" w:line="360" w:lineRule="atLeast"/>
        <w:rPr>
          <w:rFonts w:ascii="Optima" w:hAnsi="Optima" w:cs="David"/>
          <w:snapToGrid w:val="0"/>
          <w:sz w:val="24"/>
          <w:szCs w:val="24"/>
          <w:lang w:eastAsia="en-US"/>
        </w:rPr>
      </w:pPr>
    </w:p>
    <w:p w14:paraId="056CB840" w14:textId="17E99CC1" w:rsidR="00D36665" w:rsidRPr="003C7C81" w:rsidRDefault="000014A1" w:rsidP="000014A1">
      <w:pPr>
        <w:pStyle w:val="NormalPar"/>
        <w:numPr>
          <w:ilvl w:val="0"/>
          <w:numId w:val="1"/>
        </w:numPr>
        <w:jc w:val="both"/>
        <w:rPr>
          <w:rFonts w:ascii="Optima" w:hAnsi="Optima"/>
          <w:b/>
        </w:rPr>
      </w:pPr>
      <w:r w:rsidRPr="003C7C81">
        <w:rPr>
          <w:rFonts w:ascii="Optima" w:hAnsi="Optima"/>
          <w:b/>
        </w:rPr>
        <w:lastRenderedPageBreak/>
        <w:t>Honoring and Caring for Parents with Dementia</w:t>
      </w:r>
    </w:p>
    <w:p w14:paraId="652B1DB6" w14:textId="421FC521" w:rsidR="00467ED7" w:rsidRPr="003C7C81" w:rsidRDefault="00467ED7" w:rsidP="00467ED7">
      <w:pPr>
        <w:pStyle w:val="NormalPar"/>
        <w:numPr>
          <w:ilvl w:val="0"/>
          <w:numId w:val="40"/>
        </w:numPr>
        <w:ind w:right="360"/>
        <w:jc w:val="both"/>
        <w:rPr>
          <w:rFonts w:ascii="Optima" w:hAnsi="Optima"/>
          <w:sz w:val="22"/>
          <w:szCs w:val="22"/>
        </w:rPr>
      </w:pPr>
      <w:r w:rsidRPr="003C7C81">
        <w:rPr>
          <w:rFonts w:ascii="Optima" w:hAnsi="Optima"/>
          <w:sz w:val="22"/>
          <w:szCs w:val="22"/>
        </w:rPr>
        <w:t xml:space="preserve">Talmud </w:t>
      </w:r>
      <w:proofErr w:type="spellStart"/>
      <w:r w:rsidRPr="003C7C81">
        <w:rPr>
          <w:rFonts w:ascii="Optima" w:hAnsi="Optima"/>
          <w:sz w:val="22"/>
          <w:szCs w:val="22"/>
        </w:rPr>
        <w:t>Bavli</w:t>
      </w:r>
      <w:proofErr w:type="spellEnd"/>
      <w:r w:rsidRPr="003C7C81">
        <w:rPr>
          <w:rFonts w:ascii="Optima" w:hAnsi="Optima"/>
          <w:sz w:val="22"/>
          <w:szCs w:val="22"/>
        </w:rPr>
        <w:t xml:space="preserve"> </w:t>
      </w:r>
      <w:proofErr w:type="spellStart"/>
      <w:r w:rsidRPr="003C7C81">
        <w:rPr>
          <w:rFonts w:ascii="Optima" w:hAnsi="Optima"/>
          <w:sz w:val="22"/>
          <w:szCs w:val="22"/>
        </w:rPr>
        <w:t>Kedushin</w:t>
      </w:r>
      <w:proofErr w:type="spellEnd"/>
      <w:r w:rsidRPr="003C7C81">
        <w:rPr>
          <w:rFonts w:ascii="Optima" w:hAnsi="Optima"/>
          <w:sz w:val="22"/>
          <w:szCs w:val="22"/>
        </w:rPr>
        <w:t xml:space="preserve"> 31b</w:t>
      </w:r>
    </w:p>
    <w:p w14:paraId="7CA5AC8F" w14:textId="7AD9D95D" w:rsidR="00467ED7" w:rsidRPr="003C7C81" w:rsidRDefault="00467ED7" w:rsidP="00467ED7">
      <w:pPr>
        <w:pStyle w:val="NormalPar"/>
        <w:numPr>
          <w:ilvl w:val="0"/>
          <w:numId w:val="40"/>
        </w:numPr>
        <w:ind w:right="360"/>
        <w:jc w:val="both"/>
        <w:rPr>
          <w:rFonts w:ascii="Optima" w:hAnsi="Optima"/>
          <w:sz w:val="22"/>
          <w:szCs w:val="22"/>
        </w:rPr>
      </w:pPr>
      <w:proofErr w:type="spellStart"/>
      <w:r w:rsidRPr="003C7C81">
        <w:rPr>
          <w:rFonts w:ascii="Optima" w:hAnsi="Optima"/>
          <w:sz w:val="22"/>
          <w:szCs w:val="22"/>
        </w:rPr>
        <w:t>Rambam</w:t>
      </w:r>
      <w:proofErr w:type="spellEnd"/>
      <w:r w:rsidRPr="003C7C81">
        <w:rPr>
          <w:rFonts w:ascii="Optima" w:hAnsi="Optima"/>
          <w:sz w:val="22"/>
          <w:szCs w:val="22"/>
        </w:rPr>
        <w:t xml:space="preserve"> Mishna Torah </w:t>
      </w:r>
      <w:proofErr w:type="spellStart"/>
      <w:r w:rsidRPr="003C7C81">
        <w:rPr>
          <w:rFonts w:ascii="Optima" w:hAnsi="Optima"/>
          <w:i/>
          <w:iCs/>
          <w:sz w:val="22"/>
          <w:szCs w:val="22"/>
        </w:rPr>
        <w:t>Mamrim</w:t>
      </w:r>
      <w:proofErr w:type="spellEnd"/>
      <w:r w:rsidRPr="003C7C81">
        <w:rPr>
          <w:rFonts w:ascii="Optima" w:hAnsi="Optima"/>
          <w:sz w:val="22"/>
          <w:szCs w:val="22"/>
        </w:rPr>
        <w:t xml:space="preserve"> 6:10</w:t>
      </w:r>
    </w:p>
    <w:p w14:paraId="6BBAEE71" w14:textId="77777777" w:rsidR="003C7C81" w:rsidRPr="003C7C81" w:rsidRDefault="003C7C81" w:rsidP="003C7C81">
      <w:pPr>
        <w:pStyle w:val="NormalPar"/>
        <w:ind w:right="360"/>
        <w:jc w:val="both"/>
        <w:rPr>
          <w:rFonts w:ascii="Optima" w:hAnsi="Optima"/>
        </w:rPr>
      </w:pPr>
      <w:r w:rsidRPr="003C7C81">
        <w:rPr>
          <w:rFonts w:ascii="Optima" w:hAnsi="Optima" w:cs="David"/>
          <w:b/>
          <w:bCs/>
        </w:rPr>
        <w:t>Additional readings:</w:t>
      </w:r>
    </w:p>
    <w:p w14:paraId="1592A352" w14:textId="3540243C" w:rsidR="00DE0750" w:rsidRPr="003C7C81" w:rsidRDefault="00DE0750" w:rsidP="003C7C81">
      <w:pPr>
        <w:pStyle w:val="NormalPar"/>
        <w:numPr>
          <w:ilvl w:val="0"/>
          <w:numId w:val="44"/>
        </w:numPr>
        <w:jc w:val="both"/>
        <w:rPr>
          <w:rFonts w:ascii="Optima" w:hAnsi="Optima"/>
          <w:sz w:val="22"/>
          <w:szCs w:val="22"/>
        </w:rPr>
      </w:pPr>
      <w:proofErr w:type="spellStart"/>
      <w:r w:rsidRPr="003C7C81">
        <w:rPr>
          <w:rFonts w:ascii="Optima" w:hAnsi="Optima"/>
          <w:sz w:val="22"/>
          <w:szCs w:val="22"/>
        </w:rPr>
        <w:t>Jotkowitz</w:t>
      </w:r>
      <w:proofErr w:type="spellEnd"/>
      <w:r w:rsidRPr="003C7C81">
        <w:rPr>
          <w:rFonts w:ascii="Optima" w:hAnsi="Optima"/>
          <w:sz w:val="22"/>
          <w:szCs w:val="22"/>
        </w:rPr>
        <w:t xml:space="preserve">, Alan B., </w:t>
      </w:r>
      <w:proofErr w:type="spellStart"/>
      <w:r w:rsidRPr="003C7C81">
        <w:rPr>
          <w:rFonts w:ascii="Optima" w:hAnsi="Optima"/>
          <w:sz w:val="22"/>
          <w:szCs w:val="22"/>
        </w:rPr>
        <w:t>Clarfield</w:t>
      </w:r>
      <w:proofErr w:type="spellEnd"/>
      <w:r w:rsidRPr="003C7C81">
        <w:rPr>
          <w:rFonts w:ascii="Optima" w:hAnsi="Optima"/>
          <w:sz w:val="22"/>
          <w:szCs w:val="22"/>
        </w:rPr>
        <w:t>, A. Mark &amp; Glick, Shimon. (2005). The Care of Patients with Dementia: A Modern Jewish Ethical Perspective - DEMENTIA AND JEWISH ETHICS Journal of the American Geriatrics Society, 53(5), 881-884. doi:10.1111/j.1532-5415.</w:t>
      </w:r>
      <w:proofErr w:type="gramStart"/>
      <w:r w:rsidRPr="003C7C81">
        <w:rPr>
          <w:rFonts w:ascii="Optima" w:hAnsi="Optima"/>
          <w:sz w:val="22"/>
          <w:szCs w:val="22"/>
        </w:rPr>
        <w:t>2005.53271.x</w:t>
      </w:r>
      <w:proofErr w:type="gramEnd"/>
    </w:p>
    <w:p w14:paraId="2616DC93" w14:textId="6E4A0977" w:rsidR="00FE1340" w:rsidRPr="00676460" w:rsidRDefault="00FB5E2E" w:rsidP="00676460">
      <w:pPr>
        <w:pStyle w:val="NormalPar"/>
        <w:numPr>
          <w:ilvl w:val="0"/>
          <w:numId w:val="44"/>
        </w:numPr>
        <w:jc w:val="both"/>
        <w:rPr>
          <w:rFonts w:ascii="Optima" w:hAnsi="Optima"/>
          <w:sz w:val="22"/>
          <w:szCs w:val="22"/>
        </w:rPr>
      </w:pPr>
      <w:proofErr w:type="spellStart"/>
      <w:proofErr w:type="gramStart"/>
      <w:r w:rsidRPr="003C7C81">
        <w:rPr>
          <w:rFonts w:ascii="Optima" w:hAnsi="Optima"/>
          <w:sz w:val="22"/>
          <w:szCs w:val="22"/>
        </w:rPr>
        <w:t>Zorowitz,RA</w:t>
      </w:r>
      <w:proofErr w:type="spellEnd"/>
      <w:r w:rsidRPr="003C7C81">
        <w:rPr>
          <w:rFonts w:ascii="Optima" w:hAnsi="Optima"/>
          <w:sz w:val="22"/>
          <w:szCs w:val="22"/>
        </w:rPr>
        <w:t>.</w:t>
      </w:r>
      <w:proofErr w:type="gramEnd"/>
      <w:r w:rsidRPr="003C7C81">
        <w:rPr>
          <w:rFonts w:ascii="Optima" w:hAnsi="Optima"/>
          <w:sz w:val="22"/>
          <w:szCs w:val="22"/>
        </w:rPr>
        <w:t xml:space="preserve"> (2004). Ethical issues in end-of-life geriatric care: the approach of three monotheistic </w:t>
      </w:r>
      <w:proofErr w:type="gramStart"/>
      <w:r w:rsidRPr="003C7C81">
        <w:rPr>
          <w:rFonts w:ascii="Optima" w:hAnsi="Optima"/>
          <w:sz w:val="22"/>
          <w:szCs w:val="22"/>
        </w:rPr>
        <w:t>religions</w:t>
      </w:r>
      <w:proofErr w:type="gramEnd"/>
      <w:r w:rsidRPr="003C7C81">
        <w:rPr>
          <w:rFonts w:ascii="Optima" w:hAnsi="Optima"/>
          <w:sz w:val="22"/>
          <w:szCs w:val="22"/>
        </w:rPr>
        <w:t>-Judaism, Catholicism, and Islam. Journal of the American Geriatrics Society, 52(7), 1224-5; author reply 1225.</w:t>
      </w:r>
    </w:p>
    <w:p w14:paraId="6173BC96" w14:textId="6D0E124E" w:rsidR="00960EBD" w:rsidRPr="003C7C81" w:rsidRDefault="00FE1340" w:rsidP="003C7C81">
      <w:pPr>
        <w:pStyle w:val="NormalPar"/>
        <w:numPr>
          <w:ilvl w:val="0"/>
          <w:numId w:val="44"/>
        </w:numPr>
        <w:jc w:val="both"/>
        <w:rPr>
          <w:rFonts w:ascii="Optima" w:hAnsi="Optima"/>
          <w:sz w:val="22"/>
          <w:szCs w:val="22"/>
        </w:rPr>
      </w:pPr>
      <w:proofErr w:type="spellStart"/>
      <w:r w:rsidRPr="003C7C81">
        <w:rPr>
          <w:rFonts w:ascii="Optima" w:hAnsi="Optima"/>
          <w:sz w:val="22"/>
          <w:szCs w:val="22"/>
        </w:rPr>
        <w:t>Clarfield</w:t>
      </w:r>
      <w:proofErr w:type="spellEnd"/>
      <w:r w:rsidRPr="003C7C81">
        <w:rPr>
          <w:rFonts w:ascii="Optima" w:hAnsi="Optima"/>
          <w:sz w:val="22"/>
          <w:szCs w:val="22"/>
        </w:rPr>
        <w:t xml:space="preserve">, A. M., Gordon, M., Markwell, H. and </w:t>
      </w:r>
      <w:proofErr w:type="spellStart"/>
      <w:r w:rsidRPr="003C7C81">
        <w:rPr>
          <w:rFonts w:ascii="Optima" w:hAnsi="Optima"/>
          <w:sz w:val="22"/>
          <w:szCs w:val="22"/>
        </w:rPr>
        <w:t>Alibhai</w:t>
      </w:r>
      <w:proofErr w:type="spellEnd"/>
      <w:r w:rsidRPr="003C7C81">
        <w:rPr>
          <w:rFonts w:ascii="Optima" w:hAnsi="Optima"/>
          <w:sz w:val="22"/>
          <w:szCs w:val="22"/>
        </w:rPr>
        <w:t>, S. M. H. (2003), Ethical Issues in End-of-Life Geriatric Care: The Approach of Three Monotheistic Religions—Judaism, Catholicism, and Islam. Journal of the American Geriatrics Society, 51: 1149–1154. doi:10.1046/j.1532-5415.</w:t>
      </w:r>
      <w:proofErr w:type="gramStart"/>
      <w:r w:rsidRPr="003C7C81">
        <w:rPr>
          <w:rFonts w:ascii="Optima" w:hAnsi="Optima"/>
          <w:sz w:val="22"/>
          <w:szCs w:val="22"/>
        </w:rPr>
        <w:t>2003.51364.x</w:t>
      </w:r>
      <w:proofErr w:type="gramEnd"/>
    </w:p>
    <w:p w14:paraId="0572C764" w14:textId="041AA335" w:rsidR="00FB5E2E" w:rsidRPr="00610068" w:rsidRDefault="00960EBD" w:rsidP="00610068">
      <w:pPr>
        <w:pStyle w:val="NormalPar"/>
        <w:numPr>
          <w:ilvl w:val="0"/>
          <w:numId w:val="44"/>
        </w:numPr>
        <w:jc w:val="both"/>
        <w:rPr>
          <w:rFonts w:ascii="Optima" w:hAnsi="Optima"/>
          <w:sz w:val="22"/>
          <w:szCs w:val="22"/>
        </w:rPr>
      </w:pPr>
      <w:r w:rsidRPr="003C7C81">
        <w:rPr>
          <w:rFonts w:ascii="Optima" w:hAnsi="Optima"/>
          <w:sz w:val="22"/>
          <w:szCs w:val="22"/>
        </w:rPr>
        <w:t xml:space="preserve">Barber, Clifton E. &amp; </w:t>
      </w:r>
      <w:proofErr w:type="spellStart"/>
      <w:r w:rsidRPr="003C7C81">
        <w:rPr>
          <w:rFonts w:ascii="Optima" w:hAnsi="Optima"/>
          <w:sz w:val="22"/>
          <w:szCs w:val="22"/>
        </w:rPr>
        <w:t>Lyness</w:t>
      </w:r>
      <w:proofErr w:type="spellEnd"/>
      <w:r w:rsidRPr="003C7C81">
        <w:rPr>
          <w:rFonts w:ascii="Optima" w:hAnsi="Optima"/>
          <w:sz w:val="22"/>
          <w:szCs w:val="22"/>
        </w:rPr>
        <w:t xml:space="preserve">, Kevin </w:t>
      </w:r>
      <w:proofErr w:type="gramStart"/>
      <w:r w:rsidRPr="003C7C81">
        <w:rPr>
          <w:rFonts w:ascii="Optima" w:hAnsi="Optima"/>
          <w:sz w:val="22"/>
          <w:szCs w:val="22"/>
        </w:rPr>
        <w:t>P..</w:t>
      </w:r>
      <w:proofErr w:type="gramEnd"/>
      <w:r w:rsidRPr="003C7C81">
        <w:rPr>
          <w:rFonts w:ascii="Optima" w:hAnsi="Optima"/>
          <w:sz w:val="22"/>
          <w:szCs w:val="22"/>
        </w:rPr>
        <w:t xml:space="preserve"> (2001). Ethical Issues in Family Care of Older Persons with Dementia: Implications for Family Therapists Home Health Care Services Quarterly, 20(3), 1-26. doi:10.1300/J027v20n03_01</w:t>
      </w:r>
    </w:p>
    <w:p w14:paraId="4935E728" w14:textId="77777777" w:rsidR="00C51A65" w:rsidRPr="003C7C81" w:rsidRDefault="00C51A65" w:rsidP="00AD059E">
      <w:pPr>
        <w:pStyle w:val="NormalPar"/>
        <w:jc w:val="both"/>
        <w:rPr>
          <w:rFonts w:ascii="Optima" w:hAnsi="Optima"/>
        </w:rPr>
      </w:pPr>
    </w:p>
    <w:p w14:paraId="3B435B6F" w14:textId="77777777" w:rsidR="00C055BA" w:rsidRPr="003C7C81" w:rsidRDefault="00DE3BD9" w:rsidP="00C055BA">
      <w:pPr>
        <w:pStyle w:val="NormalPar"/>
        <w:numPr>
          <w:ilvl w:val="0"/>
          <w:numId w:val="1"/>
        </w:numPr>
        <w:jc w:val="both"/>
        <w:rPr>
          <w:rFonts w:ascii="Optima" w:hAnsi="Optima"/>
        </w:rPr>
      </w:pPr>
      <w:r w:rsidRPr="003C7C81">
        <w:rPr>
          <w:rFonts w:ascii="Optima" w:hAnsi="Optima"/>
          <w:b/>
        </w:rPr>
        <w:t xml:space="preserve"> Honoring and</w:t>
      </w:r>
      <w:r w:rsidR="00AD059E" w:rsidRPr="003C7C81">
        <w:rPr>
          <w:rFonts w:ascii="Optima" w:hAnsi="Optima"/>
          <w:b/>
        </w:rPr>
        <w:t xml:space="preserve"> </w:t>
      </w:r>
      <w:r w:rsidR="00AD059E" w:rsidRPr="003C7C81">
        <w:rPr>
          <w:rFonts w:ascii="Optima" w:hAnsi="Optima" w:cs="David"/>
          <w:b/>
          <w:bCs/>
        </w:rPr>
        <w:t>Caring for Wicked Parents</w:t>
      </w:r>
      <w:r w:rsidR="00AD059E" w:rsidRPr="003C7C81">
        <w:rPr>
          <w:rFonts w:ascii="Optima" w:hAnsi="Optima"/>
        </w:rPr>
        <w:t xml:space="preserve"> </w:t>
      </w:r>
    </w:p>
    <w:p w14:paraId="4FE124F5" w14:textId="0B53B721" w:rsidR="003C7C81" w:rsidRDefault="003C7C81" w:rsidP="003C7C81">
      <w:pPr>
        <w:pStyle w:val="NormalPar"/>
        <w:numPr>
          <w:ilvl w:val="0"/>
          <w:numId w:val="45"/>
        </w:numPr>
        <w:jc w:val="both"/>
        <w:rPr>
          <w:rFonts w:ascii="Optima" w:hAnsi="Optima"/>
        </w:rPr>
      </w:pPr>
      <w:r>
        <w:rPr>
          <w:rFonts w:ascii="Optima" w:hAnsi="Optima"/>
        </w:rPr>
        <w:t xml:space="preserve">Talmud </w:t>
      </w:r>
      <w:proofErr w:type="spellStart"/>
      <w:r>
        <w:rPr>
          <w:rFonts w:ascii="Optima" w:hAnsi="Optima"/>
        </w:rPr>
        <w:t>Bavli</w:t>
      </w:r>
      <w:proofErr w:type="spellEnd"/>
      <w:r>
        <w:rPr>
          <w:rFonts w:ascii="Optima" w:hAnsi="Optima"/>
        </w:rPr>
        <w:t xml:space="preserve"> </w:t>
      </w:r>
      <w:proofErr w:type="spellStart"/>
      <w:r>
        <w:rPr>
          <w:rFonts w:ascii="Optima" w:hAnsi="Optima"/>
        </w:rPr>
        <w:t>Yevamot</w:t>
      </w:r>
      <w:proofErr w:type="spellEnd"/>
      <w:r>
        <w:rPr>
          <w:rFonts w:ascii="Optima" w:hAnsi="Optima"/>
        </w:rPr>
        <w:t xml:space="preserve"> 22a</w:t>
      </w:r>
    </w:p>
    <w:p w14:paraId="25A52496" w14:textId="4B795FCA" w:rsidR="003C7C81" w:rsidRPr="003C7C81" w:rsidRDefault="003C7C81" w:rsidP="003C7C81">
      <w:pPr>
        <w:pStyle w:val="NormalPar"/>
        <w:numPr>
          <w:ilvl w:val="0"/>
          <w:numId w:val="45"/>
        </w:numPr>
        <w:jc w:val="both"/>
        <w:rPr>
          <w:rFonts w:ascii="Optima" w:hAnsi="Optima"/>
        </w:rPr>
      </w:pPr>
      <w:r>
        <w:rPr>
          <w:rFonts w:ascii="Optima" w:hAnsi="Optima"/>
        </w:rPr>
        <w:t xml:space="preserve">Talmud </w:t>
      </w:r>
      <w:proofErr w:type="spellStart"/>
      <w:r>
        <w:rPr>
          <w:rFonts w:ascii="Optima" w:hAnsi="Optima"/>
        </w:rPr>
        <w:t>Bavli</w:t>
      </w:r>
      <w:proofErr w:type="spellEnd"/>
      <w:r>
        <w:rPr>
          <w:rFonts w:ascii="Optima" w:hAnsi="Optima"/>
        </w:rPr>
        <w:t xml:space="preserve"> </w:t>
      </w:r>
      <w:proofErr w:type="spellStart"/>
      <w:r>
        <w:rPr>
          <w:rFonts w:ascii="Optima" w:hAnsi="Optima"/>
        </w:rPr>
        <w:t>Bava</w:t>
      </w:r>
      <w:proofErr w:type="spellEnd"/>
      <w:r>
        <w:rPr>
          <w:rFonts w:ascii="Optima" w:hAnsi="Optima"/>
        </w:rPr>
        <w:t xml:space="preserve"> </w:t>
      </w:r>
      <w:proofErr w:type="spellStart"/>
      <w:r>
        <w:rPr>
          <w:rFonts w:ascii="Optima" w:hAnsi="Optima"/>
        </w:rPr>
        <w:t>Kamma</w:t>
      </w:r>
      <w:proofErr w:type="spellEnd"/>
      <w:r>
        <w:rPr>
          <w:rFonts w:ascii="Optima" w:hAnsi="Optima"/>
        </w:rPr>
        <w:t xml:space="preserve"> 24b</w:t>
      </w:r>
    </w:p>
    <w:p w14:paraId="5BE95C62" w14:textId="77777777" w:rsidR="0091008E" w:rsidRPr="003C7C81" w:rsidRDefault="00C055BA" w:rsidP="003C7C81">
      <w:pPr>
        <w:pStyle w:val="NormalPar"/>
        <w:numPr>
          <w:ilvl w:val="0"/>
          <w:numId w:val="45"/>
        </w:numPr>
        <w:jc w:val="both"/>
        <w:rPr>
          <w:rFonts w:ascii="Optima" w:hAnsi="Optima"/>
        </w:rPr>
      </w:pPr>
      <w:proofErr w:type="spellStart"/>
      <w:r w:rsidRPr="003C7C81">
        <w:rPr>
          <w:rFonts w:ascii="Optima" w:hAnsi="Optima"/>
          <w:i/>
          <w:iCs/>
          <w:sz w:val="22"/>
          <w:szCs w:val="22"/>
        </w:rPr>
        <w:t>Massekhet</w:t>
      </w:r>
      <w:proofErr w:type="spellEnd"/>
      <w:r w:rsidRPr="003C7C81">
        <w:rPr>
          <w:rFonts w:ascii="Optima" w:hAnsi="Optima"/>
          <w:i/>
          <w:iCs/>
          <w:sz w:val="22"/>
          <w:szCs w:val="22"/>
        </w:rPr>
        <w:t xml:space="preserve"> </w:t>
      </w:r>
      <w:proofErr w:type="spellStart"/>
      <w:r w:rsidRPr="003C7C81">
        <w:rPr>
          <w:rFonts w:ascii="Optima" w:hAnsi="Optima"/>
          <w:i/>
          <w:iCs/>
          <w:sz w:val="22"/>
          <w:szCs w:val="22"/>
        </w:rPr>
        <w:t>Semak</w:t>
      </w:r>
      <w:r w:rsidR="00A96F54" w:rsidRPr="003C7C81">
        <w:rPr>
          <w:rFonts w:ascii="Optima" w:hAnsi="Optima"/>
          <w:i/>
          <w:iCs/>
          <w:sz w:val="22"/>
          <w:szCs w:val="22"/>
        </w:rPr>
        <w:t>h</w:t>
      </w:r>
      <w:r w:rsidRPr="003C7C81">
        <w:rPr>
          <w:rFonts w:ascii="Optima" w:hAnsi="Optima"/>
          <w:i/>
          <w:iCs/>
          <w:sz w:val="22"/>
          <w:szCs w:val="22"/>
        </w:rPr>
        <w:t>ot</w:t>
      </w:r>
      <w:proofErr w:type="spellEnd"/>
      <w:r w:rsidRPr="003C7C81">
        <w:rPr>
          <w:rFonts w:ascii="Optima" w:hAnsi="Optima"/>
          <w:i/>
          <w:iCs/>
          <w:sz w:val="22"/>
          <w:szCs w:val="22"/>
        </w:rPr>
        <w:t xml:space="preserve"> </w:t>
      </w:r>
      <w:r w:rsidRPr="003C7C81">
        <w:rPr>
          <w:rFonts w:ascii="Optima" w:hAnsi="Optima"/>
          <w:sz w:val="22"/>
          <w:szCs w:val="22"/>
        </w:rPr>
        <w:t xml:space="preserve">(2:10), </w:t>
      </w:r>
    </w:p>
    <w:p w14:paraId="22FE31B0" w14:textId="7BB927F2" w:rsidR="0091008E" w:rsidRPr="003C7C81" w:rsidRDefault="00C055BA" w:rsidP="003C7C81">
      <w:pPr>
        <w:pStyle w:val="NormalPar"/>
        <w:numPr>
          <w:ilvl w:val="0"/>
          <w:numId w:val="45"/>
        </w:numPr>
        <w:jc w:val="both"/>
        <w:rPr>
          <w:rFonts w:ascii="Optima" w:hAnsi="Optima"/>
        </w:rPr>
      </w:pPr>
      <w:r w:rsidRPr="003C7C81">
        <w:rPr>
          <w:rFonts w:ascii="Optima" w:hAnsi="Optima"/>
          <w:sz w:val="22"/>
          <w:szCs w:val="22"/>
        </w:rPr>
        <w:t xml:space="preserve">Maimonides (M.T., </w:t>
      </w:r>
      <w:proofErr w:type="spellStart"/>
      <w:r w:rsidRPr="003C7C81">
        <w:rPr>
          <w:rFonts w:ascii="Optima" w:hAnsi="Optima"/>
          <w:i/>
          <w:iCs/>
          <w:sz w:val="22"/>
          <w:szCs w:val="22"/>
        </w:rPr>
        <w:t>Hilkhot</w:t>
      </w:r>
      <w:proofErr w:type="spellEnd"/>
      <w:r w:rsidRPr="003C7C81">
        <w:rPr>
          <w:rFonts w:ascii="Optima" w:hAnsi="Optima"/>
          <w:i/>
          <w:iCs/>
          <w:sz w:val="22"/>
          <w:szCs w:val="22"/>
        </w:rPr>
        <w:t xml:space="preserve"> </w:t>
      </w:r>
      <w:proofErr w:type="spellStart"/>
      <w:r w:rsidRPr="003C7C81">
        <w:rPr>
          <w:rFonts w:ascii="Optima" w:hAnsi="Optima"/>
          <w:i/>
          <w:iCs/>
          <w:sz w:val="22"/>
          <w:szCs w:val="22"/>
        </w:rPr>
        <w:t>Avel</w:t>
      </w:r>
      <w:proofErr w:type="spellEnd"/>
      <w:r w:rsidRPr="003C7C81">
        <w:rPr>
          <w:rFonts w:ascii="Optima" w:hAnsi="Optima"/>
          <w:sz w:val="22"/>
          <w:szCs w:val="22"/>
        </w:rPr>
        <w:t xml:space="preserve">, 1:10) </w:t>
      </w:r>
    </w:p>
    <w:p w14:paraId="0FDCAA90" w14:textId="23E9272C" w:rsidR="00C055BA" w:rsidRPr="003C7C81" w:rsidRDefault="00C055BA" w:rsidP="003C7C81">
      <w:pPr>
        <w:pStyle w:val="NormalPar"/>
        <w:numPr>
          <w:ilvl w:val="0"/>
          <w:numId w:val="45"/>
        </w:numPr>
        <w:jc w:val="both"/>
        <w:rPr>
          <w:rFonts w:ascii="Optima" w:hAnsi="Optima"/>
        </w:rPr>
      </w:pPr>
      <w:r w:rsidRPr="003C7C81">
        <w:rPr>
          <w:rFonts w:ascii="Optima" w:hAnsi="Optima"/>
          <w:sz w:val="22"/>
          <w:szCs w:val="22"/>
        </w:rPr>
        <w:t>R. Joseph Caro (</w:t>
      </w:r>
      <w:proofErr w:type="spellStart"/>
      <w:r w:rsidRPr="003C7C81">
        <w:rPr>
          <w:rFonts w:ascii="Optima" w:hAnsi="Optima"/>
          <w:i/>
          <w:iCs/>
          <w:sz w:val="22"/>
          <w:szCs w:val="22"/>
        </w:rPr>
        <w:t>Shulhan</w:t>
      </w:r>
      <w:proofErr w:type="spellEnd"/>
      <w:r w:rsidRPr="003C7C81">
        <w:rPr>
          <w:rFonts w:ascii="Optima" w:hAnsi="Optima"/>
          <w:i/>
          <w:iCs/>
          <w:sz w:val="22"/>
          <w:szCs w:val="22"/>
        </w:rPr>
        <w:t xml:space="preserve"> </w:t>
      </w:r>
      <w:proofErr w:type="spellStart"/>
      <w:r w:rsidRPr="003C7C81">
        <w:rPr>
          <w:rFonts w:ascii="Optima" w:hAnsi="Optima"/>
          <w:i/>
          <w:iCs/>
          <w:sz w:val="22"/>
          <w:szCs w:val="22"/>
        </w:rPr>
        <w:t>Arukh</w:t>
      </w:r>
      <w:proofErr w:type="spellEnd"/>
      <w:r w:rsidRPr="003C7C81">
        <w:rPr>
          <w:rFonts w:ascii="Optima" w:hAnsi="Optima"/>
          <w:sz w:val="22"/>
          <w:szCs w:val="22"/>
        </w:rPr>
        <w:t xml:space="preserve">, </w:t>
      </w:r>
      <w:r w:rsidRPr="003C7C81">
        <w:rPr>
          <w:rFonts w:ascii="Optima" w:hAnsi="Optima"/>
          <w:i/>
          <w:iCs/>
          <w:sz w:val="22"/>
          <w:szCs w:val="22"/>
        </w:rPr>
        <w:t>YD</w:t>
      </w:r>
      <w:r w:rsidRPr="003C7C81">
        <w:rPr>
          <w:rFonts w:ascii="Optima" w:hAnsi="Optima"/>
          <w:sz w:val="22"/>
          <w:szCs w:val="22"/>
        </w:rPr>
        <w:t>, 345:5) (</w:t>
      </w:r>
      <w:r w:rsidRPr="003C7C81">
        <w:rPr>
          <w:rFonts w:ascii="Optima" w:hAnsi="Optima"/>
          <w:i/>
          <w:iCs/>
          <w:sz w:val="22"/>
          <w:szCs w:val="22"/>
        </w:rPr>
        <w:t>YD</w:t>
      </w:r>
      <w:r w:rsidRPr="003C7C81">
        <w:rPr>
          <w:rFonts w:ascii="Optima" w:hAnsi="Optima"/>
          <w:sz w:val="22"/>
          <w:szCs w:val="22"/>
        </w:rPr>
        <w:t xml:space="preserve">, sec. 340:5) </w:t>
      </w:r>
    </w:p>
    <w:p w14:paraId="475CB4A7" w14:textId="77777777" w:rsidR="003C7C81" w:rsidRPr="003C7C81" w:rsidRDefault="003C7C81" w:rsidP="003C7C81">
      <w:pPr>
        <w:pStyle w:val="NormalWeb"/>
        <w:numPr>
          <w:ilvl w:val="0"/>
          <w:numId w:val="45"/>
        </w:numPr>
        <w:rPr>
          <w:rFonts w:ascii="Optima" w:eastAsia="Times New Roman" w:hAnsi="Optima" w:cs="Miriam"/>
          <w:snapToGrid w:val="0"/>
        </w:rPr>
      </w:pPr>
      <w:proofErr w:type="spellStart"/>
      <w:r w:rsidRPr="003C7C81">
        <w:rPr>
          <w:rFonts w:ascii="Optima" w:eastAsia="Times New Roman" w:hAnsi="Optima" w:cs="Miriam"/>
          <w:snapToGrid w:val="0"/>
        </w:rPr>
        <w:t>Dratch</w:t>
      </w:r>
      <w:proofErr w:type="spellEnd"/>
      <w:r w:rsidRPr="003C7C81">
        <w:rPr>
          <w:rFonts w:ascii="Optima" w:eastAsia="Times New Roman" w:hAnsi="Optima" w:cs="Miriam"/>
          <w:snapToGrid w:val="0"/>
        </w:rPr>
        <w:t xml:space="preserve">, Mark, “Honoring Abusive Parents,” </w:t>
      </w:r>
      <w:proofErr w:type="spellStart"/>
      <w:r w:rsidRPr="003C7C81">
        <w:rPr>
          <w:rFonts w:ascii="Optima" w:eastAsia="Times New Roman" w:hAnsi="Optima" w:cs="Miriam"/>
          <w:snapToGrid w:val="0"/>
        </w:rPr>
        <w:t>Hakira</w:t>
      </w:r>
      <w:proofErr w:type="spellEnd"/>
      <w:r w:rsidRPr="003C7C81">
        <w:rPr>
          <w:rFonts w:ascii="Optima" w:eastAsia="Times New Roman" w:hAnsi="Optima" w:cs="Miriam"/>
          <w:snapToGrid w:val="0"/>
        </w:rPr>
        <w:t xml:space="preserve"> 12 (Fall 2011), pp. 105-119. </w:t>
      </w:r>
    </w:p>
    <w:p w14:paraId="12ECFDD3" w14:textId="77777777" w:rsidR="003C7C81" w:rsidRPr="003C7C81" w:rsidRDefault="003C7C81" w:rsidP="003C7C81">
      <w:pPr>
        <w:pStyle w:val="NormalWeb"/>
        <w:numPr>
          <w:ilvl w:val="0"/>
          <w:numId w:val="45"/>
        </w:numPr>
        <w:rPr>
          <w:rFonts w:ascii="Optima" w:eastAsia="Times New Roman" w:hAnsi="Optima" w:cs="Miriam"/>
          <w:snapToGrid w:val="0"/>
        </w:rPr>
      </w:pPr>
      <w:proofErr w:type="spellStart"/>
      <w:r w:rsidRPr="003C7C81">
        <w:rPr>
          <w:rFonts w:ascii="Optima" w:eastAsia="Times New Roman" w:hAnsi="Optima" w:cs="Miriam"/>
          <w:snapToGrid w:val="0"/>
        </w:rPr>
        <w:t>Sorotzkin</w:t>
      </w:r>
      <w:proofErr w:type="spellEnd"/>
      <w:r w:rsidRPr="003C7C81">
        <w:rPr>
          <w:rFonts w:ascii="Optima" w:eastAsia="Times New Roman" w:hAnsi="Optima" w:cs="Miriam"/>
          <w:snapToGrid w:val="0"/>
        </w:rPr>
        <w:t xml:space="preserve">, </w:t>
      </w:r>
      <w:proofErr w:type="spellStart"/>
      <w:r w:rsidRPr="003C7C81">
        <w:rPr>
          <w:rFonts w:ascii="Optima" w:eastAsia="Times New Roman" w:hAnsi="Optima" w:cs="Miriam"/>
          <w:snapToGrid w:val="0"/>
        </w:rPr>
        <w:t>Benzion</w:t>
      </w:r>
      <w:proofErr w:type="spellEnd"/>
      <w:r w:rsidRPr="003C7C81">
        <w:rPr>
          <w:rFonts w:ascii="Optima" w:eastAsia="Times New Roman" w:hAnsi="Optima" w:cs="Miriam"/>
          <w:snapToGrid w:val="0"/>
        </w:rPr>
        <w:t xml:space="preserve">, “Honoring Parents Who Are Abusive,” Parts 1-3, The International Network of Orthodox Mental Health Professionals - NEFESH News (2004), note 10 therein; available online at: http://www.drsorotzkin.com/ honoring_abusive_parents.html. </w:t>
      </w:r>
    </w:p>
    <w:p w14:paraId="50122200" w14:textId="186261BD" w:rsidR="003C7C81" w:rsidRPr="003C7C81" w:rsidRDefault="003C7C81" w:rsidP="003C7C81">
      <w:pPr>
        <w:pStyle w:val="NormalPar"/>
        <w:ind w:right="360"/>
        <w:jc w:val="both"/>
        <w:rPr>
          <w:rFonts w:ascii="Optima" w:hAnsi="Optima"/>
        </w:rPr>
      </w:pPr>
      <w:r w:rsidRPr="003C7C81">
        <w:rPr>
          <w:rFonts w:ascii="Optima" w:hAnsi="Optima" w:cs="David"/>
          <w:b/>
          <w:bCs/>
        </w:rPr>
        <w:t>Additional readings:</w:t>
      </w:r>
    </w:p>
    <w:p w14:paraId="26921527" w14:textId="77777777" w:rsidR="00DE3BD9" w:rsidRPr="003C7C81" w:rsidRDefault="00AD059E" w:rsidP="003C7C81">
      <w:pPr>
        <w:pStyle w:val="NormalPar"/>
        <w:numPr>
          <w:ilvl w:val="0"/>
          <w:numId w:val="45"/>
        </w:numPr>
        <w:ind w:right="360"/>
        <w:jc w:val="both"/>
        <w:rPr>
          <w:rFonts w:ascii="Optima" w:hAnsi="Optima"/>
        </w:rPr>
      </w:pPr>
      <w:proofErr w:type="spellStart"/>
      <w:r w:rsidRPr="003C7C81">
        <w:rPr>
          <w:rFonts w:ascii="Optima" w:hAnsi="Optima"/>
        </w:rPr>
        <w:t>Bleich</w:t>
      </w:r>
      <w:proofErr w:type="spellEnd"/>
      <w:r w:rsidRPr="003C7C81">
        <w:rPr>
          <w:rFonts w:ascii="Optima" w:hAnsi="Optima"/>
        </w:rPr>
        <w:t xml:space="preserve"> J. David </w:t>
      </w:r>
      <w:r w:rsidR="00DE3BD9" w:rsidRPr="003C7C81">
        <w:rPr>
          <w:rFonts w:ascii="Optima" w:hAnsi="Optima"/>
        </w:rPr>
        <w:t>“Aliya against Parental Objections," in Contemporary Halakhic Problems</w:t>
      </w:r>
      <w:r w:rsidRPr="003C7C81">
        <w:rPr>
          <w:rFonts w:ascii="Optima" w:hAnsi="Optima"/>
        </w:rPr>
        <w:t xml:space="preserve"> vol</w:t>
      </w:r>
      <w:r w:rsidR="00DE3BD9" w:rsidRPr="003C7C81">
        <w:rPr>
          <w:rFonts w:ascii="Optima" w:hAnsi="Optima"/>
        </w:rPr>
        <w:t>. 1.</w:t>
      </w:r>
    </w:p>
    <w:p w14:paraId="4A796E61" w14:textId="77777777" w:rsidR="00DE3BD9" w:rsidRPr="003C7C81" w:rsidRDefault="00AD059E" w:rsidP="003C7C81">
      <w:pPr>
        <w:pStyle w:val="NormalPar"/>
        <w:numPr>
          <w:ilvl w:val="0"/>
          <w:numId w:val="45"/>
        </w:numPr>
        <w:ind w:right="360"/>
        <w:jc w:val="both"/>
        <w:rPr>
          <w:rFonts w:ascii="Optima" w:hAnsi="Optima"/>
        </w:rPr>
      </w:pPr>
      <w:r w:rsidRPr="003C7C81">
        <w:rPr>
          <w:rFonts w:ascii="Optima" w:hAnsi="Optima"/>
        </w:rPr>
        <w:t>Shmuel Singer</w:t>
      </w:r>
      <w:r w:rsidR="00DE3BD9" w:rsidRPr="003C7C81">
        <w:rPr>
          <w:rFonts w:ascii="Optima" w:hAnsi="Optima"/>
        </w:rPr>
        <w:t>,</w:t>
      </w:r>
      <w:r w:rsidRPr="003C7C81">
        <w:rPr>
          <w:rFonts w:ascii="Optima" w:hAnsi="Optima"/>
        </w:rPr>
        <w:t xml:space="preserve"> "The Challenge of Honoring Parents in Contemporary Social Conditions</w:t>
      </w:r>
      <w:r w:rsidR="00DE3BD9" w:rsidRPr="003C7C81">
        <w:rPr>
          <w:rFonts w:ascii="Optima" w:hAnsi="Optima"/>
        </w:rPr>
        <w:t>,</w:t>
      </w:r>
      <w:r w:rsidRPr="003C7C81">
        <w:rPr>
          <w:rFonts w:ascii="Optima" w:hAnsi="Optima"/>
        </w:rPr>
        <w:t>” The</w:t>
      </w:r>
      <w:r w:rsidRPr="003C7C81">
        <w:rPr>
          <w:rFonts w:ascii="Optima" w:hAnsi="Optima"/>
          <w:u w:val="single"/>
        </w:rPr>
        <w:t xml:space="preserve"> Journal of Halacha and Contemporary Society, </w:t>
      </w:r>
      <w:r w:rsidRPr="003C7C81">
        <w:rPr>
          <w:rFonts w:ascii="Optima" w:hAnsi="Optima"/>
        </w:rPr>
        <w:t>Vol</w:t>
      </w:r>
      <w:r w:rsidR="00DE3BD9" w:rsidRPr="003C7C81">
        <w:rPr>
          <w:rFonts w:ascii="Optima" w:hAnsi="Optima"/>
        </w:rPr>
        <w:t>.</w:t>
      </w:r>
      <w:r w:rsidRPr="003C7C81">
        <w:rPr>
          <w:rFonts w:ascii="Optima" w:hAnsi="Optima"/>
        </w:rPr>
        <w:t xml:space="preserve"> 14, page 85.</w:t>
      </w:r>
    </w:p>
    <w:p w14:paraId="358970D8" w14:textId="77777777" w:rsidR="00DE3BD9" w:rsidRPr="003C7C81" w:rsidRDefault="00AD059E" w:rsidP="003C7C81">
      <w:pPr>
        <w:pStyle w:val="NormalPar"/>
        <w:numPr>
          <w:ilvl w:val="0"/>
          <w:numId w:val="45"/>
        </w:numPr>
        <w:ind w:right="360"/>
        <w:jc w:val="both"/>
        <w:rPr>
          <w:rFonts w:ascii="Optima" w:hAnsi="Optima"/>
        </w:rPr>
      </w:pPr>
      <w:r w:rsidRPr="003C7C81">
        <w:rPr>
          <w:rFonts w:ascii="Optima" w:hAnsi="Optima"/>
        </w:rPr>
        <w:t xml:space="preserve"> </w:t>
      </w:r>
      <w:r w:rsidR="00DE3BD9" w:rsidRPr="003C7C81">
        <w:rPr>
          <w:rFonts w:ascii="Optima" w:hAnsi="Optima" w:cs="David"/>
        </w:rPr>
        <w:t xml:space="preserve">B. </w:t>
      </w:r>
      <w:r w:rsidRPr="003C7C81">
        <w:rPr>
          <w:rFonts w:ascii="Optima" w:hAnsi="Optima" w:cs="David"/>
        </w:rPr>
        <w:t>Herring</w:t>
      </w:r>
      <w:r w:rsidR="00DE3BD9" w:rsidRPr="003C7C81">
        <w:rPr>
          <w:rFonts w:ascii="Optima" w:hAnsi="Optima" w:cs="David"/>
        </w:rPr>
        <w:t>,</w:t>
      </w:r>
      <w:r w:rsidRPr="003C7C81">
        <w:rPr>
          <w:rFonts w:ascii="Optima" w:hAnsi="Optima" w:cs="David"/>
        </w:rPr>
        <w:t xml:space="preserve"> </w:t>
      </w:r>
      <w:r w:rsidRPr="003C7C81">
        <w:rPr>
          <w:rFonts w:ascii="Optima" w:hAnsi="Optima" w:cs="David"/>
          <w:i/>
          <w:iCs/>
        </w:rPr>
        <w:t xml:space="preserve">Jewish Ethics and Halakha </w:t>
      </w:r>
      <w:proofErr w:type="gramStart"/>
      <w:r w:rsidRPr="003C7C81">
        <w:rPr>
          <w:rFonts w:ascii="Optima" w:hAnsi="Optima" w:cs="David"/>
          <w:i/>
          <w:iCs/>
        </w:rPr>
        <w:t>For</w:t>
      </w:r>
      <w:proofErr w:type="gramEnd"/>
      <w:r w:rsidRPr="003C7C81">
        <w:rPr>
          <w:rFonts w:ascii="Optima" w:hAnsi="Optima" w:cs="David"/>
          <w:i/>
          <w:iCs/>
        </w:rPr>
        <w:t xml:space="preserve"> Our Time</w:t>
      </w:r>
      <w:r w:rsidRPr="003C7C81">
        <w:rPr>
          <w:rFonts w:ascii="Optima" w:hAnsi="Optima" w:cs="David"/>
        </w:rPr>
        <w:t xml:space="preserve"> </w:t>
      </w:r>
      <w:r w:rsidR="00DE3BD9" w:rsidRPr="003C7C81">
        <w:rPr>
          <w:rFonts w:ascii="Optima" w:hAnsi="Optima" w:cs="David"/>
        </w:rPr>
        <w:t xml:space="preserve">(1984: </w:t>
      </w:r>
      <w:proofErr w:type="spellStart"/>
      <w:r w:rsidRPr="003C7C81">
        <w:rPr>
          <w:rFonts w:ascii="Optima" w:hAnsi="Optima" w:cs="David"/>
        </w:rPr>
        <w:t>Ktav</w:t>
      </w:r>
      <w:proofErr w:type="spellEnd"/>
      <w:r w:rsidR="00DE3BD9" w:rsidRPr="003C7C81">
        <w:rPr>
          <w:rFonts w:ascii="Optima" w:hAnsi="Optima" w:cs="David"/>
        </w:rPr>
        <w:t>), pp.</w:t>
      </w:r>
      <w:r w:rsidRPr="003C7C81">
        <w:rPr>
          <w:rFonts w:ascii="Optima" w:hAnsi="Optima" w:cs="David"/>
        </w:rPr>
        <w:t xml:space="preserve"> </w:t>
      </w:r>
      <w:r w:rsidR="00DE3BD9" w:rsidRPr="003C7C81">
        <w:rPr>
          <w:rFonts w:ascii="Optima" w:hAnsi="Optima" w:cs="David"/>
        </w:rPr>
        <w:t>197-220.</w:t>
      </w:r>
      <w:r w:rsidRPr="003C7C81">
        <w:rPr>
          <w:rFonts w:ascii="Optima" w:hAnsi="Optima" w:cs="David"/>
        </w:rPr>
        <w:t xml:space="preserve"> </w:t>
      </w:r>
    </w:p>
    <w:p w14:paraId="3E2410BF" w14:textId="74BAE71B" w:rsidR="00AD059E" w:rsidRPr="003C7C81" w:rsidRDefault="00AD059E" w:rsidP="003C7C81">
      <w:pPr>
        <w:pStyle w:val="NormalPar"/>
        <w:numPr>
          <w:ilvl w:val="0"/>
          <w:numId w:val="45"/>
        </w:numPr>
        <w:ind w:right="360"/>
        <w:jc w:val="both"/>
        <w:rPr>
          <w:rFonts w:ascii="Optima" w:hAnsi="Optima"/>
        </w:rPr>
      </w:pPr>
      <w:proofErr w:type="spellStart"/>
      <w:r w:rsidRPr="003C7C81">
        <w:rPr>
          <w:rFonts w:ascii="Optima" w:hAnsi="Optima"/>
        </w:rPr>
        <w:t>Warhaftig</w:t>
      </w:r>
      <w:proofErr w:type="spellEnd"/>
      <w:r w:rsidRPr="003C7C81">
        <w:rPr>
          <w:rFonts w:ascii="Optima" w:hAnsi="Optima"/>
        </w:rPr>
        <w:t xml:space="preserve"> </w:t>
      </w:r>
      <w:proofErr w:type="spellStart"/>
      <w:r w:rsidRPr="003C7C81">
        <w:rPr>
          <w:rFonts w:ascii="Optima" w:hAnsi="Optima"/>
        </w:rPr>
        <w:t>Alon</w:t>
      </w:r>
      <w:proofErr w:type="spellEnd"/>
      <w:r w:rsidRPr="003C7C81">
        <w:rPr>
          <w:rFonts w:ascii="Optima" w:hAnsi="Optima"/>
        </w:rPr>
        <w:t xml:space="preserve"> </w:t>
      </w:r>
      <w:proofErr w:type="spellStart"/>
      <w:r w:rsidRPr="003C7C81">
        <w:rPr>
          <w:rFonts w:ascii="Optima" w:hAnsi="Optima"/>
        </w:rPr>
        <w:t>Shvut</w:t>
      </w:r>
      <w:proofErr w:type="spellEnd"/>
    </w:p>
    <w:p w14:paraId="6FD260A8" w14:textId="1A70E18A" w:rsidR="00A05339" w:rsidRPr="003C7C81" w:rsidRDefault="00A05339" w:rsidP="003C7C81">
      <w:pPr>
        <w:pStyle w:val="NormalPar"/>
        <w:numPr>
          <w:ilvl w:val="0"/>
          <w:numId w:val="45"/>
        </w:numPr>
        <w:ind w:right="360"/>
        <w:jc w:val="both"/>
        <w:rPr>
          <w:rFonts w:ascii="Optima" w:hAnsi="Optima"/>
        </w:rPr>
      </w:pPr>
      <w:proofErr w:type="spellStart"/>
      <w:r w:rsidRPr="003C7C81">
        <w:rPr>
          <w:rFonts w:ascii="Optima" w:hAnsi="Optima"/>
        </w:rPr>
        <w:t>Frimer</w:t>
      </w:r>
      <w:proofErr w:type="spellEnd"/>
      <w:r w:rsidRPr="003C7C81">
        <w:rPr>
          <w:rFonts w:ascii="Optima" w:hAnsi="Optima"/>
        </w:rPr>
        <w:t xml:space="preserve">, </w:t>
      </w:r>
      <w:proofErr w:type="spellStart"/>
      <w:r w:rsidRPr="003C7C81">
        <w:rPr>
          <w:rFonts w:ascii="Optima" w:hAnsi="Optima"/>
        </w:rPr>
        <w:t>Aryeh</w:t>
      </w:r>
      <w:proofErr w:type="spellEnd"/>
      <w:r w:rsidRPr="003C7C81">
        <w:rPr>
          <w:rFonts w:ascii="Optima" w:hAnsi="Optima"/>
        </w:rPr>
        <w:t xml:space="preserve"> A. "Review Essay: Insights into Mourning. A Review of Dr. Joel B. </w:t>
      </w:r>
      <w:proofErr w:type="spellStart"/>
      <w:r w:rsidRPr="003C7C81">
        <w:rPr>
          <w:rFonts w:ascii="Optima" w:hAnsi="Optima"/>
        </w:rPr>
        <w:t>Wolowelsky's</w:t>
      </w:r>
      <w:proofErr w:type="spellEnd"/>
      <w:r w:rsidRPr="003C7C81">
        <w:rPr>
          <w:rFonts w:ascii="Optima" w:hAnsi="Optima"/>
        </w:rPr>
        <w:t xml:space="preserve"> The Mind of the Mourner: Individual and Community in Jewish Mourning,", Tradition, 44:4 (Winter 2011), pp. 41-46. </w:t>
      </w:r>
    </w:p>
    <w:p w14:paraId="08A33260" w14:textId="77777777" w:rsidR="00AD059E" w:rsidRPr="003C7C81" w:rsidRDefault="00AD059E" w:rsidP="00AD059E">
      <w:pPr>
        <w:pStyle w:val="NormalPar"/>
        <w:ind w:right="360"/>
        <w:jc w:val="both"/>
        <w:rPr>
          <w:rFonts w:ascii="Optima" w:hAnsi="Optima"/>
        </w:rPr>
      </w:pPr>
    </w:p>
    <w:p w14:paraId="782F5819" w14:textId="77777777" w:rsidR="000014A1" w:rsidRPr="003C7C81" w:rsidRDefault="00AD059E" w:rsidP="007057E5">
      <w:pPr>
        <w:pStyle w:val="NormalPar"/>
        <w:numPr>
          <w:ilvl w:val="0"/>
          <w:numId w:val="1"/>
        </w:numPr>
        <w:jc w:val="both"/>
        <w:rPr>
          <w:rFonts w:ascii="Optima" w:hAnsi="Optima"/>
        </w:rPr>
      </w:pPr>
      <w:r w:rsidRPr="003C7C81">
        <w:rPr>
          <w:rFonts w:ascii="Optima" w:hAnsi="Optima"/>
          <w:b/>
        </w:rPr>
        <w:t xml:space="preserve">Legal Fictions, </w:t>
      </w:r>
      <w:proofErr w:type="spellStart"/>
      <w:r w:rsidR="00BB5C29" w:rsidRPr="003C7C81">
        <w:rPr>
          <w:rFonts w:ascii="Optima" w:hAnsi="Optima"/>
          <w:b/>
        </w:rPr>
        <w:t>Pruzbol</w:t>
      </w:r>
      <w:proofErr w:type="spellEnd"/>
      <w:r w:rsidR="00BB5C29" w:rsidRPr="003C7C81">
        <w:rPr>
          <w:rFonts w:ascii="Optima" w:hAnsi="Optima"/>
          <w:b/>
        </w:rPr>
        <w:t xml:space="preserve">, Eruv, Shabbat Clocks, </w:t>
      </w:r>
    </w:p>
    <w:p w14:paraId="3955FDBF" w14:textId="060BDBF5" w:rsidR="003C7C81" w:rsidRDefault="003C7C81" w:rsidP="009A12C8">
      <w:pPr>
        <w:pStyle w:val="ListParagraph"/>
        <w:numPr>
          <w:ilvl w:val="0"/>
          <w:numId w:val="28"/>
        </w:numPr>
        <w:bidi w:val="0"/>
        <w:rPr>
          <w:rFonts w:ascii="Optima" w:hAnsi="Optima"/>
          <w:snapToGrid w:val="0"/>
          <w:sz w:val="24"/>
          <w:szCs w:val="24"/>
          <w:lang w:eastAsia="en-US"/>
        </w:rPr>
      </w:pPr>
      <w:r>
        <w:rPr>
          <w:rFonts w:ascii="Optima" w:hAnsi="Optima"/>
          <w:snapToGrid w:val="0"/>
          <w:sz w:val="24"/>
          <w:szCs w:val="24"/>
          <w:lang w:eastAsia="en-US"/>
        </w:rPr>
        <w:t xml:space="preserve">Mishna </w:t>
      </w:r>
      <w:proofErr w:type="spellStart"/>
      <w:r>
        <w:rPr>
          <w:rFonts w:ascii="Optima" w:hAnsi="Optima"/>
          <w:snapToGrid w:val="0"/>
          <w:sz w:val="24"/>
          <w:szCs w:val="24"/>
          <w:lang w:eastAsia="en-US"/>
        </w:rPr>
        <w:t>Shevi’it</w:t>
      </w:r>
      <w:proofErr w:type="spellEnd"/>
      <w:r>
        <w:rPr>
          <w:rFonts w:ascii="Optima" w:hAnsi="Optima"/>
          <w:snapToGrid w:val="0"/>
          <w:sz w:val="24"/>
          <w:szCs w:val="24"/>
          <w:lang w:eastAsia="en-US"/>
        </w:rPr>
        <w:t xml:space="preserve"> </w:t>
      </w:r>
      <w:r w:rsidR="009A12C8">
        <w:rPr>
          <w:rFonts w:ascii="Optima" w:hAnsi="Optima"/>
          <w:snapToGrid w:val="0"/>
          <w:sz w:val="24"/>
          <w:szCs w:val="24"/>
          <w:lang w:eastAsia="en-US"/>
        </w:rPr>
        <w:t xml:space="preserve">chapter </w:t>
      </w:r>
      <w:r>
        <w:rPr>
          <w:rFonts w:ascii="Optima" w:hAnsi="Optima"/>
          <w:snapToGrid w:val="0"/>
          <w:sz w:val="24"/>
          <w:szCs w:val="24"/>
          <w:lang w:eastAsia="en-US"/>
        </w:rPr>
        <w:t>10</w:t>
      </w:r>
    </w:p>
    <w:p w14:paraId="43CB9588" w14:textId="74346B87" w:rsidR="00687E69" w:rsidRDefault="00687E69" w:rsidP="00687E69">
      <w:pPr>
        <w:pStyle w:val="ListParagraph"/>
        <w:numPr>
          <w:ilvl w:val="0"/>
          <w:numId w:val="28"/>
        </w:numPr>
        <w:bidi w:val="0"/>
        <w:rPr>
          <w:rFonts w:ascii="Optima" w:hAnsi="Optima"/>
          <w:snapToGrid w:val="0"/>
          <w:sz w:val="24"/>
          <w:szCs w:val="24"/>
          <w:lang w:eastAsia="en-US"/>
        </w:rPr>
      </w:pPr>
      <w:r>
        <w:rPr>
          <w:rFonts w:ascii="Optima" w:hAnsi="Optima"/>
          <w:snapToGrid w:val="0"/>
          <w:sz w:val="24"/>
          <w:szCs w:val="24"/>
          <w:lang w:eastAsia="en-US"/>
        </w:rPr>
        <w:lastRenderedPageBreak/>
        <w:t xml:space="preserve">Talmud </w:t>
      </w:r>
      <w:proofErr w:type="spellStart"/>
      <w:r>
        <w:rPr>
          <w:rFonts w:ascii="Optima" w:hAnsi="Optima"/>
          <w:snapToGrid w:val="0"/>
          <w:sz w:val="24"/>
          <w:szCs w:val="24"/>
          <w:lang w:eastAsia="en-US"/>
        </w:rPr>
        <w:t>Bavli</w:t>
      </w:r>
      <w:proofErr w:type="spellEnd"/>
      <w:r>
        <w:rPr>
          <w:rFonts w:ascii="Optima" w:hAnsi="Optima"/>
          <w:snapToGrid w:val="0"/>
          <w:sz w:val="24"/>
          <w:szCs w:val="24"/>
          <w:lang w:eastAsia="en-US"/>
        </w:rPr>
        <w:t xml:space="preserve"> </w:t>
      </w:r>
      <w:proofErr w:type="spellStart"/>
      <w:r>
        <w:rPr>
          <w:rFonts w:ascii="Optima" w:hAnsi="Optima"/>
          <w:snapToGrid w:val="0"/>
          <w:sz w:val="24"/>
          <w:szCs w:val="24"/>
          <w:lang w:eastAsia="en-US"/>
        </w:rPr>
        <w:t>Gitten</w:t>
      </w:r>
      <w:proofErr w:type="spellEnd"/>
      <w:r>
        <w:rPr>
          <w:rFonts w:ascii="Optima" w:hAnsi="Optima"/>
          <w:snapToGrid w:val="0"/>
          <w:sz w:val="24"/>
          <w:szCs w:val="24"/>
          <w:lang w:eastAsia="en-US"/>
        </w:rPr>
        <w:t xml:space="preserve"> 36a</w:t>
      </w:r>
    </w:p>
    <w:p w14:paraId="01F47EAE" w14:textId="114C5B44" w:rsidR="000014A1" w:rsidRPr="003C7C81" w:rsidRDefault="000014A1" w:rsidP="003C7C81">
      <w:pPr>
        <w:pStyle w:val="ListParagraph"/>
        <w:numPr>
          <w:ilvl w:val="0"/>
          <w:numId w:val="28"/>
        </w:numPr>
        <w:bidi w:val="0"/>
        <w:rPr>
          <w:rFonts w:ascii="Optima" w:hAnsi="Optima"/>
          <w:snapToGrid w:val="0"/>
          <w:sz w:val="24"/>
          <w:szCs w:val="24"/>
          <w:lang w:eastAsia="en-US"/>
        </w:rPr>
      </w:pPr>
      <w:r w:rsidRPr="003C7C81">
        <w:rPr>
          <w:rFonts w:ascii="Optima" w:hAnsi="Optima"/>
          <w:snapToGrid w:val="0"/>
          <w:sz w:val="24"/>
          <w:szCs w:val="24"/>
          <w:lang w:eastAsia="en-US"/>
        </w:rPr>
        <w:t xml:space="preserve">Halachic "Deceit" </w:t>
      </w:r>
      <w:hyperlink r:id="rId16" w:history="1">
        <w:r w:rsidRPr="003C7C81">
          <w:rPr>
            <w:rFonts w:ascii="Optima" w:hAnsi="Optima"/>
            <w:snapToGrid w:val="0"/>
            <w:sz w:val="24"/>
            <w:szCs w:val="24"/>
            <w:lang w:eastAsia="en-US"/>
          </w:rPr>
          <w:t>http://www.zomet.org.il/eng/?CategoryID=199&amp;ArticleID=56</w:t>
        </w:r>
      </w:hyperlink>
    </w:p>
    <w:p w14:paraId="1BAC9023" w14:textId="77777777" w:rsidR="000014A1" w:rsidRPr="003C7C81" w:rsidRDefault="000014A1" w:rsidP="000014A1">
      <w:pPr>
        <w:pStyle w:val="ListParagraph"/>
        <w:numPr>
          <w:ilvl w:val="0"/>
          <w:numId w:val="28"/>
        </w:numPr>
        <w:bidi w:val="0"/>
        <w:rPr>
          <w:rFonts w:ascii="Optima" w:hAnsi="Optima"/>
          <w:snapToGrid w:val="0"/>
          <w:sz w:val="24"/>
          <w:szCs w:val="24"/>
          <w:lang w:eastAsia="en-US"/>
        </w:rPr>
      </w:pPr>
      <w:r w:rsidRPr="003C7C81">
        <w:rPr>
          <w:rFonts w:ascii="Optima" w:hAnsi="Optima"/>
          <w:snapToGrid w:val="0"/>
          <w:sz w:val="24"/>
          <w:szCs w:val="24"/>
          <w:lang w:eastAsia="en-US"/>
        </w:rPr>
        <w:t xml:space="preserve">Rabbi </w:t>
      </w:r>
      <w:proofErr w:type="spellStart"/>
      <w:r w:rsidRPr="003C7C81">
        <w:rPr>
          <w:rFonts w:ascii="Optima" w:hAnsi="Optima"/>
          <w:snapToGrid w:val="0"/>
          <w:sz w:val="24"/>
          <w:szCs w:val="24"/>
          <w:lang w:eastAsia="en-US"/>
        </w:rPr>
        <w:t>Tzvi</w:t>
      </w:r>
      <w:proofErr w:type="spellEnd"/>
      <w:r w:rsidRPr="003C7C81">
        <w:rPr>
          <w:rFonts w:ascii="Optima" w:hAnsi="Optima"/>
          <w:snapToGrid w:val="0"/>
          <w:sz w:val="24"/>
          <w:szCs w:val="24"/>
          <w:lang w:eastAsia="en-US"/>
        </w:rPr>
        <w:t xml:space="preserve"> Price, “The 'Magical Power' of the Rabbis -How Does </w:t>
      </w:r>
      <w:proofErr w:type="gramStart"/>
      <w:r w:rsidRPr="003C7C81">
        <w:rPr>
          <w:rFonts w:ascii="Optima" w:hAnsi="Optima"/>
          <w:snapToGrid w:val="0"/>
          <w:sz w:val="24"/>
          <w:szCs w:val="24"/>
          <w:lang w:eastAsia="en-US"/>
        </w:rPr>
        <w:t>The</w:t>
      </w:r>
      <w:proofErr w:type="gramEnd"/>
      <w:r w:rsidRPr="003C7C81">
        <w:rPr>
          <w:rFonts w:ascii="Optima" w:hAnsi="Optima"/>
          <w:snapToGrid w:val="0"/>
          <w:sz w:val="24"/>
          <w:szCs w:val="24"/>
          <w:lang w:eastAsia="en-US"/>
        </w:rPr>
        <w:t xml:space="preserve"> </w:t>
      </w:r>
      <w:proofErr w:type="spellStart"/>
      <w:r w:rsidRPr="003C7C81">
        <w:rPr>
          <w:rFonts w:ascii="Optima" w:hAnsi="Optima"/>
          <w:snapToGrid w:val="0"/>
          <w:sz w:val="24"/>
          <w:szCs w:val="24"/>
          <w:lang w:eastAsia="en-US"/>
        </w:rPr>
        <w:t>Pruzbul</w:t>
      </w:r>
      <w:proofErr w:type="spellEnd"/>
      <w:r w:rsidRPr="003C7C81">
        <w:rPr>
          <w:rFonts w:ascii="Optima" w:hAnsi="Optima"/>
          <w:snapToGrid w:val="0"/>
          <w:sz w:val="24"/>
          <w:szCs w:val="24"/>
          <w:lang w:eastAsia="en-US"/>
        </w:rPr>
        <w:t xml:space="preserve"> Really Work?”</w:t>
      </w:r>
    </w:p>
    <w:p w14:paraId="46225329" w14:textId="77777777" w:rsidR="000014A1" w:rsidRDefault="006954BF" w:rsidP="000014A1">
      <w:pPr>
        <w:bidi w:val="0"/>
        <w:ind w:left="720"/>
        <w:rPr>
          <w:rFonts w:ascii="Optima" w:hAnsi="Optima"/>
          <w:snapToGrid w:val="0"/>
          <w:sz w:val="24"/>
          <w:szCs w:val="24"/>
          <w:lang w:eastAsia="en-US"/>
        </w:rPr>
      </w:pPr>
      <w:hyperlink r:id="rId17" w:history="1">
        <w:r w:rsidR="000014A1" w:rsidRPr="003C7C81">
          <w:rPr>
            <w:rFonts w:ascii="Optima" w:hAnsi="Optima"/>
            <w:snapToGrid w:val="0"/>
            <w:sz w:val="24"/>
            <w:szCs w:val="24"/>
            <w:lang w:eastAsia="en-US"/>
          </w:rPr>
          <w:t>http://www.thehalachacenter.org/journal-links/5775/devarim/ki-savo/the-magical-power-of-the-rabbis.php</w:t>
        </w:r>
      </w:hyperlink>
    </w:p>
    <w:p w14:paraId="227D81B4" w14:textId="77777777" w:rsidR="00687E69" w:rsidRPr="003C7C81" w:rsidRDefault="00687E69" w:rsidP="00687E69">
      <w:pPr>
        <w:pStyle w:val="NormalPar"/>
        <w:ind w:right="360"/>
        <w:jc w:val="both"/>
        <w:rPr>
          <w:rFonts w:ascii="Optima" w:hAnsi="Optima"/>
        </w:rPr>
      </w:pPr>
      <w:r w:rsidRPr="003C7C81">
        <w:rPr>
          <w:rFonts w:ascii="Optima" w:hAnsi="Optima" w:cs="David"/>
          <w:b/>
          <w:bCs/>
        </w:rPr>
        <w:t>Additional readings:</w:t>
      </w:r>
    </w:p>
    <w:p w14:paraId="2DDD1F2E" w14:textId="77777777" w:rsidR="000014A1" w:rsidRPr="003C7C81" w:rsidRDefault="000014A1" w:rsidP="000014A1">
      <w:pPr>
        <w:pStyle w:val="ListParagraph"/>
        <w:numPr>
          <w:ilvl w:val="0"/>
          <w:numId w:val="29"/>
        </w:numPr>
        <w:bidi w:val="0"/>
        <w:rPr>
          <w:rFonts w:ascii="Optima" w:hAnsi="Optima"/>
          <w:snapToGrid w:val="0"/>
          <w:sz w:val="24"/>
          <w:szCs w:val="24"/>
          <w:lang w:eastAsia="en-US"/>
        </w:rPr>
      </w:pPr>
      <w:r w:rsidRPr="003C7C81">
        <w:rPr>
          <w:rFonts w:ascii="Optima" w:hAnsi="Optima"/>
          <w:snapToGrid w:val="0"/>
          <w:sz w:val="24"/>
          <w:szCs w:val="24"/>
          <w:lang w:eastAsia="en-US"/>
        </w:rPr>
        <w:t xml:space="preserve">John Dewey, “The Historic Background of Corporate Legal Personality,” </w:t>
      </w:r>
      <w:r w:rsidRPr="003C7C81">
        <w:rPr>
          <w:rFonts w:ascii="Optima" w:hAnsi="Optima"/>
          <w:snapToGrid w:val="0"/>
          <w:sz w:val="24"/>
          <w:szCs w:val="24"/>
          <w:u w:val="single"/>
          <w:lang w:eastAsia="en-US"/>
        </w:rPr>
        <w:t>Yale Law Journal</w:t>
      </w:r>
      <w:r w:rsidRPr="003C7C81">
        <w:rPr>
          <w:rFonts w:ascii="Optima" w:hAnsi="Optima"/>
          <w:snapToGrid w:val="0"/>
          <w:sz w:val="24"/>
          <w:szCs w:val="24"/>
          <w:lang w:eastAsia="en-US"/>
        </w:rPr>
        <w:t>, Vol. XXXV, April 1926, pp. 655-673.</w:t>
      </w:r>
    </w:p>
    <w:p w14:paraId="1701EA40" w14:textId="77777777" w:rsidR="000014A1" w:rsidRPr="003C7C81" w:rsidRDefault="000014A1" w:rsidP="000014A1">
      <w:pPr>
        <w:pStyle w:val="NormalPar"/>
        <w:ind w:right="360"/>
        <w:jc w:val="both"/>
        <w:rPr>
          <w:rFonts w:ascii="Optima" w:hAnsi="Optima"/>
        </w:rPr>
      </w:pPr>
    </w:p>
    <w:p w14:paraId="5DFE57BA" w14:textId="01785F81" w:rsidR="000014A1" w:rsidRPr="003C7C81" w:rsidRDefault="000014A1" w:rsidP="000014A1">
      <w:pPr>
        <w:pStyle w:val="NormalPar"/>
        <w:ind w:left="360" w:right="360"/>
        <w:jc w:val="both"/>
        <w:rPr>
          <w:rFonts w:ascii="Optima" w:hAnsi="Optima"/>
        </w:rPr>
      </w:pPr>
    </w:p>
    <w:p w14:paraId="77D04F2F" w14:textId="384B3290" w:rsidR="00AD059E" w:rsidRPr="003C7C81" w:rsidRDefault="000014A1" w:rsidP="007057E5">
      <w:pPr>
        <w:pStyle w:val="NormalPar"/>
        <w:numPr>
          <w:ilvl w:val="0"/>
          <w:numId w:val="1"/>
        </w:numPr>
        <w:jc w:val="both"/>
        <w:rPr>
          <w:rFonts w:ascii="Optima" w:hAnsi="Optima"/>
        </w:rPr>
      </w:pPr>
      <w:r w:rsidRPr="003C7C81">
        <w:rPr>
          <w:rFonts w:ascii="Optima" w:hAnsi="Optima"/>
          <w:b/>
        </w:rPr>
        <w:t xml:space="preserve">Legal Fictions, </w:t>
      </w:r>
      <w:r w:rsidR="00AD059E" w:rsidRPr="003C7C81">
        <w:rPr>
          <w:rFonts w:ascii="Optima" w:hAnsi="Optima"/>
          <w:b/>
        </w:rPr>
        <w:t xml:space="preserve">Sale of </w:t>
      </w:r>
      <w:proofErr w:type="spellStart"/>
      <w:r w:rsidR="00AD059E" w:rsidRPr="003C7C81">
        <w:rPr>
          <w:rFonts w:ascii="Optima" w:hAnsi="Optima"/>
          <w:b/>
        </w:rPr>
        <w:t>Chametz</w:t>
      </w:r>
      <w:proofErr w:type="spellEnd"/>
      <w:r w:rsidR="00AD059E" w:rsidRPr="003C7C81">
        <w:rPr>
          <w:rFonts w:ascii="Optima" w:hAnsi="Optima"/>
          <w:b/>
        </w:rPr>
        <w:t xml:space="preserve"> on Passover, Sale of the Land of Israel Sabbatical Year</w:t>
      </w:r>
    </w:p>
    <w:p w14:paraId="503B756C" w14:textId="14149E75" w:rsidR="00623337" w:rsidRPr="003C7C81" w:rsidRDefault="00623337" w:rsidP="00FB59D3">
      <w:pPr>
        <w:pStyle w:val="NormalPar"/>
        <w:numPr>
          <w:ilvl w:val="0"/>
          <w:numId w:val="29"/>
        </w:numPr>
        <w:ind w:right="360"/>
        <w:jc w:val="both"/>
        <w:rPr>
          <w:rFonts w:ascii="Optima" w:hAnsi="Optima"/>
        </w:rPr>
      </w:pPr>
      <w:proofErr w:type="spellStart"/>
      <w:r w:rsidRPr="003C7C81">
        <w:rPr>
          <w:rFonts w:ascii="Optima" w:hAnsi="Optima"/>
        </w:rPr>
        <w:t>Tosefta</w:t>
      </w:r>
      <w:proofErr w:type="spellEnd"/>
      <w:r w:rsidRPr="003C7C81">
        <w:rPr>
          <w:rFonts w:ascii="Optima" w:hAnsi="Optima"/>
        </w:rPr>
        <w:t xml:space="preserve"> </w:t>
      </w:r>
      <w:proofErr w:type="spellStart"/>
      <w:r w:rsidRPr="003C7C81">
        <w:rPr>
          <w:rFonts w:ascii="Optima" w:hAnsi="Optima"/>
        </w:rPr>
        <w:t>Pesachim</w:t>
      </w:r>
      <w:proofErr w:type="spellEnd"/>
      <w:r w:rsidRPr="003C7C81">
        <w:rPr>
          <w:rFonts w:ascii="Optima" w:hAnsi="Optima"/>
        </w:rPr>
        <w:t xml:space="preserve"> 2:12</w:t>
      </w:r>
    </w:p>
    <w:p w14:paraId="760FA965" w14:textId="51E27F0D" w:rsidR="00623337" w:rsidRPr="003C7C81" w:rsidRDefault="00623337" w:rsidP="00FB59D3">
      <w:pPr>
        <w:pStyle w:val="NormalPar"/>
        <w:numPr>
          <w:ilvl w:val="0"/>
          <w:numId w:val="29"/>
        </w:numPr>
        <w:ind w:right="360"/>
        <w:jc w:val="both"/>
        <w:rPr>
          <w:rFonts w:ascii="Optima" w:hAnsi="Optima"/>
        </w:rPr>
      </w:pPr>
      <w:r w:rsidRPr="003C7C81">
        <w:rPr>
          <w:rFonts w:ascii="Optima" w:hAnsi="Optima"/>
        </w:rPr>
        <w:t xml:space="preserve">Talmud </w:t>
      </w:r>
      <w:proofErr w:type="spellStart"/>
      <w:r w:rsidRPr="003C7C81">
        <w:rPr>
          <w:rFonts w:ascii="Optima" w:hAnsi="Optima"/>
        </w:rPr>
        <w:t>Bavli</w:t>
      </w:r>
      <w:proofErr w:type="spellEnd"/>
      <w:r w:rsidRPr="003C7C81">
        <w:rPr>
          <w:rFonts w:ascii="Optima" w:hAnsi="Optima"/>
        </w:rPr>
        <w:t xml:space="preserve"> </w:t>
      </w:r>
      <w:proofErr w:type="spellStart"/>
      <w:r w:rsidRPr="003C7C81">
        <w:rPr>
          <w:rFonts w:ascii="Optima" w:hAnsi="Optima"/>
        </w:rPr>
        <w:t>Pesachim</w:t>
      </w:r>
      <w:proofErr w:type="spellEnd"/>
      <w:r w:rsidRPr="003C7C81">
        <w:rPr>
          <w:rFonts w:ascii="Optima" w:hAnsi="Optima"/>
        </w:rPr>
        <w:t xml:space="preserve"> 6b</w:t>
      </w:r>
    </w:p>
    <w:p w14:paraId="7930FD32" w14:textId="7CB5C316" w:rsidR="00623337" w:rsidRDefault="00623337" w:rsidP="00FB59D3">
      <w:pPr>
        <w:pStyle w:val="NormalPar"/>
        <w:numPr>
          <w:ilvl w:val="0"/>
          <w:numId w:val="29"/>
        </w:numPr>
        <w:ind w:right="360"/>
        <w:jc w:val="both"/>
        <w:rPr>
          <w:rFonts w:ascii="Optima" w:hAnsi="Optima"/>
        </w:rPr>
      </w:pPr>
      <w:r w:rsidRPr="003C7C81">
        <w:rPr>
          <w:rFonts w:ascii="Optima" w:hAnsi="Optima" w:cs="David"/>
        </w:rPr>
        <w:t xml:space="preserve">R. Moshe Feinstein, </w:t>
      </w:r>
      <w:proofErr w:type="spellStart"/>
      <w:r w:rsidRPr="003C7C81">
        <w:rPr>
          <w:rFonts w:ascii="Optima" w:hAnsi="Optima" w:cs="David"/>
          <w:i/>
          <w:iCs/>
        </w:rPr>
        <w:t>Iggerot</w:t>
      </w:r>
      <w:proofErr w:type="spellEnd"/>
      <w:r w:rsidRPr="003C7C81">
        <w:rPr>
          <w:rFonts w:ascii="Optima" w:hAnsi="Optima" w:cs="David"/>
          <w:i/>
          <w:iCs/>
        </w:rPr>
        <w:t xml:space="preserve"> Moshe,</w:t>
      </w:r>
      <w:r w:rsidRPr="003C7C81">
        <w:rPr>
          <w:rFonts w:ascii="Optima" w:hAnsi="Optima" w:cs="David"/>
        </w:rPr>
        <w:t xml:space="preserve"> </w:t>
      </w:r>
      <w:proofErr w:type="spellStart"/>
      <w:r w:rsidRPr="003C7C81">
        <w:rPr>
          <w:rFonts w:ascii="Optima" w:hAnsi="Optima" w:cs="David"/>
        </w:rPr>
        <w:t>Aruch</w:t>
      </w:r>
      <w:proofErr w:type="spellEnd"/>
      <w:r w:rsidRPr="003C7C81">
        <w:rPr>
          <w:rFonts w:ascii="Optima" w:hAnsi="Optima" w:cs="David"/>
        </w:rPr>
        <w:t xml:space="preserve"> Haim 1:</w:t>
      </w:r>
      <w:r w:rsidRPr="003C7C81">
        <w:rPr>
          <w:rFonts w:ascii="Optima" w:hAnsi="Optima"/>
        </w:rPr>
        <w:t>149, 2:91</w:t>
      </w:r>
    </w:p>
    <w:p w14:paraId="58B01244" w14:textId="77777777" w:rsidR="00687E69" w:rsidRPr="003C7C81" w:rsidRDefault="00687E69" w:rsidP="00FB59D3">
      <w:pPr>
        <w:pStyle w:val="NormalPar"/>
        <w:ind w:right="360"/>
        <w:jc w:val="both"/>
        <w:rPr>
          <w:rFonts w:ascii="Optima" w:hAnsi="Optima"/>
        </w:rPr>
      </w:pPr>
      <w:r w:rsidRPr="003C7C81">
        <w:rPr>
          <w:rFonts w:ascii="Optima" w:hAnsi="Optima" w:cs="David"/>
          <w:b/>
          <w:bCs/>
        </w:rPr>
        <w:t>Additional readings:</w:t>
      </w:r>
    </w:p>
    <w:p w14:paraId="75B9A686" w14:textId="761A9ADC" w:rsidR="00687E69" w:rsidRPr="00CE18A0" w:rsidRDefault="00FB59D3" w:rsidP="00272F52">
      <w:pPr>
        <w:pStyle w:val="NormalPar"/>
        <w:numPr>
          <w:ilvl w:val="0"/>
          <w:numId w:val="29"/>
        </w:numPr>
        <w:ind w:left="360" w:right="360"/>
        <w:jc w:val="both"/>
        <w:rPr>
          <w:rFonts w:ascii="Optima" w:hAnsi="Optima"/>
        </w:rPr>
      </w:pPr>
      <w:r w:rsidRPr="00CE18A0">
        <w:rPr>
          <w:rFonts w:ascii="Optima" w:hAnsi="Optima" w:cs="David"/>
        </w:rPr>
        <w:t xml:space="preserve">Alan </w:t>
      </w:r>
      <w:proofErr w:type="spellStart"/>
      <w:r w:rsidRPr="00CE18A0">
        <w:rPr>
          <w:rFonts w:ascii="Optima" w:hAnsi="Optima" w:cs="David"/>
        </w:rPr>
        <w:t>Dundes</w:t>
      </w:r>
      <w:proofErr w:type="spellEnd"/>
      <w:r w:rsidRPr="00CE18A0">
        <w:rPr>
          <w:rFonts w:ascii="Optima" w:hAnsi="Optima" w:cs="David"/>
        </w:rPr>
        <w:t xml:space="preserve"> </w:t>
      </w:r>
      <w:proofErr w:type="gramStart"/>
      <w:r w:rsidRPr="00CE18A0">
        <w:rPr>
          <w:rFonts w:ascii="Optima" w:hAnsi="Optima" w:cs="David"/>
        </w:rPr>
        <w:t>The</w:t>
      </w:r>
      <w:proofErr w:type="gramEnd"/>
      <w:r w:rsidRPr="00CE18A0">
        <w:rPr>
          <w:rFonts w:ascii="Optima" w:hAnsi="Optima" w:cs="David"/>
        </w:rPr>
        <w:t xml:space="preserve"> Shabbat Elevator and other Sabbath Subterfuges:</w:t>
      </w:r>
      <w:r w:rsidR="00846763" w:rsidRPr="00CE18A0">
        <w:rPr>
          <w:rFonts w:ascii="Helvetica" w:eastAsiaTheme="minorHAnsi" w:hAnsi="Helvetica" w:cs="Helvetica"/>
          <w:color w:val="1C1C1C"/>
          <w:sz w:val="28"/>
          <w:szCs w:val="28"/>
        </w:rPr>
        <w:t xml:space="preserve"> </w:t>
      </w:r>
    </w:p>
    <w:p w14:paraId="6C410F9D" w14:textId="77777777" w:rsidR="00AD059E" w:rsidRPr="003C7C81" w:rsidRDefault="00AD059E" w:rsidP="00AD059E">
      <w:pPr>
        <w:pStyle w:val="NormalPar"/>
        <w:ind w:right="360"/>
        <w:jc w:val="both"/>
        <w:rPr>
          <w:rFonts w:ascii="Optima" w:hAnsi="Optima"/>
        </w:rPr>
      </w:pPr>
    </w:p>
    <w:p w14:paraId="1700F991" w14:textId="7AFA2EDD" w:rsidR="00AD059E" w:rsidRPr="003C7C81" w:rsidRDefault="00244364" w:rsidP="007057E5">
      <w:pPr>
        <w:pStyle w:val="NormalPar"/>
        <w:numPr>
          <w:ilvl w:val="0"/>
          <w:numId w:val="1"/>
        </w:numPr>
        <w:jc w:val="both"/>
        <w:rPr>
          <w:rFonts w:ascii="Optima" w:hAnsi="Optima"/>
        </w:rPr>
      </w:pPr>
      <w:r w:rsidRPr="003C7C81">
        <w:rPr>
          <w:rFonts w:ascii="Optima" w:hAnsi="Optima"/>
          <w:b/>
        </w:rPr>
        <w:t>The International Date Line – Real or F</w:t>
      </w:r>
      <w:r w:rsidR="007057E5" w:rsidRPr="003C7C81">
        <w:rPr>
          <w:rFonts w:ascii="Optima" w:hAnsi="Optima"/>
          <w:b/>
        </w:rPr>
        <w:t>iction?</w:t>
      </w:r>
    </w:p>
    <w:p w14:paraId="7CBCBF56" w14:textId="158633ED" w:rsidR="00CE18A0" w:rsidRDefault="00CE18A0" w:rsidP="00CE18A0">
      <w:pPr>
        <w:pStyle w:val="ListParagraph"/>
        <w:numPr>
          <w:ilvl w:val="0"/>
          <w:numId w:val="29"/>
        </w:numPr>
        <w:autoSpaceDE w:val="0"/>
        <w:autoSpaceDN w:val="0"/>
        <w:bidi w:val="0"/>
        <w:adjustRightInd w:val="0"/>
        <w:rPr>
          <w:rFonts w:ascii="Optima" w:hAnsi="Optima" w:cs="David"/>
          <w:snapToGrid w:val="0"/>
          <w:sz w:val="24"/>
          <w:szCs w:val="24"/>
          <w:lang w:eastAsia="en-US"/>
        </w:rPr>
      </w:pPr>
      <w:r w:rsidRPr="003C7C81">
        <w:rPr>
          <w:rFonts w:ascii="Optima" w:hAnsi="Optima" w:cs="David"/>
          <w:snapToGrid w:val="0"/>
          <w:sz w:val="24"/>
          <w:szCs w:val="24"/>
          <w:lang w:eastAsia="en-US"/>
        </w:rPr>
        <w:t xml:space="preserve">D. </w:t>
      </w:r>
      <w:proofErr w:type="spellStart"/>
      <w:r w:rsidRPr="003C7C81">
        <w:rPr>
          <w:rFonts w:ascii="Optima" w:hAnsi="Optima" w:cs="David"/>
          <w:snapToGrid w:val="0"/>
          <w:sz w:val="24"/>
          <w:szCs w:val="24"/>
          <w:lang w:eastAsia="en-US"/>
        </w:rPr>
        <w:t>Pahmer</w:t>
      </w:r>
      <w:proofErr w:type="spellEnd"/>
      <w:r w:rsidRPr="003C7C81">
        <w:rPr>
          <w:rFonts w:ascii="Optima" w:hAnsi="Optima" w:cs="David"/>
          <w:snapToGrid w:val="0"/>
          <w:sz w:val="24"/>
          <w:szCs w:val="24"/>
          <w:lang w:eastAsia="en-US"/>
        </w:rPr>
        <w:t xml:space="preserve">, “The International Date line and Related Issues” </w:t>
      </w:r>
      <w:r w:rsidRPr="003C7C81">
        <w:rPr>
          <w:rFonts w:ascii="Optima" w:hAnsi="Optima" w:cs="David"/>
          <w:snapToGrid w:val="0"/>
          <w:sz w:val="24"/>
          <w:szCs w:val="24"/>
          <w:u w:val="single"/>
          <w:lang w:eastAsia="en-US"/>
        </w:rPr>
        <w:t>RJJ Journal of Halacha and Contemporary Society</w:t>
      </w:r>
      <w:r w:rsidRPr="003C7C81">
        <w:rPr>
          <w:rFonts w:ascii="Optima" w:hAnsi="Optima" w:cs="David"/>
          <w:snapToGrid w:val="0"/>
          <w:sz w:val="24"/>
          <w:szCs w:val="24"/>
          <w:lang w:eastAsia="en-US"/>
        </w:rPr>
        <w:t xml:space="preserve"> (1991)</w:t>
      </w:r>
      <w:r>
        <w:rPr>
          <w:rFonts w:ascii="Optima" w:hAnsi="Optima" w:cs="David"/>
          <w:snapToGrid w:val="0"/>
          <w:sz w:val="24"/>
          <w:szCs w:val="24"/>
          <w:lang w:eastAsia="en-US"/>
        </w:rPr>
        <w:t xml:space="preserve"> XXI: 60–83</w:t>
      </w:r>
    </w:p>
    <w:p w14:paraId="5882BF79" w14:textId="3C5741E6" w:rsidR="00CE18A0" w:rsidRPr="00CE18A0" w:rsidRDefault="00CE18A0" w:rsidP="00CE18A0">
      <w:pPr>
        <w:pStyle w:val="NormalPar"/>
        <w:ind w:right="360"/>
        <w:jc w:val="both"/>
        <w:rPr>
          <w:rFonts w:ascii="Optima" w:hAnsi="Optima"/>
        </w:rPr>
      </w:pPr>
      <w:r w:rsidRPr="003C7C81">
        <w:rPr>
          <w:rFonts w:ascii="Optima" w:hAnsi="Optima" w:cs="David"/>
          <w:b/>
          <w:bCs/>
        </w:rPr>
        <w:t>Additional readings:</w:t>
      </w:r>
    </w:p>
    <w:p w14:paraId="1B72E926" w14:textId="3153F019" w:rsidR="007C3E43" w:rsidRPr="003C7C81" w:rsidRDefault="007C3E43" w:rsidP="00244364">
      <w:pPr>
        <w:pStyle w:val="ListParagraph"/>
        <w:numPr>
          <w:ilvl w:val="0"/>
          <w:numId w:val="29"/>
        </w:numPr>
        <w:autoSpaceDE w:val="0"/>
        <w:autoSpaceDN w:val="0"/>
        <w:bidi w:val="0"/>
        <w:adjustRightInd w:val="0"/>
        <w:rPr>
          <w:rFonts w:ascii="Optima" w:hAnsi="Optima" w:cs="David"/>
          <w:snapToGrid w:val="0"/>
          <w:sz w:val="24"/>
          <w:szCs w:val="24"/>
          <w:lang w:eastAsia="en-US"/>
        </w:rPr>
      </w:pPr>
      <w:r w:rsidRPr="003C7C81">
        <w:rPr>
          <w:rFonts w:ascii="Optima" w:hAnsi="Optima" w:cs="David"/>
          <w:snapToGrid w:val="0"/>
          <w:sz w:val="24"/>
          <w:szCs w:val="24"/>
          <w:lang w:eastAsia="en-US"/>
        </w:rPr>
        <w:t>Willie Roth</w:t>
      </w:r>
      <w:r w:rsidR="00244364" w:rsidRPr="003C7C81">
        <w:rPr>
          <w:rFonts w:ascii="Optima" w:hAnsi="Optima" w:cs="David"/>
          <w:snapToGrid w:val="0"/>
          <w:sz w:val="24"/>
          <w:szCs w:val="24"/>
          <w:lang w:eastAsia="en-US"/>
        </w:rPr>
        <w:t>,</w:t>
      </w:r>
      <w:r w:rsidRPr="003C7C81">
        <w:rPr>
          <w:rFonts w:ascii="Optima" w:hAnsi="Optima" w:cs="David"/>
          <w:snapToGrid w:val="0"/>
          <w:sz w:val="24"/>
          <w:szCs w:val="24"/>
          <w:lang w:eastAsia="en-US"/>
        </w:rPr>
        <w:t xml:space="preserve"> </w:t>
      </w:r>
      <w:r w:rsidR="00244364" w:rsidRPr="003C7C81">
        <w:rPr>
          <w:rFonts w:ascii="Optima" w:hAnsi="Optima" w:cs="David"/>
          <w:snapToGrid w:val="0"/>
          <w:sz w:val="24"/>
          <w:szCs w:val="24"/>
          <w:lang w:eastAsia="en-US"/>
        </w:rPr>
        <w:t>“</w:t>
      </w:r>
      <w:r w:rsidRPr="003C7C81">
        <w:rPr>
          <w:rFonts w:ascii="Optima" w:hAnsi="Optima" w:cs="David"/>
          <w:snapToGrid w:val="0"/>
          <w:sz w:val="24"/>
          <w:szCs w:val="24"/>
          <w:lang w:eastAsia="en-US"/>
        </w:rPr>
        <w:t>The International Date Line and Halacha</w:t>
      </w:r>
      <w:r w:rsidR="00244364" w:rsidRPr="003C7C81">
        <w:rPr>
          <w:rFonts w:ascii="Optima" w:hAnsi="Optima" w:cs="David"/>
          <w:snapToGrid w:val="0"/>
          <w:sz w:val="24"/>
          <w:szCs w:val="24"/>
          <w:lang w:eastAsia="en-US"/>
        </w:rPr>
        <w:t>,”</w:t>
      </w:r>
    </w:p>
    <w:p w14:paraId="2267167F" w14:textId="77777777" w:rsidR="00E2305D" w:rsidRPr="003C7C81" w:rsidRDefault="006954BF" w:rsidP="00A96F54">
      <w:pPr>
        <w:autoSpaceDE w:val="0"/>
        <w:autoSpaceDN w:val="0"/>
        <w:bidi w:val="0"/>
        <w:adjustRightInd w:val="0"/>
        <w:ind w:left="720"/>
        <w:rPr>
          <w:rFonts w:ascii="Optima" w:hAnsi="Optima" w:cs="David"/>
          <w:snapToGrid w:val="0"/>
          <w:sz w:val="24"/>
          <w:szCs w:val="24"/>
          <w:u w:val="single"/>
          <w:lang w:eastAsia="en-US"/>
        </w:rPr>
      </w:pPr>
      <w:hyperlink r:id="rId18" w:history="1">
        <w:r w:rsidR="00E2305D" w:rsidRPr="003C7C81">
          <w:rPr>
            <w:rFonts w:ascii="Optima" w:hAnsi="Optima" w:cs="David"/>
            <w:snapToGrid w:val="0"/>
            <w:sz w:val="24"/>
            <w:szCs w:val="24"/>
            <w:lang w:eastAsia="en-US"/>
          </w:rPr>
          <w:t>http://www.koltorah.org/ravj/The%20International%20Date%20Line%20and%20Halacha.htm</w:t>
        </w:r>
      </w:hyperlink>
    </w:p>
    <w:p w14:paraId="40A053FB" w14:textId="34E9063B" w:rsidR="00EC086D" w:rsidRPr="003C7C81" w:rsidRDefault="00EC086D" w:rsidP="00244364">
      <w:pPr>
        <w:pStyle w:val="ListParagraph"/>
        <w:numPr>
          <w:ilvl w:val="0"/>
          <w:numId w:val="29"/>
        </w:numPr>
        <w:bidi w:val="0"/>
        <w:spacing w:after="200" w:line="276" w:lineRule="auto"/>
        <w:rPr>
          <w:rFonts w:ascii="Optima" w:hAnsi="Optima"/>
          <w:color w:val="000000"/>
          <w:sz w:val="24"/>
          <w:szCs w:val="26"/>
        </w:rPr>
      </w:pPr>
      <w:r w:rsidRPr="003C7C81">
        <w:rPr>
          <w:rFonts w:ascii="Optima" w:hAnsi="Optima"/>
          <w:color w:val="000000"/>
          <w:sz w:val="24"/>
          <w:szCs w:val="26"/>
        </w:rPr>
        <w:t>Edgar Allan Poe, Three Sundays in a Week</w:t>
      </w:r>
      <w:r w:rsidRPr="003C7C81">
        <w:rPr>
          <w:rFonts w:ascii="Optima" w:hAnsi="Optima"/>
          <w:color w:val="000000"/>
          <w:sz w:val="24"/>
          <w:szCs w:val="26"/>
        </w:rPr>
        <w:br/>
        <w:t>(1850)</w:t>
      </w:r>
      <w:r w:rsidR="003F6820" w:rsidRPr="003C7C81">
        <w:rPr>
          <w:rFonts w:ascii="Optima" w:hAnsi="Optima"/>
          <w:color w:val="000000"/>
          <w:sz w:val="24"/>
          <w:szCs w:val="26"/>
        </w:rPr>
        <w:t xml:space="preserve"> http://www.online-literature.com/poe/2131/</w:t>
      </w:r>
    </w:p>
    <w:p w14:paraId="7527C00E" w14:textId="77777777" w:rsidR="00AD059E" w:rsidRPr="003C7C81" w:rsidRDefault="00AD059E" w:rsidP="00AD059E">
      <w:pPr>
        <w:pStyle w:val="NormalPar"/>
        <w:jc w:val="both"/>
        <w:rPr>
          <w:rFonts w:ascii="Optima" w:hAnsi="Optima"/>
        </w:rPr>
      </w:pPr>
    </w:p>
    <w:p w14:paraId="10FFCCA1" w14:textId="77777777" w:rsidR="00AD059E" w:rsidRPr="003C7C81" w:rsidRDefault="00AD059E" w:rsidP="00AD059E">
      <w:pPr>
        <w:pStyle w:val="NormalPar"/>
        <w:jc w:val="both"/>
        <w:rPr>
          <w:rFonts w:ascii="Optima" w:hAnsi="Optima"/>
        </w:rPr>
      </w:pPr>
    </w:p>
    <w:p w14:paraId="41A9E3D2" w14:textId="77777777" w:rsidR="00FB2E1D" w:rsidRPr="003C7C81" w:rsidRDefault="00FB2E1D">
      <w:pPr>
        <w:bidi w:val="0"/>
        <w:rPr>
          <w:rFonts w:ascii="Optima" w:hAnsi="Optima" w:cs="David"/>
          <w:b/>
          <w:bCs/>
          <w:snapToGrid w:val="0"/>
          <w:sz w:val="24"/>
          <w:szCs w:val="24"/>
          <w:u w:val="single"/>
          <w:lang w:eastAsia="en-US"/>
        </w:rPr>
      </w:pPr>
      <w:r w:rsidRPr="003C7C81">
        <w:rPr>
          <w:rFonts w:ascii="Optima" w:hAnsi="Optima" w:cs="David"/>
          <w:b/>
          <w:bCs/>
          <w:u w:val="single"/>
        </w:rPr>
        <w:br w:type="page"/>
      </w:r>
    </w:p>
    <w:p w14:paraId="4059F390" w14:textId="49FB1D8F" w:rsidR="00AD059E" w:rsidRPr="003C7C81" w:rsidRDefault="00244364" w:rsidP="006B4ACC">
      <w:pPr>
        <w:pStyle w:val="NormalPar"/>
        <w:spacing w:line="276" w:lineRule="auto"/>
        <w:jc w:val="both"/>
        <w:outlineLvl w:val="0"/>
        <w:rPr>
          <w:rFonts w:ascii="Optima" w:hAnsi="Optima" w:cs="David"/>
          <w:b/>
          <w:bCs/>
          <w:u w:val="single"/>
        </w:rPr>
      </w:pPr>
      <w:bookmarkStart w:id="0" w:name="_GoBack"/>
      <w:r w:rsidRPr="003C7C81">
        <w:rPr>
          <w:rFonts w:ascii="Optima" w:hAnsi="Optima" w:cs="David"/>
          <w:b/>
          <w:bCs/>
          <w:u w:val="single"/>
        </w:rPr>
        <w:lastRenderedPageBreak/>
        <w:t>Select</w:t>
      </w:r>
      <w:r w:rsidR="00AD059E" w:rsidRPr="003C7C81">
        <w:rPr>
          <w:rFonts w:ascii="Optima" w:hAnsi="Optima" w:cs="David"/>
          <w:b/>
          <w:bCs/>
          <w:u w:val="single"/>
        </w:rPr>
        <w:t xml:space="preserve"> Bibliography</w:t>
      </w:r>
    </w:p>
    <w:p w14:paraId="55E1A232" w14:textId="77777777" w:rsidR="00AD059E" w:rsidRPr="003C7C81" w:rsidRDefault="00AD059E" w:rsidP="00FB2E1D">
      <w:pPr>
        <w:pStyle w:val="NormalPar"/>
        <w:spacing w:line="276" w:lineRule="auto"/>
        <w:jc w:val="both"/>
        <w:rPr>
          <w:rFonts w:ascii="Optima" w:hAnsi="Optima" w:cs="David"/>
          <w:u w:val="single"/>
        </w:rPr>
      </w:pPr>
    </w:p>
    <w:p w14:paraId="7248E4EC" w14:textId="77777777" w:rsidR="00A96F54" w:rsidRPr="003C7C81" w:rsidRDefault="00A96F54" w:rsidP="00FB2E1D">
      <w:pPr>
        <w:pStyle w:val="NormalPar"/>
        <w:numPr>
          <w:ilvl w:val="0"/>
          <w:numId w:val="32"/>
        </w:numPr>
        <w:spacing w:line="276" w:lineRule="auto"/>
        <w:jc w:val="both"/>
        <w:rPr>
          <w:rFonts w:ascii="Optima" w:hAnsi="Optima" w:cs="David"/>
        </w:rPr>
      </w:pPr>
      <w:proofErr w:type="spellStart"/>
      <w:r w:rsidRPr="003C7C81">
        <w:rPr>
          <w:rFonts w:ascii="Optima" w:hAnsi="Optima" w:cs="David"/>
        </w:rPr>
        <w:t>Amsel</w:t>
      </w:r>
      <w:proofErr w:type="spellEnd"/>
      <w:r w:rsidRPr="003C7C81">
        <w:rPr>
          <w:rFonts w:ascii="Optima" w:hAnsi="Optima" w:cs="David"/>
        </w:rPr>
        <w:t xml:space="preserve">, Norman, </w:t>
      </w:r>
      <w:r w:rsidRPr="003C7C81">
        <w:rPr>
          <w:rFonts w:ascii="Optima" w:hAnsi="Optima" w:cs="David"/>
          <w:u w:val="single"/>
        </w:rPr>
        <w:t>The Jewish Encyclopedia of Moral and Ethical Issues</w:t>
      </w:r>
      <w:r w:rsidRPr="003C7C81">
        <w:rPr>
          <w:rFonts w:ascii="Optima" w:hAnsi="Optima" w:cs="David"/>
        </w:rPr>
        <w:t xml:space="preserve"> (1994: Aronson).</w:t>
      </w:r>
    </w:p>
    <w:p w14:paraId="71832293" w14:textId="77777777" w:rsidR="00A96F54" w:rsidRPr="003C7C81" w:rsidRDefault="00A96F54" w:rsidP="00FB2E1D">
      <w:pPr>
        <w:pStyle w:val="NormalPar"/>
        <w:numPr>
          <w:ilvl w:val="0"/>
          <w:numId w:val="32"/>
        </w:numPr>
        <w:spacing w:line="276" w:lineRule="auto"/>
        <w:jc w:val="both"/>
        <w:rPr>
          <w:rFonts w:ascii="Optima" w:hAnsi="Optima" w:cs="David"/>
        </w:rPr>
      </w:pPr>
      <w:proofErr w:type="spellStart"/>
      <w:r w:rsidRPr="003C7C81">
        <w:rPr>
          <w:rFonts w:ascii="Optima" w:hAnsi="Optima" w:cs="David"/>
        </w:rPr>
        <w:t>Bleich</w:t>
      </w:r>
      <w:proofErr w:type="spellEnd"/>
      <w:r w:rsidRPr="003C7C81">
        <w:rPr>
          <w:rFonts w:ascii="Optima" w:hAnsi="Optima" w:cs="David"/>
        </w:rPr>
        <w:t xml:space="preserve">, J. David, </w:t>
      </w:r>
      <w:r w:rsidRPr="003C7C81">
        <w:rPr>
          <w:rFonts w:ascii="Optima" w:hAnsi="Optima" w:cs="David"/>
          <w:u w:val="single"/>
        </w:rPr>
        <w:t xml:space="preserve">Contemporary Halakhic Problems, </w:t>
      </w:r>
      <w:r w:rsidRPr="003C7C81">
        <w:rPr>
          <w:rFonts w:ascii="Optima" w:hAnsi="Optima" w:cs="David"/>
        </w:rPr>
        <w:t xml:space="preserve">Volumes 1-5 (1983: </w:t>
      </w:r>
      <w:proofErr w:type="spellStart"/>
      <w:r w:rsidRPr="003C7C81">
        <w:rPr>
          <w:rFonts w:ascii="Optima" w:hAnsi="Optima" w:cs="David"/>
        </w:rPr>
        <w:t>Ktav</w:t>
      </w:r>
      <w:proofErr w:type="spellEnd"/>
      <w:r w:rsidRPr="003C7C81">
        <w:rPr>
          <w:rFonts w:ascii="Optima" w:hAnsi="Optima" w:cs="David"/>
        </w:rPr>
        <w:t xml:space="preserve">). </w:t>
      </w:r>
    </w:p>
    <w:p w14:paraId="3F535315" w14:textId="6BC85F44" w:rsidR="005C5AC8" w:rsidRPr="003C7C81" w:rsidRDefault="005C5AC8" w:rsidP="005C5AC8">
      <w:pPr>
        <w:pStyle w:val="ListParagraph"/>
        <w:numPr>
          <w:ilvl w:val="0"/>
          <w:numId w:val="32"/>
        </w:numPr>
        <w:bidi w:val="0"/>
        <w:spacing w:line="276" w:lineRule="auto"/>
        <w:jc w:val="both"/>
        <w:rPr>
          <w:rFonts w:ascii="Optima" w:hAnsi="Optima" w:cs="David"/>
          <w:snapToGrid w:val="0"/>
          <w:sz w:val="24"/>
          <w:szCs w:val="24"/>
          <w:lang w:eastAsia="en-US"/>
        </w:rPr>
      </w:pPr>
      <w:proofErr w:type="spellStart"/>
      <w:r w:rsidRPr="003C7C81">
        <w:rPr>
          <w:rFonts w:ascii="Optima" w:hAnsi="Optima" w:cs="David"/>
          <w:snapToGrid w:val="0"/>
          <w:sz w:val="24"/>
          <w:szCs w:val="24"/>
          <w:lang w:eastAsia="en-US"/>
        </w:rPr>
        <w:t>Blidstein</w:t>
      </w:r>
      <w:proofErr w:type="spellEnd"/>
      <w:r w:rsidRPr="003C7C81">
        <w:rPr>
          <w:rFonts w:ascii="Optima" w:hAnsi="Optima" w:cs="David"/>
          <w:snapToGrid w:val="0"/>
          <w:sz w:val="24"/>
          <w:szCs w:val="24"/>
          <w:lang w:eastAsia="en-US"/>
        </w:rPr>
        <w:t xml:space="preserve">, Gerald J. “The redemption of captives in halakhic tradition: problems and policy” Organizing Rescue; National Jewish Solidarity in the Modern Period. Ed. by Selwyn </w:t>
      </w:r>
      <w:proofErr w:type="spellStart"/>
      <w:r w:rsidRPr="003C7C81">
        <w:rPr>
          <w:rFonts w:ascii="Optima" w:hAnsi="Optima" w:cs="David"/>
          <w:snapToGrid w:val="0"/>
          <w:sz w:val="24"/>
          <w:szCs w:val="24"/>
          <w:lang w:eastAsia="en-US"/>
        </w:rPr>
        <w:t>Ilan</w:t>
      </w:r>
      <w:proofErr w:type="spellEnd"/>
      <w:r w:rsidRPr="003C7C81">
        <w:rPr>
          <w:rFonts w:ascii="Optima" w:hAnsi="Optima" w:cs="David"/>
          <w:snapToGrid w:val="0"/>
          <w:sz w:val="24"/>
          <w:szCs w:val="24"/>
          <w:lang w:eastAsia="en-US"/>
        </w:rPr>
        <w:t xml:space="preserve"> </w:t>
      </w:r>
      <w:proofErr w:type="spellStart"/>
      <w:r w:rsidRPr="003C7C81">
        <w:rPr>
          <w:rFonts w:ascii="Optima" w:hAnsi="Optima" w:cs="David"/>
          <w:snapToGrid w:val="0"/>
          <w:sz w:val="24"/>
          <w:szCs w:val="24"/>
          <w:lang w:eastAsia="en-US"/>
        </w:rPr>
        <w:t>Troen</w:t>
      </w:r>
      <w:proofErr w:type="spellEnd"/>
      <w:r w:rsidRPr="003C7C81">
        <w:rPr>
          <w:rFonts w:ascii="Optima" w:hAnsi="Optima" w:cs="David"/>
          <w:snapToGrid w:val="0"/>
          <w:sz w:val="24"/>
          <w:szCs w:val="24"/>
          <w:lang w:eastAsia="en-US"/>
        </w:rPr>
        <w:t xml:space="preserve"> and Benjamin </w:t>
      </w:r>
      <w:proofErr w:type="spellStart"/>
      <w:r w:rsidRPr="003C7C81">
        <w:rPr>
          <w:rFonts w:ascii="Optima" w:hAnsi="Optima" w:cs="David"/>
          <w:snapToGrid w:val="0"/>
          <w:sz w:val="24"/>
          <w:szCs w:val="24"/>
          <w:lang w:eastAsia="en-US"/>
        </w:rPr>
        <w:t>Pinkus</w:t>
      </w:r>
      <w:proofErr w:type="spellEnd"/>
      <w:r w:rsidRPr="003C7C81">
        <w:rPr>
          <w:rFonts w:ascii="Optima" w:hAnsi="Optima" w:cs="David"/>
          <w:snapToGrid w:val="0"/>
          <w:sz w:val="24"/>
          <w:szCs w:val="24"/>
          <w:lang w:eastAsia="en-US"/>
        </w:rPr>
        <w:t>. London: Frank Cass, 1992 pages, 20-31</w:t>
      </w:r>
    </w:p>
    <w:p w14:paraId="4ED26773" w14:textId="293767F8" w:rsidR="00A96F54" w:rsidRPr="003C7C81" w:rsidRDefault="00A96F54" w:rsidP="00A96F54">
      <w:pPr>
        <w:pStyle w:val="NormalPar"/>
        <w:numPr>
          <w:ilvl w:val="0"/>
          <w:numId w:val="32"/>
        </w:numPr>
        <w:spacing w:line="276" w:lineRule="auto"/>
        <w:jc w:val="both"/>
        <w:rPr>
          <w:rFonts w:ascii="Optima" w:hAnsi="Optima" w:cs="David"/>
        </w:rPr>
      </w:pPr>
      <w:proofErr w:type="spellStart"/>
      <w:r w:rsidRPr="003C7C81">
        <w:rPr>
          <w:rFonts w:ascii="Optima" w:hAnsi="Optima" w:cs="David"/>
        </w:rPr>
        <w:t>Broyde</w:t>
      </w:r>
      <w:proofErr w:type="spellEnd"/>
      <w:r w:rsidRPr="003C7C81">
        <w:rPr>
          <w:rFonts w:ascii="Optima" w:hAnsi="Optima" w:cs="David"/>
        </w:rPr>
        <w:t xml:space="preserve">, Michael, </w:t>
      </w:r>
      <w:r w:rsidRPr="003C7C81">
        <w:rPr>
          <w:rFonts w:ascii="Optima" w:hAnsi="Optima" w:cs="David"/>
          <w:u w:val="single"/>
        </w:rPr>
        <w:t>Jews, Public Policy and Civil Rights: A Religious Jewish Perspective</w:t>
      </w:r>
    </w:p>
    <w:p w14:paraId="78D77EF7" w14:textId="3FD6A9A8" w:rsidR="00A96F54" w:rsidRPr="003C7C81" w:rsidRDefault="00A96F54" w:rsidP="00A96F54">
      <w:pPr>
        <w:pStyle w:val="NormalPar"/>
        <w:numPr>
          <w:ilvl w:val="0"/>
          <w:numId w:val="32"/>
        </w:numPr>
        <w:spacing w:line="276" w:lineRule="auto"/>
        <w:jc w:val="both"/>
        <w:rPr>
          <w:rFonts w:ascii="Optima" w:hAnsi="Optima" w:cs="David"/>
        </w:rPr>
      </w:pPr>
      <w:r w:rsidRPr="003C7C81">
        <w:rPr>
          <w:rFonts w:ascii="Optima" w:hAnsi="Optima" w:cs="David"/>
        </w:rPr>
        <w:t xml:space="preserve">Dewey, J. “The Historic Background of Corporate Legal Personality,” </w:t>
      </w:r>
      <w:r w:rsidRPr="003C7C81">
        <w:rPr>
          <w:rFonts w:ascii="Optima" w:hAnsi="Optima" w:cs="David"/>
          <w:u w:val="single"/>
        </w:rPr>
        <w:t>Yale Law Journal</w:t>
      </w:r>
      <w:r w:rsidRPr="003C7C81">
        <w:rPr>
          <w:rFonts w:ascii="Optima" w:hAnsi="Optima" w:cs="David"/>
        </w:rPr>
        <w:t>, Vol. XXXV, April 1926, pages 655-673.</w:t>
      </w:r>
    </w:p>
    <w:p w14:paraId="4C166979" w14:textId="4458D3D7" w:rsidR="00ED3DDF" w:rsidRPr="003C7C81" w:rsidRDefault="00ED3DDF" w:rsidP="00ED3DDF">
      <w:pPr>
        <w:pStyle w:val="NormalWeb"/>
        <w:numPr>
          <w:ilvl w:val="0"/>
          <w:numId w:val="32"/>
        </w:numPr>
        <w:rPr>
          <w:rFonts w:ascii="Optima" w:eastAsia="Times New Roman" w:hAnsi="Optima" w:cs="Miriam"/>
          <w:snapToGrid w:val="0"/>
        </w:rPr>
      </w:pPr>
      <w:proofErr w:type="spellStart"/>
      <w:r w:rsidRPr="003C7C81">
        <w:rPr>
          <w:rFonts w:ascii="Optima" w:eastAsia="Times New Roman" w:hAnsi="Optima" w:cs="Miriam"/>
          <w:snapToGrid w:val="0"/>
        </w:rPr>
        <w:t>Dratch</w:t>
      </w:r>
      <w:proofErr w:type="spellEnd"/>
      <w:r w:rsidRPr="003C7C81">
        <w:rPr>
          <w:rFonts w:ascii="Optima" w:eastAsia="Times New Roman" w:hAnsi="Optima" w:cs="Miriam"/>
          <w:snapToGrid w:val="0"/>
        </w:rPr>
        <w:t xml:space="preserve">, M, “Honoring Abusive Parents,” </w:t>
      </w:r>
      <w:proofErr w:type="spellStart"/>
      <w:r w:rsidRPr="003C7C81">
        <w:rPr>
          <w:rFonts w:ascii="Optima" w:eastAsia="Times New Roman" w:hAnsi="Optima" w:cs="Miriam"/>
          <w:snapToGrid w:val="0"/>
        </w:rPr>
        <w:t>Hakira</w:t>
      </w:r>
      <w:proofErr w:type="spellEnd"/>
      <w:r w:rsidRPr="003C7C81">
        <w:rPr>
          <w:rFonts w:ascii="Optima" w:eastAsia="Times New Roman" w:hAnsi="Optima" w:cs="Miriam"/>
          <w:snapToGrid w:val="0"/>
        </w:rPr>
        <w:t xml:space="preserve"> 12 (Fall 2011), pp. 105-119. </w:t>
      </w:r>
    </w:p>
    <w:p w14:paraId="7E2EC1E9" w14:textId="77777777" w:rsidR="00A96F54" w:rsidRDefault="00A96F54" w:rsidP="00FB2E1D">
      <w:pPr>
        <w:pStyle w:val="NormalPar"/>
        <w:numPr>
          <w:ilvl w:val="0"/>
          <w:numId w:val="32"/>
        </w:numPr>
        <w:spacing w:line="276" w:lineRule="auto"/>
        <w:jc w:val="both"/>
        <w:rPr>
          <w:rFonts w:ascii="Optima" w:hAnsi="Optima" w:cs="David"/>
        </w:rPr>
      </w:pPr>
      <w:r w:rsidRPr="003C7C81">
        <w:rPr>
          <w:rFonts w:ascii="Optima" w:hAnsi="Optima" w:cs="David"/>
        </w:rPr>
        <w:t xml:space="preserve">Feldman, David M., </w:t>
      </w:r>
      <w:r w:rsidRPr="003C7C81">
        <w:rPr>
          <w:rFonts w:ascii="Optima" w:hAnsi="Optima" w:cs="David"/>
          <w:u w:val="single"/>
        </w:rPr>
        <w:t>Marital Relations, Birth Control, and Abortion in Jewish Law</w:t>
      </w:r>
      <w:r w:rsidRPr="003C7C81">
        <w:rPr>
          <w:rFonts w:ascii="Optima" w:hAnsi="Optima" w:cs="David"/>
        </w:rPr>
        <w:t xml:space="preserve"> (1974: </w:t>
      </w:r>
      <w:proofErr w:type="spellStart"/>
      <w:r w:rsidRPr="003C7C81">
        <w:rPr>
          <w:rFonts w:ascii="Optima" w:hAnsi="Optima" w:cs="David"/>
        </w:rPr>
        <w:t>Schocken</w:t>
      </w:r>
      <w:proofErr w:type="spellEnd"/>
      <w:r w:rsidRPr="003C7C81">
        <w:rPr>
          <w:rFonts w:ascii="Optima" w:hAnsi="Optima" w:cs="David"/>
        </w:rPr>
        <w:t xml:space="preserve"> Books). </w:t>
      </w:r>
    </w:p>
    <w:p w14:paraId="247948A0" w14:textId="2855A8BC" w:rsidR="002A0840" w:rsidRPr="002A0840" w:rsidRDefault="002A0840" w:rsidP="002A0840">
      <w:pPr>
        <w:pStyle w:val="NormalPar"/>
        <w:numPr>
          <w:ilvl w:val="0"/>
          <w:numId w:val="32"/>
        </w:numPr>
        <w:ind w:right="360"/>
        <w:jc w:val="both"/>
        <w:rPr>
          <w:rFonts w:ascii="Optima" w:hAnsi="Optima" w:cs="David"/>
        </w:rPr>
      </w:pPr>
      <w:proofErr w:type="spellStart"/>
      <w:r w:rsidRPr="00FB59D3">
        <w:rPr>
          <w:rFonts w:ascii="Optima" w:hAnsi="Optima" w:cs="David"/>
        </w:rPr>
        <w:t>Dundes</w:t>
      </w:r>
      <w:proofErr w:type="spellEnd"/>
      <w:r>
        <w:rPr>
          <w:rFonts w:ascii="Optima" w:hAnsi="Optima" w:cs="David"/>
        </w:rPr>
        <w:t xml:space="preserve">, </w:t>
      </w:r>
      <w:r w:rsidRPr="00FB59D3">
        <w:rPr>
          <w:rFonts w:ascii="Optima" w:hAnsi="Optima" w:cs="David"/>
        </w:rPr>
        <w:t>Alan</w:t>
      </w:r>
      <w:r>
        <w:rPr>
          <w:rFonts w:ascii="Optima" w:hAnsi="Optima" w:cs="David"/>
        </w:rPr>
        <w:t>,</w:t>
      </w:r>
      <w:r w:rsidRPr="00FB59D3">
        <w:rPr>
          <w:rFonts w:ascii="Optima" w:hAnsi="Optima" w:cs="David"/>
        </w:rPr>
        <w:t xml:space="preserve"> </w:t>
      </w:r>
      <w:r w:rsidRPr="002A0840">
        <w:rPr>
          <w:rFonts w:ascii="Optima" w:hAnsi="Optima" w:cs="David"/>
          <w:u w:val="single"/>
        </w:rPr>
        <w:t>The Shabbat Elevator and other Sabbath Subterfuges</w:t>
      </w:r>
      <w:r w:rsidRPr="00FB59D3">
        <w:rPr>
          <w:rFonts w:ascii="Optima" w:hAnsi="Optima" w:cs="David"/>
        </w:rPr>
        <w:t xml:space="preserve"> </w:t>
      </w:r>
      <w:r>
        <w:rPr>
          <w:rFonts w:ascii="Optima" w:hAnsi="Optima" w:cs="David"/>
        </w:rPr>
        <w:t>(</w:t>
      </w:r>
      <w:r w:rsidRPr="002A0840">
        <w:rPr>
          <w:rFonts w:ascii="Optima" w:hAnsi="Optima" w:cs="David"/>
        </w:rPr>
        <w:t>2002</w:t>
      </w:r>
      <w:r>
        <w:rPr>
          <w:rFonts w:ascii="Optima" w:hAnsi="Optima" w:cs="David"/>
        </w:rPr>
        <w:t xml:space="preserve"> </w:t>
      </w:r>
      <w:r w:rsidRPr="002A0840">
        <w:rPr>
          <w:rFonts w:ascii="Optima" w:hAnsi="Optima" w:cs="David"/>
        </w:rPr>
        <w:t>Rowman &amp; Littlefield</w:t>
      </w:r>
      <w:r>
        <w:rPr>
          <w:rFonts w:ascii="Optima" w:hAnsi="Optima" w:cs="David"/>
        </w:rPr>
        <w:t>)</w:t>
      </w:r>
    </w:p>
    <w:p w14:paraId="62D21555" w14:textId="77777777" w:rsidR="00A96F54" w:rsidRPr="003C7C81" w:rsidRDefault="00A96F54" w:rsidP="00FB2E1D">
      <w:pPr>
        <w:pStyle w:val="NormalPar"/>
        <w:numPr>
          <w:ilvl w:val="0"/>
          <w:numId w:val="32"/>
        </w:numPr>
        <w:spacing w:line="276" w:lineRule="auto"/>
        <w:jc w:val="both"/>
        <w:rPr>
          <w:rFonts w:ascii="Optima" w:hAnsi="Optima" w:cs="David"/>
        </w:rPr>
      </w:pPr>
      <w:proofErr w:type="spellStart"/>
      <w:r w:rsidRPr="003C7C81">
        <w:rPr>
          <w:rFonts w:ascii="Optima" w:hAnsi="Optima" w:cs="David"/>
        </w:rPr>
        <w:t>Ferziger</w:t>
      </w:r>
      <w:proofErr w:type="spellEnd"/>
      <w:r w:rsidRPr="003C7C81">
        <w:rPr>
          <w:rFonts w:ascii="Optima" w:hAnsi="Optima" w:cs="David"/>
        </w:rPr>
        <w:t xml:space="preserve">, A.S. “From Demonic Deviant to Drowning Brother: Reform Judaism in the Eyes of Orthodoxy (1983-2007)," </w:t>
      </w:r>
      <w:r w:rsidRPr="003C7C81">
        <w:rPr>
          <w:rFonts w:ascii="Optima" w:hAnsi="Optima" w:cs="David"/>
          <w:u w:val="single"/>
        </w:rPr>
        <w:t>Jewish Social Studies</w:t>
      </w:r>
      <w:r w:rsidRPr="003C7C81">
        <w:rPr>
          <w:rFonts w:ascii="Optima" w:hAnsi="Optima" w:cs="David"/>
        </w:rPr>
        <w:t xml:space="preserve"> 15, 3 (Spring/Summer 2009), 56-88.</w:t>
      </w:r>
    </w:p>
    <w:p w14:paraId="30894A4D" w14:textId="77777777" w:rsidR="00A96F54" w:rsidRPr="003C7C81" w:rsidRDefault="00A96F54" w:rsidP="00FB2E1D">
      <w:pPr>
        <w:pStyle w:val="NormalPar"/>
        <w:numPr>
          <w:ilvl w:val="0"/>
          <w:numId w:val="32"/>
        </w:numPr>
        <w:spacing w:line="276" w:lineRule="auto"/>
        <w:jc w:val="both"/>
        <w:rPr>
          <w:rFonts w:ascii="Optima" w:hAnsi="Optima" w:cs="David"/>
        </w:rPr>
      </w:pPr>
      <w:proofErr w:type="spellStart"/>
      <w:r w:rsidRPr="003C7C81">
        <w:rPr>
          <w:rFonts w:ascii="Optima" w:hAnsi="Optima" w:cs="David"/>
        </w:rPr>
        <w:t>Ferziger</w:t>
      </w:r>
      <w:proofErr w:type="spellEnd"/>
      <w:r w:rsidRPr="003C7C81">
        <w:rPr>
          <w:rFonts w:ascii="Optima" w:hAnsi="Optima" w:cs="David"/>
        </w:rPr>
        <w:t xml:space="preserve">, A.S. (2012) “Ashes to Outcasts: Cremation, Jewish Law, and Identity in Early Twentieth-Century Germany,” </w:t>
      </w:r>
      <w:r w:rsidRPr="003C7C81">
        <w:rPr>
          <w:rFonts w:ascii="Optima" w:hAnsi="Optima" w:cs="David"/>
          <w:u w:val="single"/>
        </w:rPr>
        <w:t>AJS Review</w:t>
      </w:r>
      <w:r w:rsidRPr="003C7C81">
        <w:rPr>
          <w:rFonts w:ascii="Optima" w:hAnsi="Optima" w:cs="David"/>
        </w:rPr>
        <w:t>, 36(1), pp. 71–102.</w:t>
      </w:r>
    </w:p>
    <w:p w14:paraId="1DF43F72" w14:textId="77777777" w:rsidR="00A96F54" w:rsidRPr="003C7C81" w:rsidRDefault="00A96F54" w:rsidP="00A05339">
      <w:pPr>
        <w:pStyle w:val="NormalPar"/>
        <w:numPr>
          <w:ilvl w:val="0"/>
          <w:numId w:val="32"/>
        </w:numPr>
        <w:spacing w:line="276" w:lineRule="auto"/>
        <w:jc w:val="both"/>
        <w:rPr>
          <w:rFonts w:ascii="Optima" w:hAnsi="Optima" w:cs="David"/>
        </w:rPr>
      </w:pPr>
      <w:proofErr w:type="spellStart"/>
      <w:r w:rsidRPr="003C7C81">
        <w:rPr>
          <w:rFonts w:ascii="Optima" w:hAnsi="Optima" w:cs="David"/>
        </w:rPr>
        <w:t>Frimer</w:t>
      </w:r>
      <w:proofErr w:type="spellEnd"/>
      <w:r w:rsidRPr="003C7C81">
        <w:rPr>
          <w:rFonts w:ascii="Optima" w:hAnsi="Optima" w:cs="David"/>
        </w:rPr>
        <w:t xml:space="preserve"> A. A., "Review Essay: Insights into Mourning. A Review of Dr. Joel B. </w:t>
      </w:r>
      <w:proofErr w:type="spellStart"/>
      <w:r w:rsidRPr="003C7C81">
        <w:rPr>
          <w:rFonts w:ascii="Optima" w:hAnsi="Optima" w:cs="David"/>
        </w:rPr>
        <w:t>Wolowelsky's</w:t>
      </w:r>
      <w:proofErr w:type="spellEnd"/>
      <w:r w:rsidRPr="003C7C81">
        <w:rPr>
          <w:rFonts w:ascii="Optima" w:hAnsi="Optima" w:cs="David"/>
        </w:rPr>
        <w:t xml:space="preserve"> The Mind of the Mourner: Individual and Community in Jewish Mourning," Tradition, 44:4 (Winter 2011), pp. 41-46. </w:t>
      </w:r>
    </w:p>
    <w:p w14:paraId="3E32B93A" w14:textId="77777777" w:rsidR="00A96F54" w:rsidRPr="003C7C81" w:rsidRDefault="00A96F54" w:rsidP="00FB2E1D">
      <w:pPr>
        <w:pStyle w:val="NormalPar"/>
        <w:numPr>
          <w:ilvl w:val="0"/>
          <w:numId w:val="32"/>
        </w:numPr>
        <w:spacing w:line="276" w:lineRule="auto"/>
        <w:jc w:val="both"/>
        <w:rPr>
          <w:rFonts w:ascii="Optima" w:hAnsi="Optima" w:cs="David"/>
        </w:rPr>
      </w:pPr>
      <w:proofErr w:type="spellStart"/>
      <w:r w:rsidRPr="003C7C81">
        <w:rPr>
          <w:rFonts w:ascii="Optima" w:hAnsi="Optima" w:cs="David"/>
        </w:rPr>
        <w:t>Govind</w:t>
      </w:r>
      <w:proofErr w:type="spellEnd"/>
      <w:r w:rsidRPr="003C7C81">
        <w:rPr>
          <w:rFonts w:ascii="Optima" w:hAnsi="Optima" w:cs="David"/>
        </w:rPr>
        <w:t xml:space="preserve"> </w:t>
      </w:r>
      <w:proofErr w:type="spellStart"/>
      <w:r w:rsidRPr="003C7C81">
        <w:rPr>
          <w:rFonts w:ascii="Optima" w:hAnsi="Optima" w:cs="David"/>
        </w:rPr>
        <w:t>Persad</w:t>
      </w:r>
      <w:proofErr w:type="spellEnd"/>
      <w:r w:rsidRPr="003C7C81">
        <w:rPr>
          <w:rFonts w:ascii="Optima" w:hAnsi="Optima" w:cs="David"/>
        </w:rPr>
        <w:t xml:space="preserve">, Alan Wertheimer, Ezekiel J Emanuel, “Principles for Allocation of Scarce Medical Interventions,” </w:t>
      </w:r>
      <w:r w:rsidRPr="003C7C81">
        <w:rPr>
          <w:rFonts w:ascii="Optima" w:hAnsi="Optima" w:cs="David"/>
          <w:u w:val="single"/>
        </w:rPr>
        <w:t>The Lancet</w:t>
      </w:r>
      <w:r w:rsidRPr="003C7C81">
        <w:rPr>
          <w:rFonts w:ascii="Optima" w:hAnsi="Optima" w:cs="David"/>
        </w:rPr>
        <w:t xml:space="preserve">, Department of Ethics, </w:t>
      </w:r>
      <w:proofErr w:type="gramStart"/>
      <w:r w:rsidRPr="003C7C81">
        <w:rPr>
          <w:rFonts w:ascii="Optima" w:hAnsi="Optima" w:cs="David"/>
        </w:rPr>
        <w:t>www.thelancet.com  Vol</w:t>
      </w:r>
      <w:proofErr w:type="gramEnd"/>
      <w:r w:rsidRPr="003C7C81">
        <w:rPr>
          <w:rFonts w:ascii="Optima" w:hAnsi="Optima" w:cs="David"/>
        </w:rPr>
        <w:t xml:space="preserve"> 373 January 31, 2009.</w:t>
      </w:r>
    </w:p>
    <w:p w14:paraId="3AF8C47B" w14:textId="77777777" w:rsidR="00A96F54" w:rsidRPr="003C7C81" w:rsidRDefault="00A96F54" w:rsidP="00FB2E1D">
      <w:pPr>
        <w:pStyle w:val="NormalPar"/>
        <w:numPr>
          <w:ilvl w:val="0"/>
          <w:numId w:val="32"/>
        </w:numPr>
        <w:spacing w:line="276" w:lineRule="auto"/>
        <w:jc w:val="both"/>
        <w:rPr>
          <w:rFonts w:ascii="Optima" w:hAnsi="Optima" w:cs="David"/>
        </w:rPr>
      </w:pPr>
      <w:r w:rsidRPr="003C7C81">
        <w:rPr>
          <w:rFonts w:ascii="Optima" w:hAnsi="Optima" w:cs="David"/>
        </w:rPr>
        <w:t xml:space="preserve">Herring, B., </w:t>
      </w:r>
      <w:r w:rsidRPr="003C7C81">
        <w:rPr>
          <w:rFonts w:ascii="Optima" w:hAnsi="Optima" w:cs="David"/>
          <w:u w:val="single"/>
        </w:rPr>
        <w:t xml:space="preserve">Jewish Ethics and Halakha </w:t>
      </w:r>
      <w:proofErr w:type="gramStart"/>
      <w:r w:rsidRPr="003C7C81">
        <w:rPr>
          <w:rFonts w:ascii="Optima" w:hAnsi="Optima" w:cs="David"/>
          <w:u w:val="single"/>
        </w:rPr>
        <w:t>For</w:t>
      </w:r>
      <w:proofErr w:type="gramEnd"/>
      <w:r w:rsidRPr="003C7C81">
        <w:rPr>
          <w:rFonts w:ascii="Optima" w:hAnsi="Optima" w:cs="David"/>
          <w:u w:val="single"/>
        </w:rPr>
        <w:t xml:space="preserve"> Our Time</w:t>
      </w:r>
      <w:r w:rsidRPr="003C7C81">
        <w:rPr>
          <w:rFonts w:ascii="Optima" w:hAnsi="Optima" w:cs="David"/>
        </w:rPr>
        <w:t xml:space="preserve"> (1984: </w:t>
      </w:r>
      <w:proofErr w:type="spellStart"/>
      <w:r w:rsidRPr="003C7C81">
        <w:rPr>
          <w:rFonts w:ascii="Optima" w:hAnsi="Optima" w:cs="David"/>
        </w:rPr>
        <w:t>Ktav</w:t>
      </w:r>
      <w:proofErr w:type="spellEnd"/>
      <w:r w:rsidRPr="003C7C81">
        <w:rPr>
          <w:rFonts w:ascii="Optima" w:hAnsi="Optima" w:cs="David"/>
        </w:rPr>
        <w:t xml:space="preserve">). </w:t>
      </w:r>
    </w:p>
    <w:p w14:paraId="7496776D" w14:textId="77777777" w:rsidR="00A96F54" w:rsidRPr="003C7C81" w:rsidRDefault="006954BF" w:rsidP="00FF2A50">
      <w:pPr>
        <w:pStyle w:val="NormalPar"/>
        <w:spacing w:line="276" w:lineRule="auto"/>
        <w:ind w:left="720"/>
        <w:jc w:val="both"/>
        <w:rPr>
          <w:rFonts w:ascii="Optima" w:hAnsi="Optima" w:cs="David"/>
        </w:rPr>
      </w:pPr>
      <w:hyperlink r:id="rId19" w:history="1">
        <w:r w:rsidR="00A96F54" w:rsidRPr="003C7C81">
          <w:rPr>
            <w:rFonts w:ascii="Optima" w:hAnsi="Optima"/>
          </w:rPr>
          <w:t>http://www.jlaw.com/Articles/jewspublic.html</w:t>
        </w:r>
      </w:hyperlink>
    </w:p>
    <w:p w14:paraId="4B707B25" w14:textId="77777777" w:rsidR="00A96F54" w:rsidRPr="003C7C81" w:rsidRDefault="00A96F54" w:rsidP="00FB2E1D">
      <w:pPr>
        <w:pStyle w:val="NormalPar"/>
        <w:numPr>
          <w:ilvl w:val="0"/>
          <w:numId w:val="32"/>
        </w:numPr>
        <w:spacing w:line="276" w:lineRule="auto"/>
        <w:jc w:val="both"/>
        <w:rPr>
          <w:rFonts w:ascii="Optima" w:hAnsi="Optima" w:cs="David"/>
        </w:rPr>
      </w:pPr>
      <w:proofErr w:type="spellStart"/>
      <w:r w:rsidRPr="003C7C81">
        <w:rPr>
          <w:rFonts w:ascii="Optima" w:hAnsi="Optima" w:cs="David"/>
        </w:rPr>
        <w:t>Jachter</w:t>
      </w:r>
      <w:proofErr w:type="spellEnd"/>
      <w:r w:rsidRPr="003C7C81">
        <w:rPr>
          <w:rFonts w:ascii="Optima" w:hAnsi="Optima" w:cs="David"/>
        </w:rPr>
        <w:t xml:space="preserve">, Chaim “Cosmetic Surgery - A Review of Four Classic </w:t>
      </w:r>
      <w:proofErr w:type="spellStart"/>
      <w:r w:rsidRPr="003C7C81">
        <w:rPr>
          <w:rFonts w:ascii="Optima" w:hAnsi="Optima" w:cs="David"/>
        </w:rPr>
        <w:t>Teshuvot</w:t>
      </w:r>
      <w:proofErr w:type="spellEnd"/>
      <w:r w:rsidRPr="003C7C81">
        <w:rPr>
          <w:rFonts w:ascii="Optima" w:hAnsi="Optima" w:cs="David"/>
        </w:rPr>
        <w:t xml:space="preserve">- Part 2” </w:t>
      </w:r>
      <w:hyperlink r:id="rId20" w:history="1">
        <w:r w:rsidRPr="003C7C81">
          <w:rPr>
            <w:rFonts w:ascii="Optima" w:hAnsi="Optima" w:cs="David"/>
          </w:rPr>
          <w:t>http://www.koltorah.org/ravj/14-18%20Cosmetic%20Surgery%20-%20A%20Review%20of%20Four%20Classic%20Teshuvot%202.htm</w:t>
        </w:r>
      </w:hyperlink>
    </w:p>
    <w:p w14:paraId="35311FAC" w14:textId="77777777" w:rsidR="00A96F54" w:rsidRDefault="00A96F54" w:rsidP="00FB2E1D">
      <w:pPr>
        <w:pStyle w:val="NormalPar"/>
        <w:numPr>
          <w:ilvl w:val="0"/>
          <w:numId w:val="32"/>
        </w:numPr>
        <w:spacing w:line="276" w:lineRule="auto"/>
        <w:jc w:val="both"/>
        <w:rPr>
          <w:rFonts w:ascii="Optima" w:hAnsi="Optima" w:cs="David"/>
        </w:rPr>
      </w:pPr>
      <w:proofErr w:type="spellStart"/>
      <w:r w:rsidRPr="003C7C81">
        <w:rPr>
          <w:rFonts w:ascii="Optima" w:hAnsi="Optima" w:cs="David"/>
        </w:rPr>
        <w:t>Jachter</w:t>
      </w:r>
      <w:proofErr w:type="spellEnd"/>
      <w:r w:rsidRPr="003C7C81">
        <w:rPr>
          <w:rFonts w:ascii="Optima" w:hAnsi="Optima" w:cs="David"/>
        </w:rPr>
        <w:t xml:space="preserve">, Chaim, “Cosmetic Surgery - A Review of Four Classic </w:t>
      </w:r>
      <w:proofErr w:type="spellStart"/>
      <w:r w:rsidRPr="003C7C81">
        <w:rPr>
          <w:rFonts w:ascii="Optima" w:hAnsi="Optima" w:cs="David"/>
        </w:rPr>
        <w:t>Teshuvot</w:t>
      </w:r>
      <w:proofErr w:type="spellEnd"/>
      <w:r w:rsidRPr="003C7C81">
        <w:rPr>
          <w:rFonts w:ascii="Optima" w:hAnsi="Optima" w:cs="David"/>
        </w:rPr>
        <w:t xml:space="preserve"> - Part 1” </w:t>
      </w:r>
      <w:hyperlink r:id="rId21" w:history="1">
        <w:r w:rsidRPr="003C7C81">
          <w:rPr>
            <w:rFonts w:ascii="Optima" w:hAnsi="Optima" w:cs="David"/>
          </w:rPr>
          <w:t>http://www.koltorah.org/ravj/14-17%20Cosmetic%20Surgery%20-%20A%20Review%20of%20Four%20Classic%20Teshuvot%201.htm</w:t>
        </w:r>
      </w:hyperlink>
    </w:p>
    <w:p w14:paraId="04C6A70A" w14:textId="1E29CE1A" w:rsidR="00B83622" w:rsidRPr="003C7C81" w:rsidRDefault="00B83622" w:rsidP="00B83622">
      <w:pPr>
        <w:pStyle w:val="NormalPar"/>
        <w:numPr>
          <w:ilvl w:val="0"/>
          <w:numId w:val="32"/>
        </w:numPr>
        <w:spacing w:line="276" w:lineRule="auto"/>
        <w:jc w:val="both"/>
        <w:rPr>
          <w:rFonts w:ascii="Optima" w:hAnsi="Optima" w:cs="David"/>
        </w:rPr>
      </w:pPr>
      <w:r>
        <w:rPr>
          <w:rFonts w:ascii="Optima" w:hAnsi="Optima" w:cs="David"/>
        </w:rPr>
        <w:t xml:space="preserve">Kahn, </w:t>
      </w:r>
      <w:r w:rsidRPr="003C7C81">
        <w:rPr>
          <w:rFonts w:ascii="Optima" w:hAnsi="Optima"/>
        </w:rPr>
        <w:t>Ari</w:t>
      </w:r>
      <w:r>
        <w:rPr>
          <w:rFonts w:ascii="Optima" w:hAnsi="Optima"/>
        </w:rPr>
        <w:t>,</w:t>
      </w:r>
      <w:r w:rsidRPr="003C7C81">
        <w:rPr>
          <w:rFonts w:ascii="Optima" w:hAnsi="Optima"/>
        </w:rPr>
        <w:t xml:space="preserve"> </w:t>
      </w:r>
      <w:r w:rsidRPr="003C7C81">
        <w:rPr>
          <w:rFonts w:ascii="Optima" w:hAnsi="Optima"/>
          <w:u w:val="single"/>
        </w:rPr>
        <w:t>Emanations</w:t>
      </w:r>
      <w:r w:rsidRPr="003C7C81">
        <w:rPr>
          <w:rFonts w:ascii="Optima" w:hAnsi="Optima"/>
        </w:rPr>
        <w:t xml:space="preserve"> </w:t>
      </w:r>
      <w:r>
        <w:rPr>
          <w:rFonts w:ascii="Optima" w:hAnsi="Optima"/>
        </w:rPr>
        <w:t>(2002 Targum Press)</w:t>
      </w:r>
    </w:p>
    <w:p w14:paraId="3898CC2C" w14:textId="77777777" w:rsidR="00A96F54" w:rsidRPr="003C7C81" w:rsidRDefault="00A96F54" w:rsidP="00FB2E1D">
      <w:pPr>
        <w:pStyle w:val="NormalPar"/>
        <w:numPr>
          <w:ilvl w:val="0"/>
          <w:numId w:val="32"/>
        </w:numPr>
        <w:spacing w:line="276" w:lineRule="auto"/>
        <w:jc w:val="both"/>
        <w:rPr>
          <w:rFonts w:ascii="Optima" w:hAnsi="Optima" w:cs="David"/>
        </w:rPr>
      </w:pPr>
      <w:r w:rsidRPr="003C7C81">
        <w:rPr>
          <w:rFonts w:ascii="Optima" w:hAnsi="Optima" w:cs="David"/>
        </w:rPr>
        <w:t xml:space="preserve">Katz, Jacob, “Exclusiveness and Tolerance,” </w:t>
      </w:r>
      <w:r w:rsidRPr="003C7C81">
        <w:rPr>
          <w:rFonts w:ascii="Optima" w:hAnsi="Optima" w:cs="David"/>
          <w:u w:val="single"/>
        </w:rPr>
        <w:t>Studies in Jewish Gentile Relations in Medieval and Modern Times</w:t>
      </w:r>
      <w:r w:rsidRPr="003C7C81">
        <w:rPr>
          <w:rFonts w:ascii="Optima" w:hAnsi="Optima" w:cs="David"/>
        </w:rPr>
        <w:t xml:space="preserve"> (1961: Oxford University Press). </w:t>
      </w:r>
    </w:p>
    <w:p w14:paraId="58DD80C9" w14:textId="77777777" w:rsidR="00A96F54" w:rsidRPr="003C7C81" w:rsidRDefault="00A96F54" w:rsidP="00FB2E1D">
      <w:pPr>
        <w:pStyle w:val="NormalPar"/>
        <w:numPr>
          <w:ilvl w:val="0"/>
          <w:numId w:val="32"/>
        </w:numPr>
        <w:spacing w:line="276" w:lineRule="auto"/>
        <w:jc w:val="both"/>
        <w:rPr>
          <w:rFonts w:ascii="Optima" w:hAnsi="Optima" w:cs="David"/>
        </w:rPr>
      </w:pPr>
      <w:r w:rsidRPr="003C7C81">
        <w:rPr>
          <w:rFonts w:ascii="Optima" w:hAnsi="Optima" w:cs="David"/>
        </w:rPr>
        <w:lastRenderedPageBreak/>
        <w:t xml:space="preserve">Mousavi, S. (2010), “The Ethics of Aesthetic Surgery.” </w:t>
      </w:r>
      <w:r w:rsidRPr="003C7C81">
        <w:rPr>
          <w:rFonts w:ascii="Optima" w:hAnsi="Optima" w:cs="David"/>
          <w:u w:val="single"/>
        </w:rPr>
        <w:t>Journal of Cutaneous and Aesthetic Surgery</w:t>
      </w:r>
      <w:r w:rsidRPr="003C7C81">
        <w:rPr>
          <w:rFonts w:ascii="Optima" w:hAnsi="Optima" w:cs="David"/>
        </w:rPr>
        <w:t xml:space="preserve">, 3(1), 38–40. </w:t>
      </w:r>
      <w:hyperlink r:id="rId22" w:history="1">
        <w:r w:rsidRPr="003C7C81">
          <w:rPr>
            <w:rFonts w:ascii="Optima" w:hAnsi="Optima" w:cs="David"/>
          </w:rPr>
          <w:t>http://doi.org/10.4103/0974-2077.63396</w:t>
        </w:r>
      </w:hyperlink>
    </w:p>
    <w:p w14:paraId="44A27FD4" w14:textId="77777777" w:rsidR="00A96F54" w:rsidRPr="003C7C81" w:rsidRDefault="00A96F54" w:rsidP="00FB2E1D">
      <w:pPr>
        <w:pStyle w:val="NormalPar"/>
        <w:numPr>
          <w:ilvl w:val="0"/>
          <w:numId w:val="32"/>
        </w:numPr>
        <w:spacing w:line="276" w:lineRule="auto"/>
        <w:jc w:val="both"/>
        <w:rPr>
          <w:rFonts w:ascii="Optima" w:hAnsi="Optima" w:cs="David"/>
        </w:rPr>
      </w:pPr>
      <w:r w:rsidRPr="003C7C81">
        <w:rPr>
          <w:rFonts w:ascii="Optima" w:hAnsi="Optima" w:cs="David"/>
        </w:rPr>
        <w:t xml:space="preserve">Newman, J., </w:t>
      </w:r>
      <w:r w:rsidRPr="003C7C81">
        <w:rPr>
          <w:rFonts w:ascii="Optima" w:hAnsi="Optima" w:cs="David"/>
          <w:u w:val="single"/>
        </w:rPr>
        <w:t>The Dimension of Jewish Ethics</w:t>
      </w:r>
      <w:r w:rsidRPr="003C7C81">
        <w:rPr>
          <w:rFonts w:ascii="Optima" w:hAnsi="Optima" w:cs="David"/>
        </w:rPr>
        <w:t xml:space="preserve"> (1987: Council of Young Israel Rabbis).</w:t>
      </w:r>
    </w:p>
    <w:p w14:paraId="439BBAE3" w14:textId="7D6A9DD2" w:rsidR="00784790" w:rsidRPr="003C7C81" w:rsidRDefault="00784790" w:rsidP="00784790">
      <w:pPr>
        <w:pStyle w:val="NormalPar"/>
        <w:numPr>
          <w:ilvl w:val="0"/>
          <w:numId w:val="32"/>
        </w:numPr>
        <w:spacing w:line="276" w:lineRule="auto"/>
        <w:jc w:val="both"/>
        <w:rPr>
          <w:rFonts w:ascii="Optima" w:hAnsi="Optima" w:cs="David"/>
        </w:rPr>
      </w:pPr>
      <w:proofErr w:type="spellStart"/>
      <w:r w:rsidRPr="003C7C81">
        <w:rPr>
          <w:rFonts w:ascii="Optima" w:hAnsi="Optima"/>
          <w:szCs w:val="26"/>
        </w:rPr>
        <w:t>Rozen</w:t>
      </w:r>
      <w:proofErr w:type="spellEnd"/>
      <w:r w:rsidRPr="003C7C81">
        <w:rPr>
          <w:rFonts w:ascii="Optima" w:hAnsi="Optima"/>
          <w:szCs w:val="26"/>
        </w:rPr>
        <w:t xml:space="preserve">, </w:t>
      </w:r>
      <w:proofErr w:type="spellStart"/>
      <w:r w:rsidRPr="003C7C81">
        <w:rPr>
          <w:rFonts w:ascii="Optima" w:hAnsi="Optima"/>
          <w:szCs w:val="26"/>
        </w:rPr>
        <w:t>Yisrael</w:t>
      </w:r>
      <w:proofErr w:type="spellEnd"/>
      <w:r w:rsidRPr="003C7C81">
        <w:rPr>
          <w:rFonts w:ascii="Optima" w:hAnsi="Optima"/>
          <w:szCs w:val="26"/>
        </w:rPr>
        <w:t xml:space="preserve"> “The Shabbat Elevator” The </w:t>
      </w:r>
      <w:proofErr w:type="spellStart"/>
      <w:r w:rsidRPr="003C7C81">
        <w:rPr>
          <w:rFonts w:ascii="Optima" w:hAnsi="Optima"/>
          <w:szCs w:val="26"/>
        </w:rPr>
        <w:t>Tzomet</w:t>
      </w:r>
      <w:proofErr w:type="spellEnd"/>
      <w:r w:rsidRPr="003C7C81">
        <w:rPr>
          <w:rFonts w:ascii="Optima" w:hAnsi="Optima"/>
          <w:szCs w:val="26"/>
        </w:rPr>
        <w:t xml:space="preserve"> Institute</w:t>
      </w:r>
      <w:r w:rsidR="00B8114D" w:rsidRPr="003C7C81">
        <w:rPr>
          <w:rFonts w:ascii="Optima" w:hAnsi="Optima"/>
          <w:szCs w:val="26"/>
        </w:rPr>
        <w:t xml:space="preserve"> (found on website no other bibliographic information) </w:t>
      </w:r>
    </w:p>
    <w:p w14:paraId="3DD3C291" w14:textId="2E75E1DC" w:rsidR="00B8114D" w:rsidRPr="003C7C81" w:rsidRDefault="00B8114D" w:rsidP="00B8114D">
      <w:pPr>
        <w:pStyle w:val="NormalPar"/>
        <w:spacing w:line="276" w:lineRule="auto"/>
        <w:ind w:left="720"/>
        <w:jc w:val="both"/>
        <w:rPr>
          <w:rFonts w:ascii="Optima" w:hAnsi="Optima" w:cs="David"/>
        </w:rPr>
      </w:pPr>
      <w:r w:rsidRPr="003C7C81">
        <w:rPr>
          <w:rFonts w:ascii="Optima" w:hAnsi="Optima" w:cs="David"/>
        </w:rPr>
        <w:t>http://www.zomet.org.il/eng/?CategoryID=198&amp;ArticleID=286</w:t>
      </w:r>
    </w:p>
    <w:p w14:paraId="290EB591" w14:textId="77777777" w:rsidR="00A96F54" w:rsidRPr="003C7C81" w:rsidRDefault="00A96F54" w:rsidP="00FB2E1D">
      <w:pPr>
        <w:pStyle w:val="NormalPar"/>
        <w:numPr>
          <w:ilvl w:val="0"/>
          <w:numId w:val="32"/>
        </w:numPr>
        <w:spacing w:line="276" w:lineRule="auto"/>
        <w:jc w:val="both"/>
        <w:rPr>
          <w:rFonts w:ascii="Optima" w:hAnsi="Optima" w:cs="David"/>
        </w:rPr>
      </w:pPr>
      <w:proofErr w:type="spellStart"/>
      <w:r w:rsidRPr="003C7C81">
        <w:rPr>
          <w:rFonts w:ascii="Optima" w:hAnsi="Optima" w:cs="David"/>
        </w:rPr>
        <w:t>Schachter</w:t>
      </w:r>
      <w:proofErr w:type="spellEnd"/>
      <w:r w:rsidRPr="003C7C81">
        <w:rPr>
          <w:rFonts w:ascii="Optima" w:hAnsi="Optima" w:cs="David"/>
        </w:rPr>
        <w:t xml:space="preserve">, Jacob J. (Ed.), </w:t>
      </w:r>
      <w:r w:rsidRPr="003C7C81">
        <w:rPr>
          <w:rFonts w:ascii="Optima" w:hAnsi="Optima" w:cs="David"/>
          <w:u w:val="single"/>
        </w:rPr>
        <w:t>Jewish Tradition and the Non-Traditional Jew</w:t>
      </w:r>
      <w:r w:rsidRPr="003C7C81">
        <w:rPr>
          <w:rFonts w:ascii="Optima" w:hAnsi="Optima" w:cs="David"/>
        </w:rPr>
        <w:t xml:space="preserve"> (1992: Aronson) </w:t>
      </w:r>
    </w:p>
    <w:p w14:paraId="34585571" w14:textId="77777777" w:rsidR="00A96F54" w:rsidRPr="003C7C81" w:rsidRDefault="00A96F54" w:rsidP="00FB2E1D">
      <w:pPr>
        <w:pStyle w:val="NormalPar"/>
        <w:numPr>
          <w:ilvl w:val="0"/>
          <w:numId w:val="32"/>
        </w:numPr>
        <w:spacing w:line="276" w:lineRule="auto"/>
        <w:jc w:val="both"/>
        <w:rPr>
          <w:rFonts w:ascii="Optima" w:hAnsi="Optima" w:cs="David"/>
        </w:rPr>
      </w:pPr>
      <w:proofErr w:type="spellStart"/>
      <w:r w:rsidRPr="003C7C81">
        <w:rPr>
          <w:rFonts w:ascii="Optima" w:hAnsi="Optima" w:cs="David"/>
        </w:rPr>
        <w:t>Shatz</w:t>
      </w:r>
      <w:proofErr w:type="spellEnd"/>
      <w:r w:rsidRPr="003C7C81">
        <w:rPr>
          <w:rFonts w:ascii="Optima" w:hAnsi="Optima" w:cs="David"/>
        </w:rPr>
        <w:t xml:space="preserve">, Waxman, &amp; </w:t>
      </w:r>
      <w:proofErr w:type="spellStart"/>
      <w:r w:rsidRPr="003C7C81">
        <w:rPr>
          <w:rFonts w:ascii="Optima" w:hAnsi="Optima" w:cs="David"/>
        </w:rPr>
        <w:t>Diament</w:t>
      </w:r>
      <w:proofErr w:type="spellEnd"/>
      <w:r w:rsidRPr="003C7C81">
        <w:rPr>
          <w:rFonts w:ascii="Optima" w:hAnsi="Optima" w:cs="David"/>
        </w:rPr>
        <w:t xml:space="preserve"> (eds.),</w:t>
      </w:r>
      <w:r w:rsidRPr="003C7C81">
        <w:rPr>
          <w:rFonts w:ascii="Optima" w:hAnsi="Optima" w:cs="David"/>
          <w:u w:val="single"/>
        </w:rPr>
        <w:t xml:space="preserve"> </w:t>
      </w:r>
      <w:proofErr w:type="spellStart"/>
      <w:r w:rsidRPr="003C7C81">
        <w:rPr>
          <w:rFonts w:ascii="Optima" w:hAnsi="Optima" w:cs="David"/>
          <w:i/>
          <w:iCs/>
          <w:u w:val="single"/>
        </w:rPr>
        <w:t>Tikkun</w:t>
      </w:r>
      <w:proofErr w:type="spellEnd"/>
      <w:r w:rsidRPr="003C7C81">
        <w:rPr>
          <w:rFonts w:ascii="Optima" w:hAnsi="Optima" w:cs="David"/>
          <w:i/>
          <w:iCs/>
          <w:u w:val="single"/>
        </w:rPr>
        <w:t xml:space="preserve"> Olam</w:t>
      </w:r>
      <w:r w:rsidRPr="003C7C81">
        <w:rPr>
          <w:rFonts w:ascii="Optima" w:hAnsi="Optima" w:cs="David"/>
          <w:u w:val="single"/>
        </w:rPr>
        <w:t>: Social Responsibility in Jewish Thought and Law</w:t>
      </w:r>
      <w:r w:rsidRPr="003C7C81">
        <w:rPr>
          <w:rFonts w:ascii="Optima" w:hAnsi="Optima" w:cs="David"/>
        </w:rPr>
        <w:t xml:space="preserve"> (1997: Jason Aronson).</w:t>
      </w:r>
    </w:p>
    <w:p w14:paraId="3BD29AC1" w14:textId="77777777" w:rsidR="00A96F54" w:rsidRPr="003C7C81" w:rsidRDefault="00A96F54" w:rsidP="00FB2E1D">
      <w:pPr>
        <w:pStyle w:val="NormalPar"/>
        <w:numPr>
          <w:ilvl w:val="0"/>
          <w:numId w:val="32"/>
        </w:numPr>
        <w:spacing w:line="276" w:lineRule="auto"/>
        <w:jc w:val="both"/>
        <w:rPr>
          <w:rFonts w:ascii="Optima" w:hAnsi="Optima" w:cs="David"/>
        </w:rPr>
      </w:pPr>
      <w:r w:rsidRPr="003C7C81">
        <w:rPr>
          <w:rFonts w:ascii="Optima" w:hAnsi="Optima" w:cs="David"/>
        </w:rPr>
        <w:t xml:space="preserve">Soloveitchik, </w:t>
      </w:r>
      <w:proofErr w:type="spellStart"/>
      <w:r w:rsidRPr="003C7C81">
        <w:rPr>
          <w:rFonts w:ascii="Optima" w:hAnsi="Optima" w:cs="David"/>
        </w:rPr>
        <w:t>Haym</w:t>
      </w:r>
      <w:proofErr w:type="spellEnd"/>
      <w:r w:rsidRPr="003C7C81">
        <w:rPr>
          <w:rFonts w:ascii="Optima" w:hAnsi="Optima" w:cs="David"/>
        </w:rPr>
        <w:t xml:space="preserve">, </w:t>
      </w:r>
      <w:r w:rsidRPr="003C7C81">
        <w:rPr>
          <w:rFonts w:ascii="Optima" w:hAnsi="Optima" w:cs="David"/>
          <w:u w:val="single"/>
        </w:rPr>
        <w:t>Collected Essays, Volume 2</w:t>
      </w:r>
      <w:r w:rsidRPr="003C7C81">
        <w:rPr>
          <w:rFonts w:ascii="Optima" w:hAnsi="Optima" w:cs="David"/>
        </w:rPr>
        <w:t xml:space="preserve"> (2014: The Littman Library of Jewish Civilization, Oxford). </w:t>
      </w:r>
    </w:p>
    <w:p w14:paraId="1987BBA0" w14:textId="77777777" w:rsidR="00A96F54" w:rsidRPr="003C7C81" w:rsidRDefault="00A96F54" w:rsidP="0077532A">
      <w:pPr>
        <w:pStyle w:val="NormalWeb"/>
        <w:numPr>
          <w:ilvl w:val="0"/>
          <w:numId w:val="32"/>
        </w:numPr>
        <w:rPr>
          <w:rFonts w:ascii="Optima" w:eastAsia="Times New Roman" w:hAnsi="Optima" w:cs="David"/>
          <w:snapToGrid w:val="0"/>
        </w:rPr>
      </w:pPr>
      <w:proofErr w:type="spellStart"/>
      <w:r w:rsidRPr="003C7C81">
        <w:rPr>
          <w:rFonts w:ascii="Optima" w:eastAsia="Times New Roman" w:hAnsi="Optima" w:cs="David"/>
          <w:snapToGrid w:val="0"/>
        </w:rPr>
        <w:t>Sorotzkin</w:t>
      </w:r>
      <w:proofErr w:type="spellEnd"/>
      <w:r w:rsidRPr="003C7C81">
        <w:rPr>
          <w:rFonts w:ascii="Optima" w:eastAsia="Times New Roman" w:hAnsi="Optima" w:cs="David"/>
          <w:snapToGrid w:val="0"/>
        </w:rPr>
        <w:t xml:space="preserve">, B, “Honoring Parents Who Are Abusive,” Parts 1-3, The International Network of Orthodox Mental Health Professionals - NEFESH News (2004), note 10 therein; available online at: http://www.drsorotzkin.com/ honoring_abusive_parents.html. </w:t>
      </w:r>
    </w:p>
    <w:p w14:paraId="0735B6FB" w14:textId="77777777" w:rsidR="00A96F54" w:rsidRPr="003C7C81" w:rsidRDefault="00A96F54" w:rsidP="00FB2E1D">
      <w:pPr>
        <w:pStyle w:val="NormalPar"/>
        <w:numPr>
          <w:ilvl w:val="0"/>
          <w:numId w:val="32"/>
        </w:numPr>
        <w:spacing w:line="276" w:lineRule="auto"/>
        <w:jc w:val="both"/>
        <w:rPr>
          <w:rFonts w:ascii="Optima" w:hAnsi="Optima" w:cs="David"/>
        </w:rPr>
      </w:pPr>
      <w:r w:rsidRPr="003C7C81">
        <w:rPr>
          <w:rFonts w:ascii="Optima" w:hAnsi="Optima" w:cs="David"/>
        </w:rPr>
        <w:t xml:space="preserve">Spiro T, Lee E.O., Emanuel, E.J., “Price and Utilization: Why We Must Target Both to Curb Health Care Costs,” </w:t>
      </w:r>
      <w:r w:rsidRPr="003C7C81">
        <w:rPr>
          <w:rFonts w:ascii="Optima" w:hAnsi="Optima" w:cs="David"/>
          <w:u w:val="single"/>
        </w:rPr>
        <w:t>Annals of Internal Medicine</w:t>
      </w:r>
      <w:r w:rsidRPr="003C7C81">
        <w:rPr>
          <w:rFonts w:ascii="Optima" w:hAnsi="Optima" w:cs="David"/>
        </w:rPr>
        <w:t xml:space="preserve"> 2012;157:586-590.</w:t>
      </w:r>
    </w:p>
    <w:p w14:paraId="32B96418" w14:textId="77777777" w:rsidR="00A96F54" w:rsidRPr="003C7C81" w:rsidRDefault="00A96F54" w:rsidP="00FB2E1D">
      <w:pPr>
        <w:pStyle w:val="NormalPar"/>
        <w:numPr>
          <w:ilvl w:val="0"/>
          <w:numId w:val="32"/>
        </w:numPr>
        <w:spacing w:line="276" w:lineRule="auto"/>
        <w:jc w:val="both"/>
        <w:rPr>
          <w:rFonts w:ascii="Optima" w:hAnsi="Optima" w:cs="David"/>
        </w:rPr>
      </w:pPr>
      <w:r w:rsidRPr="003C7C81">
        <w:rPr>
          <w:rFonts w:ascii="Optima" w:hAnsi="Optima" w:cs="David"/>
        </w:rPr>
        <w:t xml:space="preserve">Steinberg, Avraham, “Allocation of Scarce Resources,” </w:t>
      </w:r>
      <w:r w:rsidRPr="003C7C81">
        <w:rPr>
          <w:rFonts w:ascii="Optima" w:hAnsi="Optima" w:cs="David"/>
          <w:u w:val="single"/>
        </w:rPr>
        <w:t>ASSIA – Jewish Medical Ethics</w:t>
      </w:r>
      <w:r w:rsidRPr="003C7C81">
        <w:rPr>
          <w:rFonts w:ascii="Optima" w:hAnsi="Optima" w:cs="David"/>
        </w:rPr>
        <w:t>, Vol. II, No. 2, May 1995, pp. 14-21.</w:t>
      </w:r>
      <w:hyperlink r:id="rId23" w:history="1">
        <w:r w:rsidRPr="003C7C81">
          <w:rPr>
            <w:rFonts w:ascii="Optima" w:hAnsi="Optima"/>
          </w:rPr>
          <w:t>http://98.131.138.124/articles/JME/JMEB2/JMEB2.24.asp#</w:t>
        </w:r>
      </w:hyperlink>
    </w:p>
    <w:p w14:paraId="0D41CD4E" w14:textId="77777777" w:rsidR="00A96F54" w:rsidRPr="003C7C81" w:rsidRDefault="00A96F54" w:rsidP="00FB2E1D">
      <w:pPr>
        <w:pStyle w:val="NormalPar"/>
        <w:numPr>
          <w:ilvl w:val="0"/>
          <w:numId w:val="32"/>
        </w:numPr>
        <w:spacing w:line="276" w:lineRule="auto"/>
        <w:jc w:val="both"/>
        <w:rPr>
          <w:rFonts w:ascii="Optima" w:hAnsi="Optima" w:cs="David"/>
        </w:rPr>
      </w:pPr>
      <w:proofErr w:type="spellStart"/>
      <w:r w:rsidRPr="003C7C81">
        <w:rPr>
          <w:rFonts w:ascii="Optima" w:hAnsi="Optima" w:cs="David"/>
        </w:rPr>
        <w:t>Tendler</w:t>
      </w:r>
      <w:proofErr w:type="spellEnd"/>
      <w:r w:rsidRPr="003C7C81">
        <w:rPr>
          <w:rFonts w:ascii="Optima" w:hAnsi="Optima" w:cs="David"/>
        </w:rPr>
        <w:t xml:space="preserve">, M.D., “So One May Live: Siamese Twins," Unpublished </w:t>
      </w:r>
      <w:proofErr w:type="spellStart"/>
      <w:r w:rsidRPr="003C7C81">
        <w:rPr>
          <w:rFonts w:ascii="Optima" w:hAnsi="Optima" w:cs="David"/>
        </w:rPr>
        <w:t>Responsum</w:t>
      </w:r>
      <w:proofErr w:type="spellEnd"/>
      <w:r w:rsidRPr="003C7C81">
        <w:rPr>
          <w:rFonts w:ascii="Optima" w:hAnsi="Optima" w:cs="David"/>
        </w:rPr>
        <w:t xml:space="preserve"> by </w:t>
      </w:r>
      <w:proofErr w:type="spellStart"/>
      <w:r w:rsidRPr="003C7C81">
        <w:rPr>
          <w:rFonts w:ascii="Optima" w:hAnsi="Optima" w:cs="David"/>
        </w:rPr>
        <w:t>Rav</w:t>
      </w:r>
      <w:proofErr w:type="spellEnd"/>
      <w:r w:rsidRPr="003C7C81">
        <w:rPr>
          <w:rFonts w:ascii="Optima" w:hAnsi="Optima" w:cs="David"/>
        </w:rPr>
        <w:t xml:space="preserve"> Moshe Feinstein </w:t>
      </w:r>
      <w:proofErr w:type="spellStart"/>
      <w:proofErr w:type="gramStart"/>
      <w:r w:rsidRPr="003C7C81">
        <w:rPr>
          <w:rFonts w:ascii="Optima" w:hAnsi="Optima" w:cs="David"/>
        </w:rPr>
        <w:t>zt”l</w:t>
      </w:r>
      <w:proofErr w:type="spellEnd"/>
      <w:proofErr w:type="gramEnd"/>
      <w:r w:rsidRPr="003C7C81">
        <w:rPr>
          <w:rFonts w:ascii="Optima" w:hAnsi="Optima" w:cs="David"/>
        </w:rPr>
        <w:t xml:space="preserve">, Translated and annotated, in </w:t>
      </w:r>
      <w:r w:rsidRPr="003C7C81">
        <w:rPr>
          <w:rFonts w:ascii="Optima" w:hAnsi="Optima" w:cs="David"/>
          <w:u w:val="single"/>
        </w:rPr>
        <w:t>Care of the Critically Ill, Vol. 1 (</w:t>
      </w:r>
      <w:r w:rsidRPr="003C7C81">
        <w:rPr>
          <w:rFonts w:ascii="Optima" w:hAnsi="Optima" w:cs="David"/>
        </w:rPr>
        <w:t xml:space="preserve">1996: </w:t>
      </w:r>
      <w:proofErr w:type="spellStart"/>
      <w:r w:rsidRPr="003C7C81">
        <w:rPr>
          <w:rFonts w:ascii="Optima" w:hAnsi="Optima" w:cs="David"/>
        </w:rPr>
        <w:t>Ktav</w:t>
      </w:r>
      <w:proofErr w:type="spellEnd"/>
      <w:r w:rsidRPr="003C7C81">
        <w:rPr>
          <w:rFonts w:ascii="Optima" w:hAnsi="Optima" w:cs="David"/>
        </w:rPr>
        <w:t xml:space="preserve">). </w:t>
      </w:r>
    </w:p>
    <w:p w14:paraId="306DE1FC" w14:textId="77777777" w:rsidR="00A96F54" w:rsidRPr="003C7C81" w:rsidRDefault="00A96F54" w:rsidP="00FB2E1D">
      <w:pPr>
        <w:pStyle w:val="NormalPar"/>
        <w:numPr>
          <w:ilvl w:val="0"/>
          <w:numId w:val="32"/>
        </w:numPr>
        <w:spacing w:line="276" w:lineRule="auto"/>
        <w:jc w:val="both"/>
        <w:rPr>
          <w:rFonts w:ascii="Optima" w:hAnsi="Optima" w:cs="David"/>
        </w:rPr>
      </w:pPr>
      <w:proofErr w:type="spellStart"/>
      <w:r w:rsidRPr="003C7C81">
        <w:rPr>
          <w:rFonts w:ascii="Optima" w:hAnsi="Optima" w:cs="David"/>
        </w:rPr>
        <w:t>Weisen</w:t>
      </w:r>
      <w:proofErr w:type="spellEnd"/>
      <w:r w:rsidRPr="003C7C81">
        <w:rPr>
          <w:rFonts w:ascii="Optima" w:hAnsi="Optima" w:cs="David"/>
        </w:rPr>
        <w:t xml:space="preserve">, Jonathan (ed.), </w:t>
      </w:r>
      <w:r w:rsidRPr="003C7C81">
        <w:rPr>
          <w:rFonts w:ascii="Optima" w:hAnsi="Optima" w:cs="David"/>
          <w:u w:val="single"/>
        </w:rPr>
        <w:t xml:space="preserve">And You Shall Surely Heal </w:t>
      </w:r>
      <w:r w:rsidRPr="003C7C81">
        <w:rPr>
          <w:rFonts w:ascii="Optima" w:hAnsi="Optima" w:cs="David"/>
        </w:rPr>
        <w:t>(2009: KTAV Publishing House).</w:t>
      </w:r>
    </w:p>
    <w:p w14:paraId="7D254AC6" w14:textId="77777777" w:rsidR="009A207C" w:rsidRPr="003C7C81" w:rsidRDefault="009A207C" w:rsidP="00FB2E1D">
      <w:pPr>
        <w:pStyle w:val="NormalPar"/>
        <w:keepNext/>
        <w:numPr>
          <w:ilvl w:val="0"/>
          <w:numId w:val="32"/>
        </w:numPr>
        <w:spacing w:line="276" w:lineRule="auto"/>
        <w:jc w:val="right"/>
        <w:rPr>
          <w:rFonts w:ascii="Optima" w:hAnsi="Optima" w:cs="David"/>
        </w:rPr>
      </w:pPr>
    </w:p>
    <w:p w14:paraId="7B927D7C" w14:textId="5926DCD6" w:rsidR="00010C7B" w:rsidRPr="003C7C81" w:rsidRDefault="00FB2E1D" w:rsidP="006B4ACC">
      <w:pPr>
        <w:keepNext/>
        <w:autoSpaceDE w:val="0"/>
        <w:autoSpaceDN w:val="0"/>
        <w:adjustRightInd w:val="0"/>
        <w:spacing w:line="276" w:lineRule="auto"/>
        <w:outlineLvl w:val="0"/>
        <w:rPr>
          <w:rFonts w:ascii="Optima" w:eastAsiaTheme="minorHAnsi" w:hAnsi="Optima" w:cs="Arial"/>
          <w:color w:val="242424"/>
          <w:sz w:val="26"/>
          <w:szCs w:val="26"/>
          <w:lang w:eastAsia="en-US"/>
        </w:rPr>
      </w:pPr>
      <w:r w:rsidRPr="003C7C81">
        <w:rPr>
          <w:rFonts w:ascii="Optima" w:eastAsiaTheme="minorHAnsi" w:hAnsi="Optima" w:cs="Arial"/>
          <w:color w:val="242424"/>
          <w:sz w:val="26"/>
          <w:szCs w:val="26"/>
          <w:rtl/>
          <w:lang w:eastAsia="en-US"/>
        </w:rPr>
        <w:t>שבט</w:t>
      </w:r>
      <w:r w:rsidRPr="003C7C81">
        <w:rPr>
          <w:rFonts w:ascii="Optima" w:eastAsiaTheme="minorHAnsi" w:hAnsi="Optima" w:cs="Arial"/>
          <w:color w:val="242424"/>
          <w:sz w:val="26"/>
          <w:szCs w:val="26"/>
          <w:lang w:eastAsia="en-US"/>
        </w:rPr>
        <w:t>,</w:t>
      </w:r>
      <w:r w:rsidRPr="003C7C81">
        <w:rPr>
          <w:rFonts w:ascii="Optima" w:eastAsiaTheme="minorHAnsi" w:hAnsi="Optima" w:cs="Arial"/>
          <w:color w:val="242424"/>
          <w:sz w:val="26"/>
          <w:szCs w:val="26"/>
          <w:rtl/>
          <w:lang w:eastAsia="en-US"/>
        </w:rPr>
        <w:t xml:space="preserve"> </w:t>
      </w:r>
      <w:r w:rsidR="00010C7B" w:rsidRPr="003C7C81">
        <w:rPr>
          <w:rFonts w:ascii="Optima" w:eastAsiaTheme="minorHAnsi" w:hAnsi="Optima" w:cs="Arial"/>
          <w:color w:val="242424"/>
          <w:sz w:val="26"/>
          <w:szCs w:val="26"/>
          <w:rtl/>
          <w:lang w:eastAsia="en-US"/>
        </w:rPr>
        <w:t xml:space="preserve">ארי יצחק </w:t>
      </w:r>
      <w:r w:rsidRPr="003C7C81">
        <w:rPr>
          <w:rFonts w:ascii="Optima" w:eastAsiaTheme="minorHAnsi" w:hAnsi="Optima" w:cs="Arial"/>
          <w:color w:val="242424"/>
          <w:sz w:val="26"/>
          <w:szCs w:val="26"/>
          <w:lang w:eastAsia="en-US"/>
        </w:rPr>
        <w:t>“</w:t>
      </w:r>
      <w:r w:rsidR="00010C7B" w:rsidRPr="003C7C81">
        <w:rPr>
          <w:rFonts w:ascii="Optima" w:eastAsiaTheme="minorHAnsi" w:hAnsi="Optima" w:cs="Arial"/>
          <w:color w:val="242424"/>
          <w:sz w:val="26"/>
          <w:szCs w:val="26"/>
          <w:rtl/>
          <w:lang w:eastAsia="en-US"/>
        </w:rPr>
        <w:t>גילוי עריות למען בטחון המדינה</w:t>
      </w:r>
      <w:r w:rsidRPr="003C7C81">
        <w:rPr>
          <w:rFonts w:ascii="Optima" w:eastAsiaTheme="minorHAnsi" w:hAnsi="Optima" w:cs="Arial"/>
          <w:color w:val="242424"/>
          <w:sz w:val="26"/>
          <w:szCs w:val="26"/>
          <w:lang w:eastAsia="en-US"/>
        </w:rPr>
        <w:t xml:space="preserve"> ” </w:t>
      </w:r>
      <w:proofErr w:type="spellStart"/>
      <w:r w:rsidR="00010C7B" w:rsidRPr="003C7C81">
        <w:rPr>
          <w:rFonts w:ascii="Optima" w:eastAsiaTheme="minorHAnsi" w:hAnsi="Optima" w:cs="Arial"/>
          <w:color w:val="242424"/>
          <w:sz w:val="26"/>
          <w:szCs w:val="26"/>
          <w:rtl/>
          <w:lang w:eastAsia="en-US"/>
        </w:rPr>
        <w:t>תחומין</w:t>
      </w:r>
      <w:proofErr w:type="spellEnd"/>
      <w:r w:rsidR="00010C7B" w:rsidRPr="003C7C81">
        <w:rPr>
          <w:rFonts w:ascii="Optima" w:eastAsiaTheme="minorHAnsi" w:hAnsi="Optima" w:cs="Arial"/>
          <w:color w:val="242424"/>
          <w:sz w:val="26"/>
          <w:szCs w:val="26"/>
          <w:rtl/>
          <w:lang w:eastAsia="en-US"/>
        </w:rPr>
        <w:t xml:space="preserve"> ל' 68-81</w:t>
      </w:r>
    </w:p>
    <w:p w14:paraId="16B90B89" w14:textId="3C9A4D99" w:rsidR="00AD059E" w:rsidRPr="003C7C81" w:rsidRDefault="00AD059E" w:rsidP="00FB2E1D">
      <w:pPr>
        <w:pStyle w:val="ListParagraph"/>
        <w:numPr>
          <w:ilvl w:val="0"/>
          <w:numId w:val="32"/>
        </w:numPr>
        <w:autoSpaceDE w:val="0"/>
        <w:autoSpaceDN w:val="0"/>
        <w:adjustRightInd w:val="0"/>
        <w:spacing w:line="276" w:lineRule="auto"/>
        <w:rPr>
          <w:rFonts w:ascii="Optima" w:eastAsiaTheme="minorHAnsi" w:hAnsi="Optima" w:cs="Arial"/>
          <w:color w:val="242424"/>
          <w:sz w:val="26"/>
          <w:szCs w:val="26"/>
          <w:rtl/>
          <w:lang w:eastAsia="en-US"/>
        </w:rPr>
      </w:pPr>
      <w:proofErr w:type="spellStart"/>
      <w:r w:rsidRPr="003C7C81">
        <w:rPr>
          <w:rFonts w:ascii="Optima" w:eastAsia="Tahoma" w:hAnsi="Optima" w:cs="Tahoma"/>
          <w:szCs w:val="24"/>
          <w:rtl/>
        </w:rPr>
        <w:t>תחומין</w:t>
      </w:r>
      <w:proofErr w:type="spellEnd"/>
      <w:r w:rsidRPr="003C7C81">
        <w:rPr>
          <w:rFonts w:ascii="Optima" w:hAnsi="Optima" w:cs="David"/>
          <w:szCs w:val="24"/>
          <w:rtl/>
        </w:rPr>
        <w:t xml:space="preserve"> 1-</w:t>
      </w:r>
      <w:r w:rsidR="00010C7B" w:rsidRPr="003C7C81">
        <w:rPr>
          <w:rFonts w:ascii="Optima" w:hAnsi="Optima" w:cs="David"/>
          <w:szCs w:val="24"/>
          <w:rtl/>
        </w:rPr>
        <w:t>35</w:t>
      </w:r>
      <w:r w:rsidR="00010C7B" w:rsidRPr="003C7C81">
        <w:rPr>
          <w:rFonts w:ascii="Optima" w:hAnsi="Optima" w:cs="David"/>
          <w:sz w:val="24"/>
          <w:szCs w:val="24"/>
        </w:rPr>
        <w:t xml:space="preserve"> </w:t>
      </w:r>
      <w:r w:rsidRPr="003C7C81">
        <w:rPr>
          <w:rFonts w:ascii="Optima" w:hAnsi="Optima" w:cs="David"/>
          <w:sz w:val="24"/>
          <w:szCs w:val="24"/>
        </w:rPr>
        <w:t>(English translation: "Crossroads" volumes 1-3)</w:t>
      </w:r>
    </w:p>
    <w:p w14:paraId="53FC542B" w14:textId="64FD4129" w:rsidR="00AD059E" w:rsidRPr="003C7C81" w:rsidRDefault="00AD059E" w:rsidP="00FB2E1D">
      <w:pPr>
        <w:pStyle w:val="ListParagraph"/>
        <w:numPr>
          <w:ilvl w:val="0"/>
          <w:numId w:val="32"/>
        </w:numPr>
        <w:spacing w:line="276" w:lineRule="auto"/>
        <w:jc w:val="both"/>
        <w:rPr>
          <w:rFonts w:ascii="Optima" w:hAnsi="Optima" w:cs="David"/>
          <w:szCs w:val="24"/>
          <w:rtl/>
        </w:rPr>
      </w:pPr>
      <w:r w:rsidRPr="003C7C81">
        <w:rPr>
          <w:rFonts w:ascii="Optima" w:eastAsia="Tahoma" w:hAnsi="Optima" w:cs="Tahoma"/>
          <w:szCs w:val="24"/>
          <w:u w:val="single"/>
          <w:rtl/>
        </w:rPr>
        <w:t>חיי</w:t>
      </w:r>
      <w:r w:rsidRPr="003C7C81">
        <w:rPr>
          <w:rFonts w:ascii="Optima" w:hAnsi="Optima" w:cs="David"/>
          <w:szCs w:val="24"/>
          <w:u w:val="single"/>
          <w:rtl/>
        </w:rPr>
        <w:t xml:space="preserve"> </w:t>
      </w:r>
      <w:r w:rsidRPr="003C7C81">
        <w:rPr>
          <w:rFonts w:ascii="Optima" w:eastAsia="Tahoma" w:hAnsi="Optima" w:cs="Tahoma"/>
          <w:szCs w:val="24"/>
          <w:u w:val="single"/>
          <w:rtl/>
        </w:rPr>
        <w:t>שעה</w:t>
      </w:r>
      <w:r w:rsidRPr="003C7C81">
        <w:rPr>
          <w:rFonts w:ascii="Optima" w:hAnsi="Optima" w:cs="David"/>
          <w:szCs w:val="24"/>
          <w:rtl/>
        </w:rPr>
        <w:t xml:space="preserve"> </w:t>
      </w:r>
      <w:r w:rsidRPr="003C7C81">
        <w:rPr>
          <w:rFonts w:ascii="Optima" w:eastAsia="Tahoma" w:hAnsi="Optima" w:cs="Tahoma"/>
          <w:szCs w:val="24"/>
          <w:rtl/>
        </w:rPr>
        <w:t>שמחה</w:t>
      </w:r>
      <w:r w:rsidRPr="003C7C81">
        <w:rPr>
          <w:rFonts w:ascii="Optima" w:hAnsi="Optima" w:cs="David"/>
          <w:szCs w:val="24"/>
          <w:rtl/>
        </w:rPr>
        <w:t xml:space="preserve"> </w:t>
      </w:r>
      <w:proofErr w:type="spellStart"/>
      <w:r w:rsidRPr="003C7C81">
        <w:rPr>
          <w:rFonts w:ascii="Optima" w:eastAsia="Tahoma" w:hAnsi="Optima" w:cs="Tahoma"/>
          <w:szCs w:val="24"/>
          <w:rtl/>
        </w:rPr>
        <w:t>לייזרזון</w:t>
      </w:r>
      <w:proofErr w:type="spellEnd"/>
    </w:p>
    <w:p w14:paraId="1235E7D1" w14:textId="75DA28DA" w:rsidR="00AD059E" w:rsidRPr="003C7C81" w:rsidRDefault="00AD059E" w:rsidP="00FB2E1D">
      <w:pPr>
        <w:pStyle w:val="ListParagraph"/>
        <w:numPr>
          <w:ilvl w:val="0"/>
          <w:numId w:val="32"/>
        </w:numPr>
        <w:spacing w:line="276" w:lineRule="auto"/>
        <w:jc w:val="both"/>
        <w:rPr>
          <w:rFonts w:ascii="Optima" w:hAnsi="Optima" w:cs="David"/>
          <w:szCs w:val="24"/>
          <w:rtl/>
        </w:rPr>
      </w:pPr>
      <w:r w:rsidRPr="003C7C81">
        <w:rPr>
          <w:rFonts w:ascii="Optima" w:eastAsia="Tahoma" w:hAnsi="Optima" w:cs="Tahoma"/>
          <w:szCs w:val="24"/>
          <w:u w:val="single"/>
          <w:rtl/>
        </w:rPr>
        <w:t>קול</w:t>
      </w:r>
      <w:r w:rsidRPr="003C7C81">
        <w:rPr>
          <w:rFonts w:ascii="Optima" w:hAnsi="Optima" w:cs="David"/>
          <w:szCs w:val="24"/>
          <w:u w:val="single"/>
          <w:rtl/>
        </w:rPr>
        <w:t xml:space="preserve"> </w:t>
      </w:r>
      <w:r w:rsidRPr="003C7C81">
        <w:rPr>
          <w:rFonts w:ascii="Optima" w:eastAsia="Tahoma" w:hAnsi="Optima" w:cs="Tahoma"/>
          <w:szCs w:val="24"/>
          <w:u w:val="single"/>
          <w:rtl/>
        </w:rPr>
        <w:t>צופיך</w:t>
      </w:r>
      <w:r w:rsidRPr="003C7C81">
        <w:rPr>
          <w:rFonts w:ascii="Optima" w:hAnsi="Optima" w:cs="David"/>
          <w:szCs w:val="24"/>
          <w:rtl/>
        </w:rPr>
        <w:t xml:space="preserve"> </w:t>
      </w:r>
      <w:r w:rsidRPr="003C7C81">
        <w:rPr>
          <w:rFonts w:ascii="Optima" w:eastAsia="Tahoma" w:hAnsi="Optima" w:cs="Tahoma"/>
          <w:szCs w:val="24"/>
          <w:rtl/>
        </w:rPr>
        <w:t>יהודה</w:t>
      </w:r>
      <w:r w:rsidRPr="003C7C81">
        <w:rPr>
          <w:rFonts w:ascii="Optima" w:hAnsi="Optima" w:cs="David"/>
          <w:szCs w:val="24"/>
          <w:rtl/>
        </w:rPr>
        <w:t xml:space="preserve"> </w:t>
      </w:r>
      <w:r w:rsidRPr="003C7C81">
        <w:rPr>
          <w:rFonts w:ascii="Optima" w:eastAsia="Tahoma" w:hAnsi="Optima" w:cs="Tahoma"/>
          <w:szCs w:val="24"/>
          <w:rtl/>
        </w:rPr>
        <w:t>גרשוני</w:t>
      </w:r>
      <w:r w:rsidRPr="003C7C81">
        <w:rPr>
          <w:rFonts w:ascii="Optima" w:hAnsi="Optima" w:cs="David"/>
          <w:szCs w:val="24"/>
          <w:rtl/>
        </w:rPr>
        <w:t xml:space="preserve">, </w:t>
      </w:r>
      <w:r w:rsidRPr="003C7C81">
        <w:rPr>
          <w:rFonts w:ascii="Optima" w:eastAsia="Tahoma" w:hAnsi="Optima" w:cs="Tahoma"/>
          <w:szCs w:val="24"/>
          <w:rtl/>
        </w:rPr>
        <w:t>מוריה</w:t>
      </w:r>
      <w:r w:rsidRPr="003C7C81">
        <w:rPr>
          <w:rFonts w:ascii="Optima" w:hAnsi="Optima" w:cs="David"/>
          <w:szCs w:val="24"/>
          <w:rtl/>
        </w:rPr>
        <w:t xml:space="preserve"> </w:t>
      </w:r>
      <w:proofErr w:type="spellStart"/>
      <w:r w:rsidRPr="003C7C81">
        <w:rPr>
          <w:rFonts w:ascii="Optima" w:eastAsia="Tahoma" w:hAnsi="Optima" w:cs="Tahoma"/>
          <w:szCs w:val="24"/>
          <w:rtl/>
        </w:rPr>
        <w:t>תש</w:t>
      </w:r>
      <w:r w:rsidRPr="003C7C81">
        <w:rPr>
          <w:rFonts w:ascii="Optima" w:hAnsi="Optima" w:cs="David"/>
          <w:szCs w:val="24"/>
          <w:rtl/>
        </w:rPr>
        <w:t>"</w:t>
      </w:r>
      <w:r w:rsidRPr="003C7C81">
        <w:rPr>
          <w:rFonts w:ascii="Optima" w:eastAsia="Tahoma" w:hAnsi="Optima" w:cs="Tahoma"/>
          <w:szCs w:val="24"/>
          <w:rtl/>
        </w:rPr>
        <w:t>ם</w:t>
      </w:r>
      <w:proofErr w:type="spellEnd"/>
    </w:p>
    <w:p w14:paraId="48AC9308" w14:textId="7B29FD4A" w:rsidR="005A5951" w:rsidRPr="00B83622" w:rsidRDefault="00AD059E" w:rsidP="00740ADA">
      <w:pPr>
        <w:pStyle w:val="ListParagraph"/>
        <w:numPr>
          <w:ilvl w:val="0"/>
          <w:numId w:val="32"/>
        </w:numPr>
        <w:spacing w:line="276" w:lineRule="auto"/>
        <w:jc w:val="both"/>
        <w:rPr>
          <w:rFonts w:ascii="Optima" w:hAnsi="Optima" w:cs="David"/>
          <w:szCs w:val="24"/>
        </w:rPr>
      </w:pPr>
      <w:r w:rsidRPr="00B83622">
        <w:rPr>
          <w:rFonts w:ascii="Optima" w:eastAsia="Tahoma" w:hAnsi="Optima" w:cs="Tahoma"/>
          <w:szCs w:val="24"/>
          <w:u w:val="single"/>
          <w:rtl/>
        </w:rPr>
        <w:t>קדושת</w:t>
      </w:r>
      <w:r w:rsidRPr="00B83622">
        <w:rPr>
          <w:rFonts w:ascii="Optima" w:hAnsi="Optima" w:cs="David"/>
          <w:szCs w:val="24"/>
          <w:u w:val="single"/>
          <w:rtl/>
        </w:rPr>
        <w:t xml:space="preserve"> </w:t>
      </w:r>
      <w:r w:rsidRPr="00B83622">
        <w:rPr>
          <w:rFonts w:ascii="Optima" w:eastAsia="Tahoma" w:hAnsi="Optima" w:cs="Tahoma"/>
          <w:szCs w:val="24"/>
          <w:u w:val="single"/>
          <w:rtl/>
        </w:rPr>
        <w:t>החיים</w:t>
      </w:r>
      <w:r w:rsidRPr="00B83622">
        <w:rPr>
          <w:rFonts w:ascii="Optima" w:hAnsi="Optima" w:cs="David"/>
          <w:szCs w:val="24"/>
          <w:u w:val="single"/>
          <w:rtl/>
        </w:rPr>
        <w:t xml:space="preserve"> </w:t>
      </w:r>
      <w:r w:rsidRPr="00B83622">
        <w:rPr>
          <w:rFonts w:ascii="Optima" w:eastAsia="Tahoma" w:hAnsi="Optima" w:cs="Tahoma"/>
          <w:szCs w:val="24"/>
          <w:u w:val="single"/>
          <w:rtl/>
        </w:rPr>
        <w:t>וחירוף</w:t>
      </w:r>
      <w:r w:rsidRPr="00B83622">
        <w:rPr>
          <w:rFonts w:ascii="Optima" w:hAnsi="Optima" w:cs="David"/>
          <w:szCs w:val="24"/>
          <w:u w:val="single"/>
          <w:rtl/>
        </w:rPr>
        <w:t xml:space="preserve"> </w:t>
      </w:r>
      <w:r w:rsidRPr="00B83622">
        <w:rPr>
          <w:rFonts w:ascii="Optima" w:eastAsia="Tahoma" w:hAnsi="Optima" w:cs="Tahoma"/>
          <w:szCs w:val="24"/>
          <w:u w:val="single"/>
          <w:rtl/>
        </w:rPr>
        <w:t>הנפש</w:t>
      </w:r>
      <w:r w:rsidRPr="00B83622">
        <w:rPr>
          <w:rFonts w:ascii="Optima" w:hAnsi="Optima" w:cs="David"/>
          <w:szCs w:val="24"/>
          <w:rtl/>
        </w:rPr>
        <w:t xml:space="preserve"> </w:t>
      </w:r>
      <w:r w:rsidRPr="00B83622">
        <w:rPr>
          <w:rFonts w:ascii="Optima" w:eastAsia="Tahoma" w:hAnsi="Optima" w:cs="Tahoma"/>
          <w:szCs w:val="24"/>
          <w:rtl/>
        </w:rPr>
        <w:t>עורכים</w:t>
      </w:r>
      <w:r w:rsidRPr="00B83622">
        <w:rPr>
          <w:rFonts w:ascii="Optima" w:hAnsi="Optima" w:cs="David"/>
          <w:szCs w:val="24"/>
          <w:rtl/>
        </w:rPr>
        <w:t xml:space="preserve"> </w:t>
      </w:r>
      <w:r w:rsidRPr="00B83622">
        <w:rPr>
          <w:rFonts w:ascii="Optima" w:eastAsia="Tahoma" w:hAnsi="Optima" w:cs="Tahoma"/>
          <w:szCs w:val="24"/>
          <w:rtl/>
        </w:rPr>
        <w:t>י</w:t>
      </w:r>
      <w:r w:rsidR="007A2344">
        <w:rPr>
          <w:rFonts w:ascii="Optima" w:hAnsi="Optima" w:cs="David"/>
          <w:szCs w:val="24"/>
        </w:rPr>
        <w:t>.</w:t>
      </w:r>
      <w:r w:rsidRPr="00B83622">
        <w:rPr>
          <w:rFonts w:ascii="Optima" w:hAnsi="Optima" w:cs="David"/>
          <w:szCs w:val="24"/>
          <w:rtl/>
        </w:rPr>
        <w:t xml:space="preserve"> </w:t>
      </w:r>
      <w:r w:rsidRPr="00B83622">
        <w:rPr>
          <w:rFonts w:ascii="Optima" w:eastAsia="Tahoma" w:hAnsi="Optima" w:cs="Tahoma"/>
          <w:szCs w:val="24"/>
          <w:rtl/>
        </w:rPr>
        <w:t>גפני</w:t>
      </w:r>
      <w:r w:rsidRPr="00B83622">
        <w:rPr>
          <w:rFonts w:ascii="Optima" w:hAnsi="Optima" w:cs="David"/>
          <w:szCs w:val="24"/>
          <w:rtl/>
        </w:rPr>
        <w:t xml:space="preserve"> </w:t>
      </w:r>
      <w:r w:rsidRPr="00B83622">
        <w:rPr>
          <w:rFonts w:ascii="Optima" w:eastAsia="Tahoma" w:hAnsi="Optima" w:cs="Tahoma"/>
          <w:szCs w:val="24"/>
          <w:rtl/>
        </w:rPr>
        <w:t>א</w:t>
      </w:r>
      <w:r w:rsidR="00740ADA">
        <w:rPr>
          <w:rFonts w:ascii="Optima" w:hAnsi="Optima" w:cs="David"/>
          <w:szCs w:val="24"/>
        </w:rPr>
        <w:t>.</w:t>
      </w:r>
      <w:r w:rsidRPr="00B83622">
        <w:rPr>
          <w:rFonts w:ascii="Optima" w:hAnsi="Optima" w:cs="David"/>
          <w:szCs w:val="24"/>
          <w:rtl/>
        </w:rPr>
        <w:t xml:space="preserve"> </w:t>
      </w:r>
      <w:proofErr w:type="spellStart"/>
      <w:r w:rsidRPr="00B83622">
        <w:rPr>
          <w:rFonts w:ascii="Optima" w:eastAsia="Tahoma" w:hAnsi="Optima" w:cs="Tahoma"/>
          <w:szCs w:val="24"/>
          <w:rtl/>
        </w:rPr>
        <w:t>רביצקי</w:t>
      </w:r>
      <w:proofErr w:type="spellEnd"/>
      <w:r w:rsidRPr="00B83622">
        <w:rPr>
          <w:rFonts w:ascii="Optima" w:hAnsi="Optima" w:cs="David"/>
          <w:szCs w:val="24"/>
          <w:rtl/>
        </w:rPr>
        <w:t xml:space="preserve"> </w:t>
      </w:r>
      <w:r w:rsidRPr="00B83622">
        <w:rPr>
          <w:rFonts w:ascii="Optima" w:eastAsia="Tahoma" w:hAnsi="Optima" w:cs="Tahoma"/>
          <w:szCs w:val="24"/>
          <w:rtl/>
        </w:rPr>
        <w:t>מרכז</w:t>
      </w:r>
      <w:r w:rsidRPr="00B83622">
        <w:rPr>
          <w:rFonts w:ascii="Optima" w:hAnsi="Optima" w:cs="David"/>
          <w:szCs w:val="24"/>
          <w:rtl/>
        </w:rPr>
        <w:t xml:space="preserve"> </w:t>
      </w:r>
      <w:r w:rsidRPr="00B83622">
        <w:rPr>
          <w:rFonts w:ascii="Optima" w:eastAsia="Tahoma" w:hAnsi="Optima" w:cs="Tahoma"/>
          <w:szCs w:val="24"/>
          <w:rtl/>
        </w:rPr>
        <w:t>שזר</w:t>
      </w:r>
      <w:r w:rsidRPr="00B83622">
        <w:rPr>
          <w:rFonts w:ascii="Optima" w:hAnsi="Optima" w:cs="David"/>
          <w:szCs w:val="24"/>
          <w:rtl/>
        </w:rPr>
        <w:t xml:space="preserve"> </w:t>
      </w:r>
      <w:r w:rsidRPr="00B83622">
        <w:rPr>
          <w:rFonts w:ascii="Optima" w:eastAsia="Tahoma" w:hAnsi="Optima" w:cs="Tahoma"/>
          <w:szCs w:val="24"/>
          <w:rtl/>
        </w:rPr>
        <w:t>תשנ</w:t>
      </w:r>
      <w:r w:rsidRPr="00B83622">
        <w:rPr>
          <w:rFonts w:ascii="Optima" w:hAnsi="Optima" w:cs="David"/>
          <w:szCs w:val="24"/>
          <w:rtl/>
        </w:rPr>
        <w:t>"</w:t>
      </w:r>
      <w:r w:rsidRPr="00B83622">
        <w:rPr>
          <w:rFonts w:ascii="Optima" w:eastAsia="Tahoma" w:hAnsi="Optima" w:cs="Tahoma"/>
          <w:szCs w:val="24"/>
          <w:rtl/>
        </w:rPr>
        <w:t>ג</w:t>
      </w:r>
    </w:p>
    <w:bookmarkEnd w:id="0"/>
    <w:sectPr w:rsidR="005A5951" w:rsidRPr="00B83622" w:rsidSect="0077471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iriam">
    <w:altName w:val="MiriamD"/>
    <w:charset w:val="02"/>
    <w:family w:val="auto"/>
    <w:pitch w:val="variable"/>
    <w:sig w:usb0="00000000" w:usb1="10000000" w:usb2="00000000" w:usb3="00000000" w:csb0="80000000" w:csb1="00000000"/>
  </w:font>
  <w:font w:name="Koren">
    <w:altName w:val="Times New Roman"/>
    <w:charset w:val="B1"/>
    <w:family w:val="auto"/>
    <w:pitch w:val="variable"/>
    <w:sig w:usb0="00001801" w:usb1="00000000" w:usb2="00000000" w:usb3="00000000" w:csb0="00000020" w:csb1="00000000"/>
  </w:font>
  <w:font w:name="Optima">
    <w:panose1 w:val="02000503060000020004"/>
    <w:charset w:val="00"/>
    <w:family w:val="auto"/>
    <w:pitch w:val="variable"/>
    <w:sig w:usb0="80000067" w:usb1="00000000" w:usb2="00000000" w:usb3="00000000" w:csb0="00000001" w:csb1="00000000"/>
  </w:font>
  <w:font w:name="DBS-Keren">
    <w:altName w:val="Times New Roman"/>
    <w:charset w:val="B1"/>
    <w:family w:val="auto"/>
    <w:pitch w:val="variable"/>
    <w:sig w:usb0="00000801" w:usb1="00000000" w:usb2="00000000" w:usb3="00000000" w:csb0="00000020" w:csb1="00000000"/>
  </w:font>
  <w:font w:name="David">
    <w:altName w:val="DavidD"/>
    <w:charset w:val="02"/>
    <w:family w:val="auto"/>
    <w:pitch w:val="variable"/>
    <w:sig w:usb0="8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862"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2E6D19"/>
    <w:multiLevelType w:val="hybridMultilevel"/>
    <w:tmpl w:val="669C0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A0FC1"/>
    <w:multiLevelType w:val="hybridMultilevel"/>
    <w:tmpl w:val="B768B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824EC"/>
    <w:multiLevelType w:val="hybridMultilevel"/>
    <w:tmpl w:val="52842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0278C5"/>
    <w:multiLevelType w:val="hybridMultilevel"/>
    <w:tmpl w:val="76982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A36CF0"/>
    <w:multiLevelType w:val="singleLevel"/>
    <w:tmpl w:val="A462E30E"/>
    <w:lvl w:ilvl="0">
      <w:start w:val="1"/>
      <w:numFmt w:val="decimal"/>
      <w:lvlText w:val="%1."/>
      <w:lvlJc w:val="left"/>
      <w:pPr>
        <w:tabs>
          <w:tab w:val="num" w:pos="360"/>
        </w:tabs>
        <w:ind w:left="360" w:right="360" w:hanging="360"/>
      </w:pPr>
      <w:rPr>
        <w:rFonts w:hint="default"/>
      </w:rPr>
    </w:lvl>
  </w:abstractNum>
  <w:abstractNum w:abstractNumId="6">
    <w:nsid w:val="0DA7007D"/>
    <w:multiLevelType w:val="hybridMultilevel"/>
    <w:tmpl w:val="527CF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AD0D46"/>
    <w:multiLevelType w:val="hybridMultilevel"/>
    <w:tmpl w:val="F704E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574C17"/>
    <w:multiLevelType w:val="hybridMultilevel"/>
    <w:tmpl w:val="0C1E1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360FDE"/>
    <w:multiLevelType w:val="hybridMultilevel"/>
    <w:tmpl w:val="C65AF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354A7D"/>
    <w:multiLevelType w:val="hybridMultilevel"/>
    <w:tmpl w:val="A31037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A9173C7"/>
    <w:multiLevelType w:val="hybridMultilevel"/>
    <w:tmpl w:val="74846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550CC1"/>
    <w:multiLevelType w:val="hybridMultilevel"/>
    <w:tmpl w:val="08224E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FF47A91"/>
    <w:multiLevelType w:val="hybridMultilevel"/>
    <w:tmpl w:val="D022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1033D1"/>
    <w:multiLevelType w:val="hybridMultilevel"/>
    <w:tmpl w:val="28B89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EB1BCE"/>
    <w:multiLevelType w:val="hybridMultilevel"/>
    <w:tmpl w:val="BEF671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23913B03"/>
    <w:multiLevelType w:val="hybridMultilevel"/>
    <w:tmpl w:val="320A1C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24C14BAB"/>
    <w:multiLevelType w:val="hybridMultilevel"/>
    <w:tmpl w:val="8476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D12646"/>
    <w:multiLevelType w:val="hybridMultilevel"/>
    <w:tmpl w:val="181A15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8EB6A5F"/>
    <w:multiLevelType w:val="hybridMultilevel"/>
    <w:tmpl w:val="556ED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A318D6"/>
    <w:multiLevelType w:val="hybridMultilevel"/>
    <w:tmpl w:val="8BF484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9C52B9A"/>
    <w:multiLevelType w:val="hybridMultilevel"/>
    <w:tmpl w:val="C0C4A85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2">
    <w:nsid w:val="29FD1149"/>
    <w:multiLevelType w:val="hybridMultilevel"/>
    <w:tmpl w:val="65F84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F2E2292"/>
    <w:multiLevelType w:val="hybridMultilevel"/>
    <w:tmpl w:val="826CCF24"/>
    <w:lvl w:ilvl="0" w:tplc="04090001">
      <w:start w:val="1"/>
      <w:numFmt w:val="bullet"/>
      <w:lvlText w:val=""/>
      <w:lvlJc w:val="left"/>
      <w:pPr>
        <w:ind w:left="720" w:hanging="360"/>
      </w:pPr>
      <w:rPr>
        <w:rFonts w:ascii="Symbol" w:hAnsi="Symbol"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F63345C"/>
    <w:multiLevelType w:val="hybridMultilevel"/>
    <w:tmpl w:val="2B86432E"/>
    <w:lvl w:ilvl="0" w:tplc="B60205D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7723F7"/>
    <w:multiLevelType w:val="hybridMultilevel"/>
    <w:tmpl w:val="6C04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845771B"/>
    <w:multiLevelType w:val="hybridMultilevel"/>
    <w:tmpl w:val="4598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225D7D"/>
    <w:multiLevelType w:val="hybridMultilevel"/>
    <w:tmpl w:val="22DA59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F222A2"/>
    <w:multiLevelType w:val="hybridMultilevel"/>
    <w:tmpl w:val="B9A2E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2A610F"/>
    <w:multiLevelType w:val="hybridMultilevel"/>
    <w:tmpl w:val="91FE666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nsid w:val="4D9B04DF"/>
    <w:multiLevelType w:val="hybridMultilevel"/>
    <w:tmpl w:val="36A2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D80208"/>
    <w:multiLevelType w:val="hybridMultilevel"/>
    <w:tmpl w:val="3C2E2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D96FA2"/>
    <w:multiLevelType w:val="hybridMultilevel"/>
    <w:tmpl w:val="E59C4D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85738E1"/>
    <w:multiLevelType w:val="hybridMultilevel"/>
    <w:tmpl w:val="C1D6C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DF15FB"/>
    <w:multiLevelType w:val="hybridMultilevel"/>
    <w:tmpl w:val="01F43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6E790A"/>
    <w:multiLevelType w:val="hybridMultilevel"/>
    <w:tmpl w:val="EE666D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nsid w:val="5BA23200"/>
    <w:multiLevelType w:val="hybridMultilevel"/>
    <w:tmpl w:val="DCF89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F06C97"/>
    <w:multiLevelType w:val="hybridMultilevel"/>
    <w:tmpl w:val="793C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A054AC"/>
    <w:multiLevelType w:val="hybridMultilevel"/>
    <w:tmpl w:val="29343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1B289D"/>
    <w:multiLevelType w:val="hybridMultilevel"/>
    <w:tmpl w:val="90A81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4AC662F"/>
    <w:multiLevelType w:val="hybridMultilevel"/>
    <w:tmpl w:val="89841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7C4ABE"/>
    <w:multiLevelType w:val="hybridMultilevel"/>
    <w:tmpl w:val="263E9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3CE7A2E"/>
    <w:multiLevelType w:val="hybridMultilevel"/>
    <w:tmpl w:val="023C0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F67768"/>
    <w:multiLevelType w:val="hybridMultilevel"/>
    <w:tmpl w:val="24960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590FFF"/>
    <w:multiLevelType w:val="hybridMultilevel"/>
    <w:tmpl w:val="A600B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251C07"/>
    <w:multiLevelType w:val="hybridMultilevel"/>
    <w:tmpl w:val="D938D7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8"/>
  </w:num>
  <w:num w:numId="3">
    <w:abstractNumId w:val="24"/>
  </w:num>
  <w:num w:numId="4">
    <w:abstractNumId w:val="0"/>
  </w:num>
  <w:num w:numId="5">
    <w:abstractNumId w:val="20"/>
  </w:num>
  <w:num w:numId="6">
    <w:abstractNumId w:val="13"/>
  </w:num>
  <w:num w:numId="7">
    <w:abstractNumId w:val="36"/>
  </w:num>
  <w:num w:numId="8">
    <w:abstractNumId w:val="42"/>
  </w:num>
  <w:num w:numId="9">
    <w:abstractNumId w:val="22"/>
  </w:num>
  <w:num w:numId="10">
    <w:abstractNumId w:val="8"/>
  </w:num>
  <w:num w:numId="11">
    <w:abstractNumId w:val="7"/>
  </w:num>
  <w:num w:numId="12">
    <w:abstractNumId w:val="39"/>
  </w:num>
  <w:num w:numId="13">
    <w:abstractNumId w:val="4"/>
  </w:num>
  <w:num w:numId="14">
    <w:abstractNumId w:val="40"/>
  </w:num>
  <w:num w:numId="15">
    <w:abstractNumId w:val="45"/>
  </w:num>
  <w:num w:numId="16">
    <w:abstractNumId w:val="6"/>
  </w:num>
  <w:num w:numId="17">
    <w:abstractNumId w:val="11"/>
  </w:num>
  <w:num w:numId="18">
    <w:abstractNumId w:val="34"/>
  </w:num>
  <w:num w:numId="19">
    <w:abstractNumId w:val="14"/>
  </w:num>
  <w:num w:numId="20">
    <w:abstractNumId w:val="31"/>
  </w:num>
  <w:num w:numId="21">
    <w:abstractNumId w:val="35"/>
  </w:num>
  <w:num w:numId="22">
    <w:abstractNumId w:val="15"/>
  </w:num>
  <w:num w:numId="23">
    <w:abstractNumId w:val="37"/>
  </w:num>
  <w:num w:numId="24">
    <w:abstractNumId w:val="3"/>
  </w:num>
  <w:num w:numId="25">
    <w:abstractNumId w:val="16"/>
  </w:num>
  <w:num w:numId="26">
    <w:abstractNumId w:val="29"/>
  </w:num>
  <w:num w:numId="27">
    <w:abstractNumId w:val="19"/>
  </w:num>
  <w:num w:numId="28">
    <w:abstractNumId w:val="1"/>
  </w:num>
  <w:num w:numId="29">
    <w:abstractNumId w:val="17"/>
  </w:num>
  <w:num w:numId="30">
    <w:abstractNumId w:val="26"/>
  </w:num>
  <w:num w:numId="31">
    <w:abstractNumId w:val="33"/>
  </w:num>
  <w:num w:numId="32">
    <w:abstractNumId w:val="23"/>
  </w:num>
  <w:num w:numId="33">
    <w:abstractNumId w:val="30"/>
  </w:num>
  <w:num w:numId="34">
    <w:abstractNumId w:val="12"/>
  </w:num>
  <w:num w:numId="35">
    <w:abstractNumId w:val="21"/>
  </w:num>
  <w:num w:numId="36">
    <w:abstractNumId w:val="28"/>
  </w:num>
  <w:num w:numId="37">
    <w:abstractNumId w:val="43"/>
  </w:num>
  <w:num w:numId="38">
    <w:abstractNumId w:val="41"/>
  </w:num>
  <w:num w:numId="39">
    <w:abstractNumId w:val="32"/>
  </w:num>
  <w:num w:numId="40">
    <w:abstractNumId w:val="25"/>
  </w:num>
  <w:num w:numId="41">
    <w:abstractNumId w:val="2"/>
  </w:num>
  <w:num w:numId="42">
    <w:abstractNumId w:val="27"/>
  </w:num>
  <w:num w:numId="43">
    <w:abstractNumId w:val="9"/>
  </w:num>
  <w:num w:numId="44">
    <w:abstractNumId w:val="44"/>
  </w:num>
  <w:num w:numId="45">
    <w:abstractNumId w:val="18"/>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59E"/>
    <w:rsid w:val="000014A1"/>
    <w:rsid w:val="00007A46"/>
    <w:rsid w:val="00010C7B"/>
    <w:rsid w:val="00011F8E"/>
    <w:rsid w:val="0001317E"/>
    <w:rsid w:val="000252CE"/>
    <w:rsid w:val="00043EA7"/>
    <w:rsid w:val="0005654D"/>
    <w:rsid w:val="00095044"/>
    <w:rsid w:val="000A5958"/>
    <w:rsid w:val="000A7804"/>
    <w:rsid w:val="000C1519"/>
    <w:rsid w:val="000C201B"/>
    <w:rsid w:val="000C580A"/>
    <w:rsid w:val="000D7293"/>
    <w:rsid w:val="00100930"/>
    <w:rsid w:val="00167620"/>
    <w:rsid w:val="00171946"/>
    <w:rsid w:val="001C7731"/>
    <w:rsid w:val="001E322E"/>
    <w:rsid w:val="00231849"/>
    <w:rsid w:val="00244364"/>
    <w:rsid w:val="002A0840"/>
    <w:rsid w:val="002B0E68"/>
    <w:rsid w:val="002B1100"/>
    <w:rsid w:val="002E07D3"/>
    <w:rsid w:val="002E318A"/>
    <w:rsid w:val="00314874"/>
    <w:rsid w:val="003243E9"/>
    <w:rsid w:val="003354AD"/>
    <w:rsid w:val="0035655A"/>
    <w:rsid w:val="00361F78"/>
    <w:rsid w:val="003637D8"/>
    <w:rsid w:val="00370306"/>
    <w:rsid w:val="00382FCA"/>
    <w:rsid w:val="003A10E8"/>
    <w:rsid w:val="003C1F4F"/>
    <w:rsid w:val="003C7C81"/>
    <w:rsid w:val="003D792A"/>
    <w:rsid w:val="003F6820"/>
    <w:rsid w:val="004330EB"/>
    <w:rsid w:val="00441C9F"/>
    <w:rsid w:val="0044261F"/>
    <w:rsid w:val="00467ED7"/>
    <w:rsid w:val="00470853"/>
    <w:rsid w:val="00476594"/>
    <w:rsid w:val="00491114"/>
    <w:rsid w:val="005051D9"/>
    <w:rsid w:val="00505D68"/>
    <w:rsid w:val="005373C5"/>
    <w:rsid w:val="00551D16"/>
    <w:rsid w:val="00564E77"/>
    <w:rsid w:val="0059357B"/>
    <w:rsid w:val="005A5951"/>
    <w:rsid w:val="005C596C"/>
    <w:rsid w:val="005C5AC8"/>
    <w:rsid w:val="005E0792"/>
    <w:rsid w:val="005E4E88"/>
    <w:rsid w:val="00602330"/>
    <w:rsid w:val="00610068"/>
    <w:rsid w:val="00610177"/>
    <w:rsid w:val="00613C1B"/>
    <w:rsid w:val="00623337"/>
    <w:rsid w:val="00627B38"/>
    <w:rsid w:val="0064048C"/>
    <w:rsid w:val="00646AD6"/>
    <w:rsid w:val="00657710"/>
    <w:rsid w:val="00667468"/>
    <w:rsid w:val="006731F5"/>
    <w:rsid w:val="00676460"/>
    <w:rsid w:val="00676CF4"/>
    <w:rsid w:val="00687E69"/>
    <w:rsid w:val="006954BF"/>
    <w:rsid w:val="00695527"/>
    <w:rsid w:val="006B4ACC"/>
    <w:rsid w:val="006C49E0"/>
    <w:rsid w:val="007057E5"/>
    <w:rsid w:val="00730645"/>
    <w:rsid w:val="00740ADA"/>
    <w:rsid w:val="0074533E"/>
    <w:rsid w:val="0077471E"/>
    <w:rsid w:val="0077532A"/>
    <w:rsid w:val="00784790"/>
    <w:rsid w:val="00786737"/>
    <w:rsid w:val="007A2344"/>
    <w:rsid w:val="007A62D5"/>
    <w:rsid w:val="007C3E43"/>
    <w:rsid w:val="007F7EED"/>
    <w:rsid w:val="00827DE4"/>
    <w:rsid w:val="00846763"/>
    <w:rsid w:val="008D5A8C"/>
    <w:rsid w:val="009017AE"/>
    <w:rsid w:val="0091008E"/>
    <w:rsid w:val="009548AF"/>
    <w:rsid w:val="00960EBD"/>
    <w:rsid w:val="00991B5B"/>
    <w:rsid w:val="009A12C8"/>
    <w:rsid w:val="009A207C"/>
    <w:rsid w:val="009E469C"/>
    <w:rsid w:val="009F5A66"/>
    <w:rsid w:val="00A05339"/>
    <w:rsid w:val="00A06CCB"/>
    <w:rsid w:val="00A24F13"/>
    <w:rsid w:val="00A4251B"/>
    <w:rsid w:val="00A45085"/>
    <w:rsid w:val="00A80F6C"/>
    <w:rsid w:val="00A94FB2"/>
    <w:rsid w:val="00A96F54"/>
    <w:rsid w:val="00AB789D"/>
    <w:rsid w:val="00AC1525"/>
    <w:rsid w:val="00AD059E"/>
    <w:rsid w:val="00AE6231"/>
    <w:rsid w:val="00AE6481"/>
    <w:rsid w:val="00AF2FF7"/>
    <w:rsid w:val="00AF3917"/>
    <w:rsid w:val="00B3417D"/>
    <w:rsid w:val="00B44BE1"/>
    <w:rsid w:val="00B47738"/>
    <w:rsid w:val="00B512B3"/>
    <w:rsid w:val="00B544FD"/>
    <w:rsid w:val="00B63F4C"/>
    <w:rsid w:val="00B70E7D"/>
    <w:rsid w:val="00B80DB9"/>
    <w:rsid w:val="00B8114D"/>
    <w:rsid w:val="00B83622"/>
    <w:rsid w:val="00BA091F"/>
    <w:rsid w:val="00BB5C29"/>
    <w:rsid w:val="00BB7A6F"/>
    <w:rsid w:val="00BD257F"/>
    <w:rsid w:val="00C055BA"/>
    <w:rsid w:val="00C12CE6"/>
    <w:rsid w:val="00C30BBC"/>
    <w:rsid w:val="00C372BF"/>
    <w:rsid w:val="00C51A65"/>
    <w:rsid w:val="00C62281"/>
    <w:rsid w:val="00C70EBF"/>
    <w:rsid w:val="00C80C2B"/>
    <w:rsid w:val="00CB7C6D"/>
    <w:rsid w:val="00CD4CE0"/>
    <w:rsid w:val="00CE18A0"/>
    <w:rsid w:val="00CE4AB3"/>
    <w:rsid w:val="00D024B9"/>
    <w:rsid w:val="00D02500"/>
    <w:rsid w:val="00D05FE0"/>
    <w:rsid w:val="00D0723E"/>
    <w:rsid w:val="00D25174"/>
    <w:rsid w:val="00D272ED"/>
    <w:rsid w:val="00D36665"/>
    <w:rsid w:val="00D3685C"/>
    <w:rsid w:val="00D41F1C"/>
    <w:rsid w:val="00D6299E"/>
    <w:rsid w:val="00D81DF4"/>
    <w:rsid w:val="00D9191C"/>
    <w:rsid w:val="00DA421E"/>
    <w:rsid w:val="00DE0750"/>
    <w:rsid w:val="00DE3BD9"/>
    <w:rsid w:val="00DF3D15"/>
    <w:rsid w:val="00DF607A"/>
    <w:rsid w:val="00E2305D"/>
    <w:rsid w:val="00E32BDC"/>
    <w:rsid w:val="00E3361F"/>
    <w:rsid w:val="00E360A1"/>
    <w:rsid w:val="00E43374"/>
    <w:rsid w:val="00E83A52"/>
    <w:rsid w:val="00E8450C"/>
    <w:rsid w:val="00EB0D06"/>
    <w:rsid w:val="00EC086D"/>
    <w:rsid w:val="00ED290D"/>
    <w:rsid w:val="00ED3DDF"/>
    <w:rsid w:val="00EE4E18"/>
    <w:rsid w:val="00EF6A4D"/>
    <w:rsid w:val="00EF6B40"/>
    <w:rsid w:val="00EF7C62"/>
    <w:rsid w:val="00F35727"/>
    <w:rsid w:val="00F75C24"/>
    <w:rsid w:val="00FA4427"/>
    <w:rsid w:val="00FB2E1D"/>
    <w:rsid w:val="00FB59D3"/>
    <w:rsid w:val="00FB5E2E"/>
    <w:rsid w:val="00FE1340"/>
    <w:rsid w:val="00FF2A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FEE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43EA7"/>
    <w:pPr>
      <w:bidi/>
    </w:pPr>
    <w:rPr>
      <w:rFonts w:ascii="Times New Roman" w:eastAsia="Times New Roman" w:hAnsi="Times New Roman" w:cs="Miriam"/>
      <w:sz w:val="20"/>
      <w:szCs w:val="20"/>
      <w:lang w:eastAsia="he-IL"/>
    </w:rPr>
  </w:style>
  <w:style w:type="paragraph" w:styleId="Heading9">
    <w:name w:val="heading 9"/>
    <w:basedOn w:val="Normal"/>
    <w:next w:val="Normal"/>
    <w:link w:val="Heading9Char"/>
    <w:qFormat/>
    <w:rsid w:val="006731F5"/>
    <w:pPr>
      <w:keepNext/>
      <w:bidi w:val="0"/>
      <w:jc w:val="both"/>
      <w:outlineLvl w:val="8"/>
    </w:pPr>
    <w:rPr>
      <w:rFonts w:ascii="Arial" w:hAnsi="Arial" w:cs="Koren"/>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
    <w:name w:val="NormalPar"/>
    <w:rsid w:val="00AD059E"/>
    <w:rPr>
      <w:rFonts w:ascii="Times New Roman" w:eastAsia="Times New Roman" w:hAnsi="Times New Roman" w:cs="Miriam"/>
      <w:snapToGrid w:val="0"/>
    </w:rPr>
  </w:style>
  <w:style w:type="character" w:styleId="Hyperlink">
    <w:name w:val="Hyperlink"/>
    <w:basedOn w:val="DefaultParagraphFont"/>
    <w:uiPriority w:val="99"/>
    <w:unhideWhenUsed/>
    <w:rsid w:val="00602330"/>
    <w:rPr>
      <w:color w:val="0563C1" w:themeColor="hyperlink"/>
      <w:u w:val="single"/>
    </w:rPr>
  </w:style>
  <w:style w:type="character" w:customStyle="1" w:styleId="Heading9Char">
    <w:name w:val="Heading 9 Char"/>
    <w:basedOn w:val="DefaultParagraphFont"/>
    <w:link w:val="Heading9"/>
    <w:rsid w:val="006731F5"/>
    <w:rPr>
      <w:rFonts w:ascii="Arial" w:eastAsia="Times New Roman" w:hAnsi="Arial" w:cs="Koren"/>
      <w:sz w:val="36"/>
      <w:szCs w:val="28"/>
      <w:lang w:eastAsia="he-IL"/>
    </w:rPr>
  </w:style>
  <w:style w:type="paragraph" w:styleId="NoSpacing">
    <w:name w:val="No Spacing"/>
    <w:uiPriority w:val="1"/>
    <w:qFormat/>
    <w:rsid w:val="000A5958"/>
    <w:pPr>
      <w:bidi/>
    </w:pPr>
    <w:rPr>
      <w:rFonts w:ascii="Times New Roman" w:eastAsia="Times New Roman" w:hAnsi="Times New Roman" w:cs="Miriam"/>
      <w:sz w:val="20"/>
      <w:szCs w:val="20"/>
      <w:lang w:eastAsia="he-IL"/>
    </w:rPr>
  </w:style>
  <w:style w:type="paragraph" w:styleId="ListParagraph">
    <w:name w:val="List Paragraph"/>
    <w:basedOn w:val="Normal"/>
    <w:uiPriority w:val="34"/>
    <w:qFormat/>
    <w:rsid w:val="007C3E43"/>
    <w:pPr>
      <w:ind w:left="720"/>
      <w:contextualSpacing/>
    </w:pPr>
  </w:style>
  <w:style w:type="paragraph" w:styleId="NormalWeb">
    <w:name w:val="Normal (Web)"/>
    <w:basedOn w:val="Normal"/>
    <w:uiPriority w:val="99"/>
    <w:unhideWhenUsed/>
    <w:rsid w:val="00D02500"/>
    <w:pPr>
      <w:bidi w:val="0"/>
      <w:spacing w:before="100" w:beforeAutospacing="1" w:after="100" w:afterAutospacing="1"/>
    </w:pPr>
    <w:rPr>
      <w:rFonts w:eastAsiaTheme="minorHAnsi" w:cs="Times New Roman"/>
      <w:sz w:val="24"/>
      <w:szCs w:val="24"/>
      <w:lang w:eastAsia="en-US"/>
    </w:rPr>
  </w:style>
  <w:style w:type="character" w:styleId="CommentReference">
    <w:name w:val="annotation reference"/>
    <w:basedOn w:val="DefaultParagraphFont"/>
    <w:uiPriority w:val="99"/>
    <w:semiHidden/>
    <w:unhideWhenUsed/>
    <w:rsid w:val="00C372BF"/>
    <w:rPr>
      <w:sz w:val="18"/>
      <w:szCs w:val="18"/>
    </w:rPr>
  </w:style>
  <w:style w:type="paragraph" w:styleId="CommentText">
    <w:name w:val="annotation text"/>
    <w:basedOn w:val="Normal"/>
    <w:link w:val="CommentTextChar"/>
    <w:uiPriority w:val="99"/>
    <w:semiHidden/>
    <w:unhideWhenUsed/>
    <w:rsid w:val="00C372BF"/>
    <w:rPr>
      <w:sz w:val="24"/>
      <w:szCs w:val="24"/>
    </w:rPr>
  </w:style>
  <w:style w:type="character" w:customStyle="1" w:styleId="CommentTextChar">
    <w:name w:val="Comment Text Char"/>
    <w:basedOn w:val="DefaultParagraphFont"/>
    <w:link w:val="CommentText"/>
    <w:uiPriority w:val="99"/>
    <w:semiHidden/>
    <w:rsid w:val="00C372BF"/>
    <w:rPr>
      <w:rFonts w:ascii="Times New Roman" w:eastAsia="Times New Roman" w:hAnsi="Times New Roman" w:cs="Miriam"/>
      <w:lang w:eastAsia="he-IL"/>
    </w:rPr>
  </w:style>
  <w:style w:type="paragraph" w:styleId="CommentSubject">
    <w:name w:val="annotation subject"/>
    <w:basedOn w:val="CommentText"/>
    <w:next w:val="CommentText"/>
    <w:link w:val="CommentSubjectChar"/>
    <w:uiPriority w:val="99"/>
    <w:semiHidden/>
    <w:unhideWhenUsed/>
    <w:rsid w:val="00C372BF"/>
    <w:rPr>
      <w:b/>
      <w:bCs/>
      <w:sz w:val="20"/>
      <w:szCs w:val="20"/>
    </w:rPr>
  </w:style>
  <w:style w:type="character" w:customStyle="1" w:styleId="CommentSubjectChar">
    <w:name w:val="Comment Subject Char"/>
    <w:basedOn w:val="CommentTextChar"/>
    <w:link w:val="CommentSubject"/>
    <w:uiPriority w:val="99"/>
    <w:semiHidden/>
    <w:rsid w:val="00C372BF"/>
    <w:rPr>
      <w:rFonts w:ascii="Times New Roman" w:eastAsia="Times New Roman" w:hAnsi="Times New Roman" w:cs="Miriam"/>
      <w:b/>
      <w:bCs/>
      <w:sz w:val="20"/>
      <w:szCs w:val="20"/>
      <w:lang w:eastAsia="he-IL"/>
    </w:rPr>
  </w:style>
  <w:style w:type="paragraph" w:styleId="BalloonText">
    <w:name w:val="Balloon Text"/>
    <w:basedOn w:val="Normal"/>
    <w:link w:val="BalloonTextChar"/>
    <w:uiPriority w:val="99"/>
    <w:semiHidden/>
    <w:unhideWhenUsed/>
    <w:rsid w:val="00C372BF"/>
    <w:rPr>
      <w:rFonts w:cs="Times New Roman"/>
      <w:sz w:val="18"/>
      <w:szCs w:val="18"/>
    </w:rPr>
  </w:style>
  <w:style w:type="character" w:customStyle="1" w:styleId="BalloonTextChar">
    <w:name w:val="Balloon Text Char"/>
    <w:basedOn w:val="DefaultParagraphFont"/>
    <w:link w:val="BalloonText"/>
    <w:uiPriority w:val="99"/>
    <w:semiHidden/>
    <w:rsid w:val="00C372BF"/>
    <w:rPr>
      <w:rFonts w:ascii="Times New Roman" w:eastAsia="Times New Roman" w:hAnsi="Times New Roman" w:cs="Times New Roman"/>
      <w:sz w:val="18"/>
      <w:szCs w:val="18"/>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06339">
      <w:bodyDiv w:val="1"/>
      <w:marLeft w:val="0"/>
      <w:marRight w:val="0"/>
      <w:marTop w:val="0"/>
      <w:marBottom w:val="0"/>
      <w:divBdr>
        <w:top w:val="none" w:sz="0" w:space="0" w:color="auto"/>
        <w:left w:val="none" w:sz="0" w:space="0" w:color="auto"/>
        <w:bottom w:val="none" w:sz="0" w:space="0" w:color="auto"/>
        <w:right w:val="none" w:sz="0" w:space="0" w:color="auto"/>
      </w:divBdr>
      <w:divsChild>
        <w:div w:id="637492234">
          <w:marLeft w:val="0"/>
          <w:marRight w:val="0"/>
          <w:marTop w:val="0"/>
          <w:marBottom w:val="0"/>
          <w:divBdr>
            <w:top w:val="none" w:sz="0" w:space="0" w:color="auto"/>
            <w:left w:val="none" w:sz="0" w:space="0" w:color="auto"/>
            <w:bottom w:val="none" w:sz="0" w:space="0" w:color="auto"/>
            <w:right w:val="none" w:sz="0" w:space="0" w:color="auto"/>
          </w:divBdr>
          <w:divsChild>
            <w:div w:id="1135220185">
              <w:marLeft w:val="0"/>
              <w:marRight w:val="0"/>
              <w:marTop w:val="0"/>
              <w:marBottom w:val="0"/>
              <w:divBdr>
                <w:top w:val="none" w:sz="0" w:space="0" w:color="auto"/>
                <w:left w:val="none" w:sz="0" w:space="0" w:color="auto"/>
                <w:bottom w:val="none" w:sz="0" w:space="0" w:color="auto"/>
                <w:right w:val="none" w:sz="0" w:space="0" w:color="auto"/>
              </w:divBdr>
              <w:divsChild>
                <w:div w:id="157073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874544">
      <w:bodyDiv w:val="1"/>
      <w:marLeft w:val="0"/>
      <w:marRight w:val="0"/>
      <w:marTop w:val="0"/>
      <w:marBottom w:val="0"/>
      <w:divBdr>
        <w:top w:val="none" w:sz="0" w:space="0" w:color="auto"/>
        <w:left w:val="none" w:sz="0" w:space="0" w:color="auto"/>
        <w:bottom w:val="none" w:sz="0" w:space="0" w:color="auto"/>
        <w:right w:val="none" w:sz="0" w:space="0" w:color="auto"/>
      </w:divBdr>
      <w:divsChild>
        <w:div w:id="994378119">
          <w:marLeft w:val="0"/>
          <w:marRight w:val="0"/>
          <w:marTop w:val="0"/>
          <w:marBottom w:val="0"/>
          <w:divBdr>
            <w:top w:val="none" w:sz="0" w:space="0" w:color="auto"/>
            <w:left w:val="none" w:sz="0" w:space="0" w:color="auto"/>
            <w:bottom w:val="none" w:sz="0" w:space="0" w:color="auto"/>
            <w:right w:val="none" w:sz="0" w:space="0" w:color="auto"/>
          </w:divBdr>
          <w:divsChild>
            <w:div w:id="1526214511">
              <w:marLeft w:val="0"/>
              <w:marRight w:val="0"/>
              <w:marTop w:val="0"/>
              <w:marBottom w:val="0"/>
              <w:divBdr>
                <w:top w:val="none" w:sz="0" w:space="0" w:color="auto"/>
                <w:left w:val="none" w:sz="0" w:space="0" w:color="auto"/>
                <w:bottom w:val="none" w:sz="0" w:space="0" w:color="auto"/>
                <w:right w:val="none" w:sz="0" w:space="0" w:color="auto"/>
              </w:divBdr>
              <w:divsChild>
                <w:div w:id="110993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409160">
      <w:bodyDiv w:val="1"/>
      <w:marLeft w:val="0"/>
      <w:marRight w:val="0"/>
      <w:marTop w:val="0"/>
      <w:marBottom w:val="0"/>
      <w:divBdr>
        <w:top w:val="none" w:sz="0" w:space="0" w:color="auto"/>
        <w:left w:val="none" w:sz="0" w:space="0" w:color="auto"/>
        <w:bottom w:val="none" w:sz="0" w:space="0" w:color="auto"/>
        <w:right w:val="none" w:sz="0" w:space="0" w:color="auto"/>
      </w:divBdr>
      <w:divsChild>
        <w:div w:id="639648247">
          <w:marLeft w:val="0"/>
          <w:marRight w:val="0"/>
          <w:marTop w:val="0"/>
          <w:marBottom w:val="0"/>
          <w:divBdr>
            <w:top w:val="none" w:sz="0" w:space="0" w:color="auto"/>
            <w:left w:val="none" w:sz="0" w:space="0" w:color="auto"/>
            <w:bottom w:val="none" w:sz="0" w:space="0" w:color="auto"/>
            <w:right w:val="none" w:sz="0" w:space="0" w:color="auto"/>
          </w:divBdr>
          <w:divsChild>
            <w:div w:id="313410526">
              <w:marLeft w:val="0"/>
              <w:marRight w:val="0"/>
              <w:marTop w:val="0"/>
              <w:marBottom w:val="0"/>
              <w:divBdr>
                <w:top w:val="none" w:sz="0" w:space="0" w:color="auto"/>
                <w:left w:val="none" w:sz="0" w:space="0" w:color="auto"/>
                <w:bottom w:val="none" w:sz="0" w:space="0" w:color="auto"/>
                <w:right w:val="none" w:sz="0" w:space="0" w:color="auto"/>
              </w:divBdr>
              <w:divsChild>
                <w:div w:id="17253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01364">
      <w:bodyDiv w:val="1"/>
      <w:marLeft w:val="0"/>
      <w:marRight w:val="0"/>
      <w:marTop w:val="0"/>
      <w:marBottom w:val="0"/>
      <w:divBdr>
        <w:top w:val="none" w:sz="0" w:space="0" w:color="auto"/>
        <w:left w:val="none" w:sz="0" w:space="0" w:color="auto"/>
        <w:bottom w:val="none" w:sz="0" w:space="0" w:color="auto"/>
        <w:right w:val="none" w:sz="0" w:space="0" w:color="auto"/>
      </w:divBdr>
      <w:divsChild>
        <w:div w:id="1467235160">
          <w:marLeft w:val="0"/>
          <w:marRight w:val="0"/>
          <w:marTop w:val="0"/>
          <w:marBottom w:val="0"/>
          <w:divBdr>
            <w:top w:val="none" w:sz="0" w:space="0" w:color="auto"/>
            <w:left w:val="none" w:sz="0" w:space="0" w:color="auto"/>
            <w:bottom w:val="none" w:sz="0" w:space="0" w:color="auto"/>
            <w:right w:val="none" w:sz="0" w:space="0" w:color="auto"/>
          </w:divBdr>
          <w:divsChild>
            <w:div w:id="1550343173">
              <w:marLeft w:val="0"/>
              <w:marRight w:val="0"/>
              <w:marTop w:val="0"/>
              <w:marBottom w:val="0"/>
              <w:divBdr>
                <w:top w:val="none" w:sz="0" w:space="0" w:color="auto"/>
                <w:left w:val="none" w:sz="0" w:space="0" w:color="auto"/>
                <w:bottom w:val="none" w:sz="0" w:space="0" w:color="auto"/>
                <w:right w:val="none" w:sz="0" w:space="0" w:color="auto"/>
              </w:divBdr>
              <w:divsChild>
                <w:div w:id="175593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930897">
      <w:bodyDiv w:val="1"/>
      <w:marLeft w:val="0"/>
      <w:marRight w:val="0"/>
      <w:marTop w:val="0"/>
      <w:marBottom w:val="0"/>
      <w:divBdr>
        <w:top w:val="none" w:sz="0" w:space="0" w:color="auto"/>
        <w:left w:val="none" w:sz="0" w:space="0" w:color="auto"/>
        <w:bottom w:val="none" w:sz="0" w:space="0" w:color="auto"/>
        <w:right w:val="none" w:sz="0" w:space="0" w:color="auto"/>
      </w:divBdr>
      <w:divsChild>
        <w:div w:id="1037777592">
          <w:marLeft w:val="0"/>
          <w:marRight w:val="0"/>
          <w:marTop w:val="0"/>
          <w:marBottom w:val="0"/>
          <w:divBdr>
            <w:top w:val="none" w:sz="0" w:space="0" w:color="auto"/>
            <w:left w:val="none" w:sz="0" w:space="0" w:color="auto"/>
            <w:bottom w:val="none" w:sz="0" w:space="0" w:color="auto"/>
            <w:right w:val="none" w:sz="0" w:space="0" w:color="auto"/>
          </w:divBdr>
          <w:divsChild>
            <w:div w:id="507985055">
              <w:marLeft w:val="0"/>
              <w:marRight w:val="0"/>
              <w:marTop w:val="0"/>
              <w:marBottom w:val="0"/>
              <w:divBdr>
                <w:top w:val="none" w:sz="0" w:space="0" w:color="auto"/>
                <w:left w:val="none" w:sz="0" w:space="0" w:color="auto"/>
                <w:bottom w:val="none" w:sz="0" w:space="0" w:color="auto"/>
                <w:right w:val="none" w:sz="0" w:space="0" w:color="auto"/>
              </w:divBdr>
              <w:divsChild>
                <w:div w:id="124997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742534">
      <w:bodyDiv w:val="1"/>
      <w:marLeft w:val="0"/>
      <w:marRight w:val="0"/>
      <w:marTop w:val="0"/>
      <w:marBottom w:val="0"/>
      <w:divBdr>
        <w:top w:val="none" w:sz="0" w:space="0" w:color="auto"/>
        <w:left w:val="none" w:sz="0" w:space="0" w:color="auto"/>
        <w:bottom w:val="none" w:sz="0" w:space="0" w:color="auto"/>
        <w:right w:val="none" w:sz="0" w:space="0" w:color="auto"/>
      </w:divBdr>
      <w:divsChild>
        <w:div w:id="1575580682">
          <w:marLeft w:val="0"/>
          <w:marRight w:val="0"/>
          <w:marTop w:val="0"/>
          <w:marBottom w:val="0"/>
          <w:divBdr>
            <w:top w:val="none" w:sz="0" w:space="0" w:color="auto"/>
            <w:left w:val="none" w:sz="0" w:space="0" w:color="auto"/>
            <w:bottom w:val="none" w:sz="0" w:space="0" w:color="auto"/>
            <w:right w:val="none" w:sz="0" w:space="0" w:color="auto"/>
          </w:divBdr>
          <w:divsChild>
            <w:div w:id="1230267621">
              <w:marLeft w:val="0"/>
              <w:marRight w:val="0"/>
              <w:marTop w:val="0"/>
              <w:marBottom w:val="0"/>
              <w:divBdr>
                <w:top w:val="none" w:sz="0" w:space="0" w:color="auto"/>
                <w:left w:val="none" w:sz="0" w:space="0" w:color="auto"/>
                <w:bottom w:val="none" w:sz="0" w:space="0" w:color="auto"/>
                <w:right w:val="none" w:sz="0" w:space="0" w:color="auto"/>
              </w:divBdr>
              <w:divsChild>
                <w:div w:id="10913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559959">
      <w:bodyDiv w:val="1"/>
      <w:marLeft w:val="0"/>
      <w:marRight w:val="0"/>
      <w:marTop w:val="0"/>
      <w:marBottom w:val="0"/>
      <w:divBdr>
        <w:top w:val="none" w:sz="0" w:space="0" w:color="auto"/>
        <w:left w:val="none" w:sz="0" w:space="0" w:color="auto"/>
        <w:bottom w:val="none" w:sz="0" w:space="0" w:color="auto"/>
        <w:right w:val="none" w:sz="0" w:space="0" w:color="auto"/>
      </w:divBdr>
      <w:divsChild>
        <w:div w:id="995189789">
          <w:marLeft w:val="0"/>
          <w:marRight w:val="0"/>
          <w:marTop w:val="0"/>
          <w:marBottom w:val="0"/>
          <w:divBdr>
            <w:top w:val="none" w:sz="0" w:space="0" w:color="auto"/>
            <w:left w:val="none" w:sz="0" w:space="0" w:color="auto"/>
            <w:bottom w:val="none" w:sz="0" w:space="0" w:color="auto"/>
            <w:right w:val="none" w:sz="0" w:space="0" w:color="auto"/>
          </w:divBdr>
          <w:divsChild>
            <w:div w:id="589200037">
              <w:marLeft w:val="0"/>
              <w:marRight w:val="0"/>
              <w:marTop w:val="0"/>
              <w:marBottom w:val="0"/>
              <w:divBdr>
                <w:top w:val="none" w:sz="0" w:space="0" w:color="auto"/>
                <w:left w:val="none" w:sz="0" w:space="0" w:color="auto"/>
                <w:bottom w:val="none" w:sz="0" w:space="0" w:color="auto"/>
                <w:right w:val="none" w:sz="0" w:space="0" w:color="auto"/>
              </w:divBdr>
              <w:divsChild>
                <w:div w:id="200871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105957">
      <w:bodyDiv w:val="1"/>
      <w:marLeft w:val="0"/>
      <w:marRight w:val="0"/>
      <w:marTop w:val="0"/>
      <w:marBottom w:val="0"/>
      <w:divBdr>
        <w:top w:val="none" w:sz="0" w:space="0" w:color="auto"/>
        <w:left w:val="none" w:sz="0" w:space="0" w:color="auto"/>
        <w:bottom w:val="none" w:sz="0" w:space="0" w:color="auto"/>
        <w:right w:val="none" w:sz="0" w:space="0" w:color="auto"/>
      </w:divBdr>
      <w:divsChild>
        <w:div w:id="1780251709">
          <w:marLeft w:val="0"/>
          <w:marRight w:val="0"/>
          <w:marTop w:val="0"/>
          <w:marBottom w:val="0"/>
          <w:divBdr>
            <w:top w:val="none" w:sz="0" w:space="0" w:color="auto"/>
            <w:left w:val="none" w:sz="0" w:space="0" w:color="auto"/>
            <w:bottom w:val="none" w:sz="0" w:space="0" w:color="auto"/>
            <w:right w:val="none" w:sz="0" w:space="0" w:color="auto"/>
          </w:divBdr>
          <w:divsChild>
            <w:div w:id="1063792316">
              <w:marLeft w:val="0"/>
              <w:marRight w:val="0"/>
              <w:marTop w:val="0"/>
              <w:marBottom w:val="0"/>
              <w:divBdr>
                <w:top w:val="none" w:sz="0" w:space="0" w:color="auto"/>
                <w:left w:val="none" w:sz="0" w:space="0" w:color="auto"/>
                <w:bottom w:val="none" w:sz="0" w:space="0" w:color="auto"/>
                <w:right w:val="none" w:sz="0" w:space="0" w:color="auto"/>
              </w:divBdr>
              <w:divsChild>
                <w:div w:id="151132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661678">
      <w:bodyDiv w:val="1"/>
      <w:marLeft w:val="0"/>
      <w:marRight w:val="0"/>
      <w:marTop w:val="0"/>
      <w:marBottom w:val="0"/>
      <w:divBdr>
        <w:top w:val="none" w:sz="0" w:space="0" w:color="auto"/>
        <w:left w:val="none" w:sz="0" w:space="0" w:color="auto"/>
        <w:bottom w:val="none" w:sz="0" w:space="0" w:color="auto"/>
        <w:right w:val="none" w:sz="0" w:space="0" w:color="auto"/>
      </w:divBdr>
      <w:divsChild>
        <w:div w:id="1406805765">
          <w:marLeft w:val="0"/>
          <w:marRight w:val="0"/>
          <w:marTop w:val="0"/>
          <w:marBottom w:val="0"/>
          <w:divBdr>
            <w:top w:val="none" w:sz="0" w:space="0" w:color="auto"/>
            <w:left w:val="none" w:sz="0" w:space="0" w:color="auto"/>
            <w:bottom w:val="none" w:sz="0" w:space="0" w:color="auto"/>
            <w:right w:val="none" w:sz="0" w:space="0" w:color="auto"/>
          </w:divBdr>
          <w:divsChild>
            <w:div w:id="58943451">
              <w:marLeft w:val="0"/>
              <w:marRight w:val="0"/>
              <w:marTop w:val="0"/>
              <w:marBottom w:val="0"/>
              <w:divBdr>
                <w:top w:val="none" w:sz="0" w:space="0" w:color="auto"/>
                <w:left w:val="none" w:sz="0" w:space="0" w:color="auto"/>
                <w:bottom w:val="none" w:sz="0" w:space="0" w:color="auto"/>
                <w:right w:val="none" w:sz="0" w:space="0" w:color="auto"/>
              </w:divBdr>
              <w:divsChild>
                <w:div w:id="70969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law.cornell.edu/supremecourt/text/274/200" TargetMode="External"/><Relationship Id="rId20" Type="http://schemas.openxmlformats.org/officeDocument/2006/relationships/hyperlink" Target="http://www.koltorah.org/ravj/14-18%20Cosmetic%20Surgery%20-%20A%20Review%20of%20Four%20Classic%20Teshuvot%202.htm" TargetMode="External"/><Relationship Id="rId21" Type="http://schemas.openxmlformats.org/officeDocument/2006/relationships/hyperlink" Target="http://www.koltorah.org/ravj/14-17%20Cosmetic%20Surgery%20-%20A%20Review%20of%20Four%20Classic%20Teshuvot%201.htm" TargetMode="External"/><Relationship Id="rId22" Type="http://schemas.openxmlformats.org/officeDocument/2006/relationships/hyperlink" Target="http://doi.org/10.4103/0974-2077.63396" TargetMode="External"/><Relationship Id="rId23" Type="http://schemas.openxmlformats.org/officeDocument/2006/relationships/hyperlink" Target="http://98.131.138.124/articles/JME/JMEB2/JMEB2.24.asp"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sfgate.com/opinion/article/Eugenics-and-the-Nazis-the-California-2549771.php" TargetMode="External"/><Relationship Id="rId11" Type="http://schemas.openxmlformats.org/officeDocument/2006/relationships/hyperlink" Target="http://today.law.harvard.edu/notes-nuremberg-documentarian/" TargetMode="External"/><Relationship Id="rId12" Type="http://schemas.openxmlformats.org/officeDocument/2006/relationships/hyperlink" Target="https://www.amazon.com/s/ref=dp_byline_sr_book_1?ie=UTF8&amp;text=Jonathan+Wiesen&amp;search-alias=books&amp;field-author=Jonathan+Wiesen&amp;sort=relevancerank" TargetMode="External"/><Relationship Id="rId13" Type="http://schemas.openxmlformats.org/officeDocument/2006/relationships/hyperlink" Target="mailto:Adk1010@gmail.com" TargetMode="External"/><Relationship Id="rId14" Type="http://schemas.openxmlformats.org/officeDocument/2006/relationships/hyperlink" Target="http://Rabbiarikahn.com" TargetMode="External"/><Relationship Id="rId15" Type="http://schemas.openxmlformats.org/officeDocument/2006/relationships/hyperlink" Target="http://www.aish.com/jl/m/pm/48936542.html" TargetMode="External"/><Relationship Id="rId16" Type="http://schemas.openxmlformats.org/officeDocument/2006/relationships/hyperlink" Target="http://www.zomet.org.il/eng/?CategoryID=199&amp;ArticleID=56" TargetMode="External"/><Relationship Id="rId17" Type="http://schemas.openxmlformats.org/officeDocument/2006/relationships/hyperlink" Target="http://www.thehalachacenter.org/journal-links/5775/devarim/ki-savo/the-magical-power-of-the-rabbis.php" TargetMode="External"/><Relationship Id="rId18" Type="http://schemas.openxmlformats.org/officeDocument/2006/relationships/hyperlink" Target="http://www.koltorah.org/ravj/The%20International%20Date%20Line%20and%20Halacha.htm" TargetMode="External"/><Relationship Id="rId19" Type="http://schemas.openxmlformats.org/officeDocument/2006/relationships/hyperlink" Target="http://www.jlaw.com/Articles/jewspublic.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dk1010@gmail.com" TargetMode="External"/><Relationship Id="rId7" Type="http://schemas.openxmlformats.org/officeDocument/2006/relationships/hyperlink" Target="http://Rabbiarikahn.com" TargetMode="External"/><Relationship Id="rId8" Type="http://schemas.openxmlformats.org/officeDocument/2006/relationships/hyperlink" Target="http://eugenicsarchive.org/html/eugenics/static/themes/3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5C89ABD-A27A-374C-A30A-6783209B4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12</Pages>
  <Words>3745</Words>
  <Characters>21349</Characters>
  <Application>Microsoft Macintosh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Kahn</dc:creator>
  <cp:keywords/>
  <dc:description/>
  <cp:lastModifiedBy>Ari Kahn</cp:lastModifiedBy>
  <cp:revision>19</cp:revision>
  <dcterms:created xsi:type="dcterms:W3CDTF">2016-09-07T15:29:00Z</dcterms:created>
  <dcterms:modified xsi:type="dcterms:W3CDTF">2016-09-16T10:44:00Z</dcterms:modified>
</cp:coreProperties>
</file>