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5EE" w14:textId="77777777" w:rsidR="007B1D7B" w:rsidRDefault="000705B4" w:rsidP="000705B4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 w:rsidRPr="00AC0D64">
        <w:rPr>
          <w:noProof/>
        </w:rPr>
        <w:drawing>
          <wp:inline distT="0" distB="0" distL="0" distR="0" wp14:anchorId="6ECC2BF4" wp14:editId="29BF220F">
            <wp:extent cx="19050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noProof/>
          <w:sz w:val="36"/>
          <w:szCs w:val="36"/>
        </w:rPr>
        <w:t xml:space="preserve">    </w:t>
      </w:r>
      <w:r>
        <w:rPr>
          <w:rFonts w:ascii="Arial" w:hAnsi="Arial" w:cs="Tahoma"/>
          <w:bCs/>
          <w:sz w:val="36"/>
          <w:szCs w:val="36"/>
          <w:rtl/>
        </w:rPr>
        <w:t xml:space="preserve">    </w:t>
      </w:r>
      <w:r w:rsidR="007B1D7B">
        <w:rPr>
          <w:rFonts w:ascii="Arial" w:hAnsi="Arial" w:cs="Tahoma" w:hint="cs"/>
          <w:bCs/>
          <w:sz w:val="36"/>
          <w:szCs w:val="36"/>
          <w:rtl/>
        </w:rPr>
        <w:t xml:space="preserve">   </w:t>
      </w:r>
      <w:r>
        <w:rPr>
          <w:rFonts w:ascii="Arial" w:hAnsi="Arial" w:cs="Tahoma"/>
          <w:bCs/>
          <w:sz w:val="36"/>
          <w:szCs w:val="36"/>
          <w:rtl/>
        </w:rPr>
        <w:t xml:space="preserve">              </w:t>
      </w:r>
      <w:r>
        <w:rPr>
          <w:rFonts w:ascii="Arial" w:hAnsi="Arial" w:cs="Tahoma"/>
          <w:bCs/>
          <w:rtl/>
        </w:rPr>
        <w:t xml:space="preserve">                                    </w:t>
      </w:r>
      <w:r w:rsidR="007B1D7B">
        <w:rPr>
          <w:rFonts w:ascii="Arial" w:hAnsi="Arial" w:cs="Tahoma" w:hint="cs"/>
          <w:bCs/>
          <w:sz w:val="36"/>
          <w:szCs w:val="36"/>
          <w:rtl/>
        </w:rPr>
        <w:t xml:space="preserve"> </w:t>
      </w: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  <w:r w:rsidR="00FD650D">
        <w:rPr>
          <w:rFonts w:ascii="Arial" w:hAnsi="Arial" w:cs="Tahoma"/>
          <w:bCs/>
          <w:sz w:val="36"/>
          <w:szCs w:val="36"/>
        </w:rPr>
        <w:t xml:space="preserve"> Biology Lab</w:t>
      </w:r>
    </w:p>
    <w:p w14:paraId="72429C41" w14:textId="37F12260" w:rsidR="000705B4" w:rsidRPr="00D07168" w:rsidRDefault="00FD650D" w:rsidP="007B1D7B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 xml:space="preserve"> </w:t>
      </w:r>
      <w:r>
        <w:rPr>
          <w:rFonts w:ascii="Arial" w:hAnsi="Arial" w:cs="Tahoma"/>
          <w:bCs/>
          <w:sz w:val="32"/>
          <w:szCs w:val="32"/>
        </w:rPr>
        <w:t>80-058-01</w:t>
      </w:r>
    </w:p>
    <w:p w14:paraId="00716E9D" w14:textId="77777777" w:rsidR="000705B4" w:rsidRPr="002E026B" w:rsidRDefault="000705B4" w:rsidP="000705B4">
      <w:pPr>
        <w:bidi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 of </w:t>
      </w:r>
      <w:proofErr w:type="gramStart"/>
      <w:r>
        <w:rPr>
          <w:rFonts w:ascii="Arial" w:hAnsi="Arial" w:cs="Arial"/>
          <w:b/>
          <w:bCs/>
        </w:rPr>
        <w:t xml:space="preserve">course </w:t>
      </w:r>
      <w:r w:rsidRPr="002E026B">
        <w:rPr>
          <w:rFonts w:ascii="Arial" w:hAnsi="Arial" w:cs="Arial"/>
          <w:b/>
          <w:bCs/>
          <w:rtl/>
        </w:rPr>
        <w:t>:</w:t>
      </w:r>
      <w:proofErr w:type="gramEnd"/>
      <w:r>
        <w:rPr>
          <w:rFonts w:ascii="Arial" w:hAnsi="Arial" w:cs="Arial"/>
        </w:rPr>
        <w:t xml:space="preserve"> Frontal Lab</w:t>
      </w:r>
    </w:p>
    <w:p w14:paraId="1AAD4066" w14:textId="3836B695" w:rsidR="000705B4" w:rsidRDefault="000705B4" w:rsidP="007B1D7B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2022-23</w:t>
      </w:r>
      <w:r>
        <w:rPr>
          <w:rFonts w:ascii="Arial" w:hAnsi="Arial" w:cs="Arial"/>
          <w:b/>
          <w:bCs/>
        </w:rPr>
        <w:t xml:space="preserve">  Semester </w:t>
      </w:r>
      <w:r w:rsidR="007B1D7B"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Hours/credits</w:t>
      </w:r>
      <w:r>
        <w:rPr>
          <w:rFonts w:ascii="Arial" w:hAnsi="Arial" w:cs="Arial"/>
        </w:rPr>
        <w:t xml:space="preserve">: 1 </w:t>
      </w:r>
    </w:p>
    <w:p w14:paraId="038C47DA" w14:textId="77777777" w:rsidR="000705B4" w:rsidRPr="001C72F4" w:rsidRDefault="000705B4" w:rsidP="000705B4">
      <w:pPr>
        <w:bidi w:val="0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  <w:r>
        <w:rPr>
          <w:rFonts w:ascii="Arial" w:hAnsi="Arial" w:cs="Arial"/>
          <w:sz w:val="26"/>
          <w:szCs w:val="26"/>
        </w:rPr>
        <w:t>Learn how to use biology laboratory equipment, and understand how these tools are utilized in everyday life, while also engaging with college level biology content</w:t>
      </w:r>
    </w:p>
    <w:p w14:paraId="37AD170D" w14:textId="77777777" w:rsidR="000705B4" w:rsidRDefault="000705B4" w:rsidP="000705B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14:paraId="065A2D4C" w14:textId="77777777" w:rsidR="000705B4" w:rsidRDefault="000705B4" w:rsidP="000705B4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  <w:r>
        <w:rPr>
          <w:rFonts w:ascii="Arial" w:hAnsi="Arial" w:cs="Arial"/>
          <w:sz w:val="26"/>
          <w:szCs w:val="26"/>
        </w:rPr>
        <w:t>A hands-on, engaging lab to expose students to real laboratory work, using authentic equipment and tools that are used by all biologists and doctors across the world.</w:t>
      </w:r>
    </w:p>
    <w:p w14:paraId="4C88770E" w14:textId="77777777" w:rsidR="000705B4" w:rsidRDefault="000705B4" w:rsidP="000705B4">
      <w:pPr>
        <w:bidi w:val="0"/>
        <w:ind w:left="26"/>
        <w:rPr>
          <w:rFonts w:ascii="Arial" w:hAnsi="Arial" w:cs="Arial"/>
          <w:sz w:val="26"/>
          <w:szCs w:val="26"/>
        </w:rPr>
      </w:pPr>
    </w:p>
    <w:p w14:paraId="2A4C21A3" w14:textId="77777777" w:rsidR="000705B4" w:rsidRPr="001C72F4" w:rsidRDefault="000705B4" w:rsidP="000705B4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Process of the Course: </w:t>
      </w:r>
      <w:r>
        <w:rPr>
          <w:rFonts w:ascii="Arial" w:hAnsi="Arial" w:cs="Arial"/>
          <w:sz w:val="26"/>
          <w:szCs w:val="26"/>
        </w:rPr>
        <w:t xml:space="preserve">Lab will begin with a 15 min presentation, followed by an exam related to the required reading. This is followed by the wet lab work, which will entail hands-on student work. </w:t>
      </w:r>
    </w:p>
    <w:p w14:paraId="45B343FB" w14:textId="77777777" w:rsidR="000705B4" w:rsidRDefault="000705B4" w:rsidP="000705B4">
      <w:pPr>
        <w:bidi w:val="0"/>
        <w:ind w:left="26"/>
        <w:rPr>
          <w:rFonts w:ascii="Arial" w:hAnsi="Arial" w:cs="Arial"/>
          <w:sz w:val="26"/>
          <w:szCs w:val="26"/>
        </w:rPr>
      </w:pPr>
    </w:p>
    <w:p w14:paraId="0943BEE4" w14:textId="77777777" w:rsidR="000705B4" w:rsidRDefault="000705B4" w:rsidP="000705B4">
      <w:pPr>
        <w:bidi w:val="0"/>
        <w:ind w:left="26"/>
        <w:rPr>
          <w:rFonts w:ascii="Arial" w:hAnsi="Arial" w:cs="Arial"/>
        </w:rPr>
      </w:pPr>
    </w:p>
    <w:p w14:paraId="06FEE7FB" w14:textId="77777777" w:rsidR="000705B4" w:rsidRDefault="000705B4" w:rsidP="000705B4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p w14:paraId="7C162FAB" w14:textId="77777777" w:rsidR="000705B4" w:rsidRPr="00960575" w:rsidRDefault="000705B4" w:rsidP="000705B4">
      <w:pPr>
        <w:bidi w:val="0"/>
        <w:ind w:left="26"/>
        <w:rPr>
          <w:rFonts w:ascii="Arial" w:hAnsi="Arial" w:cs="Arial"/>
          <w:rtl/>
        </w:rPr>
      </w:pPr>
    </w:p>
    <w:tbl>
      <w:tblPr>
        <w:bidiVisual/>
        <w:tblW w:w="7678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2254"/>
      </w:tblGrid>
      <w:tr w:rsidR="000705B4" w14:paraId="29D70D47" w14:textId="77777777" w:rsidTr="001D02DE">
        <w:trPr>
          <w:trHeight w:val="102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A8C1" w14:textId="77777777" w:rsidR="000705B4" w:rsidRDefault="000705B4" w:rsidP="001D02DE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Topic of the Lesson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FB36" w14:textId="77777777" w:rsidR="000705B4" w:rsidRDefault="000705B4" w:rsidP="001D02DE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Lesson</w:t>
            </w:r>
          </w:p>
        </w:tc>
      </w:tr>
      <w:tr w:rsidR="000705B4" w14:paraId="28DB11FB" w14:textId="77777777" w:rsidTr="001D02DE">
        <w:trPr>
          <w:trHeight w:val="5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1B49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Gel electrophoresis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85BA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</w:t>
            </w:r>
          </w:p>
        </w:tc>
      </w:tr>
      <w:tr w:rsidR="000705B4" w14:paraId="103D1C49" w14:textId="77777777" w:rsidTr="001D02DE">
        <w:trPr>
          <w:trHeight w:val="50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2C0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PCR and coronavirus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545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2</w:t>
            </w:r>
          </w:p>
        </w:tc>
      </w:tr>
      <w:tr w:rsidR="000705B4" w14:paraId="3A483666" w14:textId="77777777" w:rsidTr="000705B4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582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CRISPR and genetic engineering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CD6A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3</w:t>
            </w:r>
          </w:p>
        </w:tc>
      </w:tr>
      <w:tr w:rsidR="000705B4" w14:paraId="35CB3141" w14:textId="77777777" w:rsidTr="000705B4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731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DNA cloning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F38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705B4" w14:paraId="582ACA31" w14:textId="77777777" w:rsidTr="000705B4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278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Dissections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A6DA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05B4" w14:paraId="5B206AEC" w14:textId="77777777" w:rsidTr="001D02DE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133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presentations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14D7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705B4" w14:paraId="19281BFF" w14:textId="77777777" w:rsidTr="001D02DE">
        <w:trPr>
          <w:trHeight w:val="5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D274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exam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6324" w14:textId="77777777" w:rsidR="000705B4" w:rsidRDefault="000705B4" w:rsidP="000705B4">
            <w:pPr>
              <w:bidi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32C6B6CA" w14:textId="77777777" w:rsidR="000705B4" w:rsidRDefault="000705B4" w:rsidP="000705B4"/>
    <w:p w14:paraId="0C5F4338" w14:textId="77777777" w:rsidR="000705B4" w:rsidRDefault="000705B4" w:rsidP="000705B4">
      <w:pPr>
        <w:bidi w:val="0"/>
        <w:ind w:left="26"/>
        <w:rPr>
          <w:rFonts w:ascii="Arial" w:hAnsi="Arial" w:cs="Arial"/>
        </w:rPr>
      </w:pPr>
    </w:p>
    <w:p w14:paraId="3DA27B09" w14:textId="77777777" w:rsidR="000705B4" w:rsidRDefault="000705B4" w:rsidP="000705B4">
      <w:pPr>
        <w:bidi w:val="0"/>
        <w:rPr>
          <w:rFonts w:ascii="Arial" w:hAnsi="Arial" w:cs="Arial"/>
          <w:rtl/>
        </w:rPr>
      </w:pPr>
    </w:p>
    <w:p w14:paraId="1D56CAE2" w14:textId="77777777" w:rsidR="000705B4" w:rsidRPr="001C72F4" w:rsidRDefault="000705B4" w:rsidP="000705B4">
      <w:pPr>
        <w:bidi w:val="0"/>
        <w:ind w:left="26"/>
        <w:rPr>
          <w:rFonts w:ascii="Arial" w:hAnsi="Arial" w:cs="Arial"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  <w:r>
        <w:rPr>
          <w:rFonts w:ascii="Arial" w:hAnsi="Arial" w:cs="Arial"/>
          <w:b/>
          <w:bCs/>
          <w:sz w:val="26"/>
        </w:rPr>
        <w:t xml:space="preserve">: </w:t>
      </w:r>
      <w:r>
        <w:rPr>
          <w:rFonts w:ascii="Arial" w:hAnsi="Arial" w:cs="Arial"/>
          <w:sz w:val="26"/>
        </w:rPr>
        <w:t xml:space="preserve">The course requires participation in all labs, and attendance is mandatory. Students who join the lab will be required to take the final exams, whether for credit or not. </w:t>
      </w:r>
    </w:p>
    <w:p w14:paraId="25B205F0" w14:textId="77777777" w:rsidR="000705B4" w:rsidRDefault="000705B4" w:rsidP="000705B4">
      <w:pPr>
        <w:bidi w:val="0"/>
        <w:ind w:left="26"/>
        <w:rPr>
          <w:rFonts w:ascii="Arial" w:hAnsi="Arial" w:cs="Arial"/>
          <w:b/>
          <w:bCs/>
          <w:rtl/>
        </w:rPr>
      </w:pPr>
    </w:p>
    <w:p w14:paraId="399A86C1" w14:textId="77777777" w:rsidR="000705B4" w:rsidRPr="001C72F4" w:rsidRDefault="000705B4" w:rsidP="000705B4">
      <w:pPr>
        <w:bidi w:val="0"/>
        <w:ind w:firstLine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Pre-requisites: </w:t>
      </w:r>
      <w:r>
        <w:rPr>
          <w:rFonts w:ascii="Arial" w:hAnsi="Arial" w:cs="Arial"/>
        </w:rPr>
        <w:t xml:space="preserve">There are no requisites. </w:t>
      </w:r>
    </w:p>
    <w:p w14:paraId="78306749" w14:textId="77777777" w:rsidR="000705B4" w:rsidRDefault="000705B4" w:rsidP="000705B4">
      <w:pPr>
        <w:bidi w:val="0"/>
        <w:ind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</w:rPr>
        <w:t xml:space="preserve">Requirements/ Assignment/Tasks </w:t>
      </w:r>
    </w:p>
    <w:p w14:paraId="73F75F2A" w14:textId="77777777" w:rsidR="000705B4" w:rsidRDefault="000705B4" w:rsidP="000705B4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</w:p>
    <w:p w14:paraId="740AD401" w14:textId="77777777" w:rsidR="000705B4" w:rsidRPr="001C72F4" w:rsidRDefault="000705B4" w:rsidP="000705B4">
      <w:pPr>
        <w:bidi w:val="0"/>
        <w:spacing w:line="360" w:lineRule="auto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Number grade, composed of attendance+ TA evaluation+ Quiz scores + Final exam </w:t>
      </w:r>
    </w:p>
    <w:p w14:paraId="5E740D0B" w14:textId="77777777" w:rsidR="000705B4" w:rsidRDefault="000705B4" w:rsidP="000705B4">
      <w:pPr>
        <w:pStyle w:val="4"/>
        <w:jc w:val="left"/>
        <w:rPr>
          <w:rFonts w:ascii="Arial" w:hAnsi="Arial" w:cs="Arial"/>
          <w:sz w:val="26"/>
        </w:rPr>
      </w:pPr>
    </w:p>
    <w:p w14:paraId="25254161" w14:textId="77777777" w:rsidR="000705B4" w:rsidRPr="00965AAE" w:rsidRDefault="000705B4" w:rsidP="000705B4">
      <w:pPr>
        <w:pStyle w:val="4"/>
        <w:jc w:val="left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14:paraId="2149ECAC" w14:textId="77777777" w:rsidR="000705B4" w:rsidRDefault="000705B4" w:rsidP="000705B4">
      <w:pPr>
        <w:bidi w:val="0"/>
      </w:pPr>
    </w:p>
    <w:p w14:paraId="2C09526F" w14:textId="77777777" w:rsidR="000705B4" w:rsidRPr="001C72F4" w:rsidRDefault="000705B4" w:rsidP="000705B4">
      <w:pPr>
        <w:bidi w:val="0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  <w:sz w:val="28"/>
        </w:rPr>
        <w:t>Required</w:t>
      </w:r>
      <w:r w:rsidRPr="00965AAE">
        <w:rPr>
          <w:rFonts w:ascii="Arial" w:hAnsi="Arial" w:cs="Arial"/>
          <w:b/>
          <w:bCs/>
        </w:rPr>
        <w:t xml:space="preserve"> material for the final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Material for the final exam will primarily be composed of quiz questions/ very related questions, as well as larger conceptual biology questions. Everything on the exam will be covered in depth in the lab. </w:t>
      </w:r>
    </w:p>
    <w:p w14:paraId="7CAC3EE4" w14:textId="77777777" w:rsidR="000705B4" w:rsidRPr="00FF1A3A" w:rsidRDefault="000705B4" w:rsidP="000705B4"/>
    <w:p w14:paraId="76F5B779" w14:textId="77777777" w:rsidR="000705B4" w:rsidRDefault="000705B4" w:rsidP="000705B4"/>
    <w:p w14:paraId="4B8C8688" w14:textId="77777777" w:rsidR="000705B4" w:rsidRDefault="000705B4" w:rsidP="000705B4">
      <w:pPr>
        <w:bidi w:val="0"/>
        <w:spacing w:line="360" w:lineRule="auto"/>
        <w:jc w:val="right"/>
      </w:pPr>
    </w:p>
    <w:p w14:paraId="6911E6B2" w14:textId="77777777" w:rsidR="00296461" w:rsidRDefault="00296461" w:rsidP="000705B4">
      <w:pPr>
        <w:bidi w:val="0"/>
      </w:pPr>
    </w:p>
    <w:sectPr w:rsidR="0029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B4"/>
    <w:rsid w:val="000705B4"/>
    <w:rsid w:val="00296461"/>
    <w:rsid w:val="007B1D7B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5974"/>
  <w15:chartTrackingRefBased/>
  <w15:docId w15:val="{6268919A-15A8-473A-ADA9-FC563B7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5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705B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0705B4"/>
    <w:rPr>
      <w:rFonts w:ascii="Garamond" w:eastAsia="Times New Roman" w:hAnsi="Garamond" w:cs="Miriam"/>
      <w:b/>
      <w:bCs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shoval</dc:creator>
  <cp:keywords/>
  <dc:description/>
  <cp:lastModifiedBy>עליתה פיטרו</cp:lastModifiedBy>
  <cp:revision>2</cp:revision>
  <dcterms:created xsi:type="dcterms:W3CDTF">2022-09-20T07:46:00Z</dcterms:created>
  <dcterms:modified xsi:type="dcterms:W3CDTF">2022-09-20T07:46:00Z</dcterms:modified>
</cp:coreProperties>
</file>