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A608A1" w:rsidRDefault="00A654D4" w:rsidP="005022FD">
      <w:pPr>
        <w:spacing w:line="276" w:lineRule="auto"/>
        <w:jc w:val="right"/>
        <w:rPr>
          <w:rFonts w:ascii="Calibri" w:hAnsi="Calibri" w:cs="Calibri"/>
          <w:rtl/>
        </w:rPr>
      </w:pPr>
      <w:r w:rsidRPr="00A608A1">
        <w:rPr>
          <w:rFonts w:ascii="Calibri" w:hAnsi="Calibri" w:cs="Calibri"/>
        </w:rPr>
        <w:fldChar w:fldCharType="begin"/>
      </w:r>
      <w:r w:rsidRPr="00A608A1">
        <w:rPr>
          <w:rFonts w:ascii="Calibri" w:hAnsi="Calibri" w:cs="Calibri"/>
        </w:rPr>
        <w:instrText xml:space="preserve"> INCLUDEPICTURE "blob:https://web.whatsapp.com/f20769f2-3466-403e-8863-1a8d1a6f8472" \* MERGEFORMATINET </w:instrText>
      </w:r>
      <w:r w:rsidRPr="00A608A1">
        <w:rPr>
          <w:rFonts w:ascii="Calibri" w:hAnsi="Calibri" w:cs="Calibri"/>
        </w:rPr>
        <w:fldChar w:fldCharType="separate"/>
      </w:r>
      <w:r w:rsidRPr="00A608A1">
        <w:rPr>
          <w:rFonts w:ascii="Calibri" w:hAnsi="Calibri" w:cs="Calibri"/>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A608A1">
        <w:rPr>
          <w:rFonts w:ascii="Calibri" w:hAnsi="Calibri" w:cs="Calibri"/>
        </w:rPr>
        <w:fldChar w:fldCharType="end"/>
      </w:r>
      <w:r w:rsidRPr="00A608A1">
        <w:rPr>
          <w:rFonts w:ascii="Calibri" w:hAnsi="Calibri" w:cs="Calibri"/>
        </w:rPr>
        <w:t xml:space="preserve"> </w:t>
      </w:r>
      <w:r w:rsidRPr="00A608A1">
        <w:rPr>
          <w:rFonts w:ascii="Calibri" w:hAnsi="Calibri" w:cs="Calibri"/>
        </w:rPr>
        <w:fldChar w:fldCharType="begin"/>
      </w:r>
      <w:r w:rsidRPr="00A608A1">
        <w:rPr>
          <w:rFonts w:ascii="Calibri" w:hAnsi="Calibri" w:cs="Calibri"/>
        </w:rPr>
        <w:instrText xml:space="preserve"> INCLUDEPICTURE "blob:https://web.whatsapp.com/f20769f2-3466-403e-8863-1a8d1a6f8472" \* MERGEFORMATINET </w:instrText>
      </w:r>
      <w:r w:rsidRPr="00A608A1">
        <w:rPr>
          <w:rFonts w:ascii="Calibri" w:hAnsi="Calibri" w:cs="Calibri"/>
        </w:rPr>
        <w:fldChar w:fldCharType="separate"/>
      </w:r>
      <w:r w:rsidRPr="00A608A1">
        <w:rPr>
          <w:rFonts w:ascii="Calibri" w:hAnsi="Calibri" w:cs="Calibri"/>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A608A1">
        <w:rPr>
          <w:rFonts w:ascii="Calibri" w:hAnsi="Calibri" w:cs="Calibri"/>
        </w:rPr>
        <w:fldChar w:fldCharType="end"/>
      </w:r>
      <w:r w:rsidRPr="00A608A1">
        <w:rPr>
          <w:rFonts w:ascii="Calibri" w:hAnsi="Calibri" w:cs="Calibri"/>
        </w:rPr>
        <w:t xml:space="preserve"> </w:t>
      </w:r>
      <w:r w:rsidRPr="00A608A1">
        <w:rPr>
          <w:rFonts w:ascii="Calibri" w:hAnsi="Calibri" w:cs="Calibri"/>
        </w:rPr>
        <w:fldChar w:fldCharType="begin"/>
      </w:r>
      <w:r w:rsidRPr="00A608A1">
        <w:rPr>
          <w:rFonts w:ascii="Calibri" w:hAnsi="Calibri" w:cs="Calibri"/>
        </w:rPr>
        <w:instrText xml:space="preserve"> INCLUDEPICTURE "blob:https://web.whatsapp.com/f20769f2-3466-403e-8863-1a8d1a6f8472" \* MERGEFORMATINET </w:instrText>
      </w:r>
      <w:r w:rsidRPr="00A608A1">
        <w:rPr>
          <w:rFonts w:ascii="Calibri" w:hAnsi="Calibri" w:cs="Calibri"/>
        </w:rPr>
        <w:fldChar w:fldCharType="separate"/>
      </w:r>
      <w:r w:rsidRPr="00A608A1">
        <w:rPr>
          <w:rFonts w:ascii="Calibri" w:hAnsi="Calibri" w:cs="Calibri"/>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A608A1">
        <w:rPr>
          <w:rFonts w:ascii="Calibri" w:hAnsi="Calibri" w:cs="Calibri"/>
        </w:rPr>
        <w:fldChar w:fldCharType="end"/>
      </w:r>
      <w:r w:rsidRPr="00A608A1">
        <w:rPr>
          <w:rFonts w:ascii="Calibri" w:hAnsi="Calibri" w:cs="Calibri"/>
        </w:rPr>
        <w:t xml:space="preserve"> </w:t>
      </w:r>
      <w:r w:rsidRPr="00A608A1">
        <w:rPr>
          <w:rFonts w:ascii="Calibri" w:hAnsi="Calibri" w:cs="Calibri"/>
        </w:rPr>
        <w:fldChar w:fldCharType="begin"/>
      </w:r>
      <w:r w:rsidRPr="00A608A1">
        <w:rPr>
          <w:rFonts w:ascii="Calibri" w:hAnsi="Calibri" w:cs="Calibri"/>
        </w:rPr>
        <w:instrText xml:space="preserve"> INCLUDEPICTURE "blob:https://web.whatsapp.com/f20769f2-3466-403e-8863-1a8d1a6f8472" \* MERGEFORMATINET </w:instrText>
      </w:r>
      <w:r w:rsidRPr="00A608A1">
        <w:rPr>
          <w:rFonts w:ascii="Calibri" w:hAnsi="Calibri" w:cs="Calibri"/>
        </w:rPr>
        <w:fldChar w:fldCharType="separate"/>
      </w:r>
      <w:r w:rsidRPr="00A608A1">
        <w:rPr>
          <w:rFonts w:ascii="Calibri" w:hAnsi="Calibri" w:cs="Calibri"/>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A608A1">
        <w:rPr>
          <w:rFonts w:ascii="Calibri" w:hAnsi="Calibri" w:cs="Calibri"/>
        </w:rPr>
        <w:fldChar w:fldCharType="end"/>
      </w:r>
      <w:r w:rsidR="005022FD" w:rsidRPr="00A608A1">
        <w:rPr>
          <w:rFonts w:ascii="Calibri" w:hAnsi="Calibri" w:cs="Calibri"/>
        </w:rPr>
        <w:fldChar w:fldCharType="begin"/>
      </w:r>
      <w:r w:rsidR="005022FD" w:rsidRPr="00A608A1">
        <w:rPr>
          <w:rFonts w:ascii="Calibri" w:hAnsi="Calibri" w:cs="Calibri"/>
        </w:rPr>
        <w:instrText xml:space="preserve"> INCLUDEPICTURE "https://israelxp.com/wp-content/uploads/2020/11/logo-bar-ilan-university.png" \* MERGEFORMATINET </w:instrText>
      </w:r>
      <w:r w:rsidR="005022FD" w:rsidRPr="00A608A1">
        <w:rPr>
          <w:rFonts w:ascii="Calibri" w:hAnsi="Calibri" w:cs="Calibri"/>
        </w:rPr>
        <w:fldChar w:fldCharType="separate"/>
      </w:r>
      <w:r w:rsidR="005022FD" w:rsidRPr="00A608A1">
        <w:rPr>
          <w:rFonts w:ascii="Calibri" w:hAnsi="Calibri" w:cs="Calibri"/>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rsidRPr="00A608A1">
        <w:rPr>
          <w:rFonts w:ascii="Calibri" w:hAnsi="Calibri" w:cs="Calibri"/>
        </w:rPr>
        <w:fldChar w:fldCharType="end"/>
      </w:r>
      <w:r w:rsidR="0016399D" w:rsidRPr="00A608A1">
        <w:rPr>
          <w:rFonts w:ascii="Calibri" w:hAnsi="Calibri" w:cs="Calibri"/>
          <w:noProof/>
          <w:highlight w:val="yellow"/>
          <w:lang w:val="en"/>
        </w:rPr>
        <mc:AlternateContent>
          <mc:Choice Requires="wps">
            <w:drawing>
              <wp:anchor distT="0" distB="0" distL="114300" distR="114300" simplePos="0" relativeHeight="251661312" behindDoc="0" locked="0" layoutInCell="1" allowOverlap="1" wp14:anchorId="68817C41" wp14:editId="41858341">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2BBD78F6" w:rsidR="005768F2" w:rsidRPr="005768F2" w:rsidRDefault="00DB0A1E" w:rsidP="00F37D29">
                            <w:pPr>
                              <w:rPr>
                                <w:rFonts w:asciiTheme="minorBidi" w:hAnsiTheme="minorBidi"/>
                                <w:color w:val="004229"/>
                              </w:rPr>
                            </w:pPr>
                            <w:r>
                              <w:rPr>
                                <w:color w:val="004229"/>
                                <w:lang w:val="en"/>
                              </w:rPr>
                              <w:t>Date: Sept.</w:t>
                            </w:r>
                            <w:r w:rsidR="00D704C6">
                              <w:rPr>
                                <w:color w:val="004229"/>
                                <w:lang w:val="en"/>
                              </w:rPr>
                              <w:t xml:space="preserve"> </w:t>
                            </w:r>
                            <w:r w:rsidR="00172636">
                              <w:rPr>
                                <w:color w:val="004229"/>
                                <w:lang w:val="en"/>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2BBD78F6" w:rsidR="005768F2" w:rsidRPr="005768F2" w:rsidRDefault="00DB0A1E" w:rsidP="00F37D29">
                      <w:pPr>
                        <w:rPr>
                          <w:rFonts w:asciiTheme="minorBidi" w:hAnsiTheme="minorBidi"/>
                          <w:color w:val="004229"/>
                        </w:rPr>
                      </w:pPr>
                      <w:r>
                        <w:rPr>
                          <w:color w:val="004229"/>
                          <w:lang w:val="en"/>
                        </w:rPr>
                        <w:t>Date: Sept.</w:t>
                      </w:r>
                      <w:r w:rsidR="00D704C6">
                        <w:rPr>
                          <w:color w:val="004229"/>
                          <w:lang w:val="en"/>
                        </w:rPr>
                        <w:t xml:space="preserve"> </w:t>
                      </w:r>
                      <w:r w:rsidR="00172636">
                        <w:rPr>
                          <w:color w:val="004229"/>
                          <w:lang w:val="en"/>
                        </w:rPr>
                        <w:t>2025</w:t>
                      </w:r>
                    </w:p>
                  </w:txbxContent>
                </v:textbox>
              </v:shape>
            </w:pict>
          </mc:Fallback>
        </mc:AlternateContent>
      </w:r>
    </w:p>
    <w:p w14:paraId="28D750C8" w14:textId="6BF31724" w:rsidR="00560621" w:rsidRPr="00A608A1" w:rsidRDefault="00560621" w:rsidP="00987485">
      <w:pPr>
        <w:spacing w:line="276" w:lineRule="auto"/>
        <w:jc w:val="center"/>
        <w:rPr>
          <w:rFonts w:ascii="Calibri" w:hAnsi="Calibri" w:cs="Calibri"/>
          <w:color w:val="004229"/>
          <w:sz w:val="40"/>
          <w:szCs w:val="40"/>
        </w:rPr>
      </w:pPr>
      <w:r w:rsidRPr="00A608A1">
        <w:rPr>
          <w:rFonts w:ascii="Calibri" w:hAnsi="Calibri" w:cs="Calibri"/>
          <w:color w:val="004229"/>
          <w:sz w:val="40"/>
          <w:szCs w:val="40"/>
          <w:lang w:val="en"/>
        </w:rPr>
        <w:t>Syllabus</w:t>
      </w:r>
      <w:r w:rsidR="00987485" w:rsidRPr="00A608A1">
        <w:rPr>
          <w:rFonts w:ascii="Calibri" w:hAnsi="Calibri" w:cs="Calibri"/>
          <w:color w:val="004229"/>
          <w:sz w:val="40"/>
          <w:szCs w:val="40"/>
          <w:lang w:val="en"/>
        </w:rPr>
        <w:t>: Principles of Business Management</w:t>
      </w:r>
    </w:p>
    <w:p w14:paraId="0AD2C101" w14:textId="26080E15" w:rsidR="00560621" w:rsidRPr="00A608A1" w:rsidRDefault="00560621" w:rsidP="00A608A1">
      <w:pPr>
        <w:spacing w:line="276" w:lineRule="auto"/>
        <w:jc w:val="center"/>
        <w:rPr>
          <w:rFonts w:ascii="Calibri" w:hAnsi="Calibri" w:cs="Calibri"/>
          <w:b/>
          <w:bCs/>
          <w:color w:val="004229"/>
          <w:sz w:val="48"/>
          <w:szCs w:val="48"/>
        </w:rPr>
      </w:pPr>
      <w:r w:rsidRPr="00A608A1">
        <w:rPr>
          <w:rFonts w:ascii="Calibri" w:hAnsi="Calibri" w:cs="Calibri"/>
          <w:b/>
          <w:bCs/>
          <w:color w:val="004229"/>
          <w:sz w:val="32"/>
          <w:szCs w:val="32"/>
          <w:lang w:val="en"/>
        </w:rPr>
        <w:t>Natalie Menaged</w:t>
      </w:r>
      <w:r w:rsidR="00D704C6">
        <w:rPr>
          <w:rFonts w:ascii="Calibri" w:hAnsi="Calibri" w:cs="Calibri"/>
          <w:b/>
          <w:bCs/>
          <w:color w:val="004229"/>
          <w:sz w:val="32"/>
          <w:szCs w:val="32"/>
          <w:lang w:val="en"/>
        </w:rPr>
        <w:t xml:space="preserve"> </w:t>
      </w:r>
      <w:r w:rsidRPr="00A608A1">
        <w:rPr>
          <w:rFonts w:ascii="Calibri" w:hAnsi="Calibri" w:cs="Calibri"/>
          <w:b/>
          <w:bCs/>
          <w:color w:val="004229"/>
          <w:sz w:val="32"/>
          <w:szCs w:val="32"/>
          <w:lang w:val="en"/>
        </w:rPr>
        <w:br/>
      </w:r>
      <w:r w:rsidRPr="00A608A1">
        <w:rPr>
          <w:rFonts w:ascii="Calibri" w:hAnsi="Calibri" w:cs="Calibri"/>
          <w:color w:val="004229"/>
          <w:sz w:val="28"/>
          <w:szCs w:val="28"/>
          <w:lang w:val="en"/>
        </w:rPr>
        <w:t>Course No</w:t>
      </w:r>
      <w:r w:rsidR="00D704C6">
        <w:rPr>
          <w:rFonts w:ascii="Calibri" w:hAnsi="Calibri" w:cs="Calibri"/>
          <w:color w:val="004229"/>
          <w:sz w:val="28"/>
          <w:szCs w:val="28"/>
          <w:lang w:val="en"/>
        </w:rPr>
        <w:t xml:space="preserve"> 6602701</w:t>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60621" w:rsidRPr="00A608A1" w14:paraId="2A5A81BF" w14:textId="77777777" w:rsidTr="00853F1B">
        <w:trPr>
          <w:trHeight w:val="407"/>
        </w:trPr>
        <w:tc>
          <w:tcPr>
            <w:tcW w:w="2427" w:type="dxa"/>
            <w:vAlign w:val="center"/>
          </w:tcPr>
          <w:p w14:paraId="5242F4BE"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Course Type:</w:t>
            </w:r>
          </w:p>
        </w:tc>
        <w:tc>
          <w:tcPr>
            <w:tcW w:w="7032" w:type="dxa"/>
            <w:vAlign w:val="center"/>
          </w:tcPr>
          <w:p w14:paraId="6DB3EB65" w14:textId="6A0D9488" w:rsidR="00560621" w:rsidRPr="00A608A1" w:rsidRDefault="00DB0A1E" w:rsidP="00853F1B">
            <w:pPr>
              <w:spacing w:line="276" w:lineRule="auto"/>
              <w:rPr>
                <w:rFonts w:ascii="Calibri" w:hAnsi="Calibri" w:cs="Calibri"/>
                <w:color w:val="004229"/>
                <w:rtl/>
              </w:rPr>
            </w:pPr>
            <w:r>
              <w:rPr>
                <w:rFonts w:ascii="Calibri" w:hAnsi="Calibri" w:cs="Calibri"/>
                <w:color w:val="004229"/>
                <w:lang w:val="en"/>
              </w:rPr>
              <w:t>Lecture</w:t>
            </w:r>
          </w:p>
        </w:tc>
      </w:tr>
      <w:tr w:rsidR="00560621" w:rsidRPr="00A608A1" w14:paraId="12D97690" w14:textId="77777777" w:rsidTr="00853F1B">
        <w:trPr>
          <w:trHeight w:val="428"/>
        </w:trPr>
        <w:tc>
          <w:tcPr>
            <w:tcW w:w="2427" w:type="dxa"/>
            <w:vAlign w:val="center"/>
          </w:tcPr>
          <w:p w14:paraId="6D304032"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Scope of credits:</w:t>
            </w:r>
          </w:p>
        </w:tc>
        <w:tc>
          <w:tcPr>
            <w:tcW w:w="7032" w:type="dxa"/>
            <w:vAlign w:val="center"/>
          </w:tcPr>
          <w:p w14:paraId="6F1BA6C3" w14:textId="77777777" w:rsidR="00560621" w:rsidRPr="00A608A1" w:rsidRDefault="00560621" w:rsidP="00853F1B">
            <w:pPr>
              <w:spacing w:line="276" w:lineRule="auto"/>
              <w:rPr>
                <w:rFonts w:ascii="Calibri" w:hAnsi="Calibri" w:cs="Calibri"/>
                <w:color w:val="004229"/>
                <w:rtl/>
              </w:rPr>
            </w:pPr>
            <w:r w:rsidRPr="00A608A1">
              <w:rPr>
                <w:rFonts w:ascii="Calibri" w:hAnsi="Calibri" w:cs="Calibri"/>
                <w:color w:val="004229"/>
                <w:lang w:val="en"/>
              </w:rPr>
              <w:t>3</w:t>
            </w:r>
          </w:p>
        </w:tc>
      </w:tr>
      <w:tr w:rsidR="00560621" w:rsidRPr="00A608A1" w14:paraId="10AFF41A" w14:textId="77777777" w:rsidTr="00853F1B">
        <w:trPr>
          <w:trHeight w:val="407"/>
        </w:trPr>
        <w:tc>
          <w:tcPr>
            <w:tcW w:w="2427" w:type="dxa"/>
            <w:vAlign w:val="center"/>
          </w:tcPr>
          <w:p w14:paraId="3BA61F32"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Year of study:</w:t>
            </w:r>
          </w:p>
        </w:tc>
        <w:tc>
          <w:tcPr>
            <w:tcW w:w="7032" w:type="dxa"/>
            <w:vAlign w:val="center"/>
          </w:tcPr>
          <w:p w14:paraId="6F07936F" w14:textId="142B4FA2" w:rsidR="00560621" w:rsidRPr="00A608A1" w:rsidRDefault="00560621" w:rsidP="00853F1B">
            <w:pPr>
              <w:spacing w:line="276" w:lineRule="auto"/>
              <w:rPr>
                <w:rFonts w:ascii="Calibri" w:hAnsi="Calibri" w:cs="Calibri"/>
                <w:color w:val="004229"/>
                <w:rtl/>
              </w:rPr>
            </w:pPr>
            <w:r w:rsidRPr="00A608A1">
              <w:rPr>
                <w:rFonts w:ascii="Calibri" w:hAnsi="Calibri" w:cs="Calibri"/>
                <w:color w:val="004229"/>
                <w:lang w:val="en"/>
              </w:rPr>
              <w:t>202</w:t>
            </w:r>
            <w:r w:rsidR="00172636">
              <w:rPr>
                <w:rFonts w:ascii="Calibri" w:hAnsi="Calibri" w:cs="Calibri"/>
                <w:color w:val="004229"/>
                <w:lang w:val="en"/>
              </w:rPr>
              <w:t>5-26</w:t>
            </w:r>
          </w:p>
        </w:tc>
      </w:tr>
      <w:tr w:rsidR="00560621" w:rsidRPr="00A608A1" w14:paraId="1E58B324" w14:textId="77777777" w:rsidTr="00853F1B">
        <w:trPr>
          <w:trHeight w:val="428"/>
        </w:trPr>
        <w:tc>
          <w:tcPr>
            <w:tcW w:w="2427" w:type="dxa"/>
            <w:vAlign w:val="center"/>
          </w:tcPr>
          <w:p w14:paraId="493436C7"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Semester:</w:t>
            </w:r>
          </w:p>
        </w:tc>
        <w:tc>
          <w:tcPr>
            <w:tcW w:w="7032" w:type="dxa"/>
            <w:vAlign w:val="center"/>
          </w:tcPr>
          <w:p w14:paraId="73264602" w14:textId="77777777" w:rsidR="00560621" w:rsidRPr="00A608A1" w:rsidRDefault="00560621" w:rsidP="00853F1B">
            <w:pPr>
              <w:spacing w:line="276" w:lineRule="auto"/>
              <w:rPr>
                <w:rFonts w:ascii="Calibri" w:hAnsi="Calibri" w:cs="Calibri"/>
                <w:color w:val="004229"/>
                <w:rtl/>
              </w:rPr>
            </w:pPr>
            <w:r w:rsidRPr="00A608A1">
              <w:rPr>
                <w:rFonts w:ascii="Calibri" w:hAnsi="Calibri" w:cs="Calibri"/>
                <w:color w:val="004229"/>
                <w:lang w:val="en"/>
              </w:rPr>
              <w:t>Fall</w:t>
            </w:r>
          </w:p>
        </w:tc>
      </w:tr>
      <w:tr w:rsidR="00560621" w:rsidRPr="00A608A1" w14:paraId="1162A70E" w14:textId="77777777" w:rsidTr="00853F1B">
        <w:trPr>
          <w:trHeight w:val="407"/>
        </w:trPr>
        <w:tc>
          <w:tcPr>
            <w:tcW w:w="2427" w:type="dxa"/>
            <w:vAlign w:val="center"/>
          </w:tcPr>
          <w:p w14:paraId="4BDD1BA8"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Day &amp; Time</w:t>
            </w:r>
            <w:r w:rsidRPr="00A608A1">
              <w:rPr>
                <w:rFonts w:ascii="Calibri" w:hAnsi="Calibri" w:cs="Calibri"/>
                <w:b/>
                <w:bCs/>
                <w:color w:val="004229"/>
              </w:rPr>
              <w:t>:</w:t>
            </w:r>
          </w:p>
        </w:tc>
        <w:tc>
          <w:tcPr>
            <w:tcW w:w="7032" w:type="dxa"/>
            <w:vAlign w:val="center"/>
          </w:tcPr>
          <w:p w14:paraId="7C7AE2FB" w14:textId="02713470" w:rsidR="00560621" w:rsidRPr="00A608A1" w:rsidRDefault="00560621" w:rsidP="00853F1B">
            <w:pPr>
              <w:spacing w:line="276" w:lineRule="auto"/>
              <w:rPr>
                <w:rFonts w:ascii="Calibri" w:hAnsi="Calibri" w:cs="Calibri"/>
                <w:color w:val="004229"/>
                <w:rtl/>
              </w:rPr>
            </w:pPr>
            <w:r w:rsidRPr="00A608A1">
              <w:rPr>
                <w:rFonts w:ascii="Calibri" w:hAnsi="Calibri" w:cs="Calibri"/>
                <w:color w:val="004229"/>
                <w:lang w:val="en"/>
              </w:rPr>
              <w:t>Wednesday, 2:00 – 4:15 pm</w:t>
            </w:r>
            <w:r w:rsidR="00A12808">
              <w:rPr>
                <w:rFonts w:ascii="Calibri" w:hAnsi="Calibri" w:cs="Calibri"/>
                <w:color w:val="004229"/>
                <w:lang w:val="en"/>
              </w:rPr>
              <w:t xml:space="preserve"> (and some Tuesdays)</w:t>
            </w:r>
          </w:p>
        </w:tc>
      </w:tr>
      <w:tr w:rsidR="00560621" w:rsidRPr="00A608A1" w14:paraId="36434639" w14:textId="77777777" w:rsidTr="00853F1B">
        <w:trPr>
          <w:trHeight w:val="407"/>
        </w:trPr>
        <w:tc>
          <w:tcPr>
            <w:tcW w:w="2427" w:type="dxa"/>
            <w:vAlign w:val="center"/>
          </w:tcPr>
          <w:p w14:paraId="10AF7EE8"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Reception Time:</w:t>
            </w:r>
          </w:p>
        </w:tc>
        <w:tc>
          <w:tcPr>
            <w:tcW w:w="7032" w:type="dxa"/>
            <w:vAlign w:val="center"/>
          </w:tcPr>
          <w:p w14:paraId="37A45450" w14:textId="27067E51" w:rsidR="00560621" w:rsidRPr="00A608A1" w:rsidRDefault="00560621" w:rsidP="00853F1B">
            <w:pPr>
              <w:spacing w:line="276" w:lineRule="auto"/>
              <w:rPr>
                <w:rFonts w:ascii="Calibri" w:hAnsi="Calibri" w:cs="Calibri"/>
                <w:color w:val="004229"/>
                <w:rtl/>
              </w:rPr>
            </w:pPr>
            <w:r w:rsidRPr="00A608A1">
              <w:rPr>
                <w:rFonts w:ascii="Calibri" w:hAnsi="Calibri" w:cs="Calibri"/>
                <w:color w:val="004229"/>
                <w:lang w:val="en"/>
              </w:rPr>
              <w:t xml:space="preserve">By appointment and </w:t>
            </w:r>
            <w:r w:rsidR="00291A46">
              <w:rPr>
                <w:rFonts w:ascii="Calibri" w:hAnsi="Calibri" w:cs="Calibri"/>
                <w:color w:val="004229"/>
                <w:lang w:val="en"/>
              </w:rPr>
              <w:t>W</w:t>
            </w:r>
            <w:r w:rsidRPr="00A608A1">
              <w:rPr>
                <w:rFonts w:ascii="Calibri" w:hAnsi="Calibri" w:cs="Calibri"/>
                <w:color w:val="004229"/>
                <w:lang w:val="en"/>
              </w:rPr>
              <w:t>hatsapp</w:t>
            </w:r>
          </w:p>
        </w:tc>
      </w:tr>
      <w:tr w:rsidR="00560621" w:rsidRPr="00A608A1" w14:paraId="36A10226" w14:textId="77777777" w:rsidTr="00853F1B">
        <w:trPr>
          <w:trHeight w:val="428"/>
        </w:trPr>
        <w:tc>
          <w:tcPr>
            <w:tcW w:w="2427" w:type="dxa"/>
            <w:vAlign w:val="center"/>
          </w:tcPr>
          <w:p w14:paraId="4DE9C549" w14:textId="77777777" w:rsidR="00560621" w:rsidRPr="00A608A1" w:rsidRDefault="00560621" w:rsidP="00853F1B">
            <w:pPr>
              <w:spacing w:line="276" w:lineRule="auto"/>
              <w:rPr>
                <w:rFonts w:ascii="Calibri" w:hAnsi="Calibri" w:cs="Calibri"/>
                <w:b/>
                <w:bCs/>
                <w:color w:val="004229"/>
                <w:rtl/>
              </w:rPr>
            </w:pPr>
            <w:r w:rsidRPr="00A608A1">
              <w:rPr>
                <w:rFonts w:ascii="Calibri" w:hAnsi="Calibri" w:cs="Calibri"/>
                <w:b/>
                <w:bCs/>
                <w:color w:val="004229"/>
                <w:lang w:val="en"/>
              </w:rPr>
              <w:t>Lecturer Email:</w:t>
            </w:r>
          </w:p>
        </w:tc>
        <w:tc>
          <w:tcPr>
            <w:tcW w:w="7032" w:type="dxa"/>
            <w:vAlign w:val="center"/>
          </w:tcPr>
          <w:p w14:paraId="1C424D6D" w14:textId="77777777" w:rsidR="00560621" w:rsidRPr="00A608A1" w:rsidRDefault="00560621" w:rsidP="00853F1B">
            <w:pPr>
              <w:spacing w:line="276" w:lineRule="auto"/>
              <w:rPr>
                <w:rFonts w:ascii="Calibri" w:hAnsi="Calibri" w:cs="Calibri"/>
                <w:color w:val="004229"/>
                <w:rtl/>
              </w:rPr>
            </w:pPr>
            <w:r w:rsidRPr="00A608A1">
              <w:rPr>
                <w:rFonts w:ascii="Calibri" w:hAnsi="Calibri" w:cs="Calibri"/>
                <w:color w:val="004229"/>
                <w:lang w:val="en"/>
              </w:rPr>
              <w:t>menagen1@biu.ac.il</w:t>
            </w:r>
          </w:p>
        </w:tc>
      </w:tr>
    </w:tbl>
    <w:p w14:paraId="1A834708" w14:textId="0B1A17A1" w:rsidR="00711856" w:rsidRPr="00A608A1" w:rsidRDefault="00711856" w:rsidP="00711856">
      <w:pPr>
        <w:bidi/>
        <w:spacing w:line="276" w:lineRule="auto"/>
        <w:rPr>
          <w:rFonts w:ascii="Calibri" w:hAnsi="Calibri" w:cs="Calibri"/>
          <w:b/>
          <w:bCs/>
          <w:color w:val="004229"/>
          <w:rtl/>
        </w:rPr>
      </w:pPr>
    </w:p>
    <w:p w14:paraId="244B377D" w14:textId="77777777" w:rsidR="00560621" w:rsidRPr="00A608A1" w:rsidRDefault="00560621" w:rsidP="00560621">
      <w:pPr>
        <w:rPr>
          <w:rFonts w:ascii="Calibri" w:hAnsi="Calibri" w:cs="Calibri"/>
          <w:color w:val="004229"/>
        </w:rPr>
      </w:pPr>
      <w:r w:rsidRPr="00A608A1">
        <w:rPr>
          <w:rFonts w:ascii="Calibri" w:hAnsi="Calibri" w:cs="Calibri"/>
          <w:b/>
          <w:noProof/>
          <w:color w:val="004229"/>
          <w:sz w:val="32"/>
          <w:szCs w:val="32"/>
          <w:lang w:val="en"/>
        </w:rPr>
        <w:drawing>
          <wp:inline distT="0" distB="0" distL="0" distR="0" wp14:anchorId="643A2CD2" wp14:editId="26D64E94">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Pr="00A608A1">
        <w:rPr>
          <w:rFonts w:ascii="Calibri" w:hAnsi="Calibri" w:cs="Calibri"/>
          <w:b/>
          <w:bCs/>
          <w:color w:val="004229"/>
          <w:sz w:val="32"/>
          <w:szCs w:val="32"/>
          <w:lang w:val="en"/>
        </w:rPr>
        <w:t>Course description and learning goals</w:t>
      </w:r>
    </w:p>
    <w:p w14:paraId="749C8948" w14:textId="77777777" w:rsidR="00560621" w:rsidRPr="00A608A1" w:rsidRDefault="00560621" w:rsidP="00560621">
      <w:pPr>
        <w:bidi/>
        <w:spacing w:line="276" w:lineRule="auto"/>
        <w:rPr>
          <w:rFonts w:ascii="Calibri" w:hAnsi="Calibri" w:cs="Calibri"/>
          <w:color w:val="004229"/>
          <w:sz w:val="22"/>
          <w:szCs w:val="22"/>
          <w:rtl/>
        </w:rPr>
      </w:pPr>
    </w:p>
    <w:p w14:paraId="344B7BF4" w14:textId="77777777" w:rsidR="00560621" w:rsidRPr="00A608A1" w:rsidRDefault="00560621" w:rsidP="00560621">
      <w:pPr>
        <w:spacing w:line="276" w:lineRule="auto"/>
        <w:rPr>
          <w:rFonts w:ascii="Calibri" w:hAnsi="Calibri" w:cs="Calibri"/>
          <w:color w:val="004229"/>
          <w:rtl/>
        </w:rPr>
      </w:pPr>
      <w:r w:rsidRPr="00A608A1">
        <w:rPr>
          <w:rFonts w:ascii="Calibri" w:hAnsi="Calibri" w:cs="Calibri"/>
          <w:b/>
          <w:bCs/>
          <w:color w:val="004229"/>
          <w:lang w:val="en"/>
        </w:rPr>
        <w:t xml:space="preserve">Course Abstract </w:t>
      </w:r>
    </w:p>
    <w:p w14:paraId="4EDF0F97" w14:textId="77777777" w:rsidR="00560621" w:rsidRPr="00A608A1" w:rsidRDefault="00560621" w:rsidP="00560621">
      <w:pPr>
        <w:bidi/>
        <w:spacing w:line="276" w:lineRule="auto"/>
        <w:jc w:val="right"/>
        <w:rPr>
          <w:rFonts w:ascii="Calibri" w:hAnsi="Calibri" w:cs="Calibri"/>
          <w:i/>
          <w:iCs/>
        </w:rPr>
      </w:pPr>
      <w:r w:rsidRPr="00A608A1">
        <w:rPr>
          <w:rFonts w:ascii="Calibri" w:hAnsi="Calibri" w:cs="Calibri"/>
          <w:i/>
          <w:iCs/>
        </w:rPr>
        <w:t>This class focuses on the basic theories and practices in business management today, with an emphasis on skill building and contemporary application of classic management principles. Topics include the global management environment, planning, organizing, and strategic thinking.</w:t>
      </w:r>
    </w:p>
    <w:p w14:paraId="5E65E66D" w14:textId="77777777" w:rsidR="00560621" w:rsidRPr="00A608A1" w:rsidRDefault="00560621" w:rsidP="00560621">
      <w:pPr>
        <w:bidi/>
        <w:spacing w:line="276" w:lineRule="auto"/>
        <w:rPr>
          <w:rFonts w:ascii="Calibri" w:hAnsi="Calibri" w:cs="Calibri"/>
          <w:b/>
          <w:bCs/>
          <w:color w:val="004229"/>
          <w:rtl/>
        </w:rPr>
      </w:pPr>
    </w:p>
    <w:p w14:paraId="0645C3E2" w14:textId="77777777" w:rsidR="00560621" w:rsidRPr="00A608A1" w:rsidRDefault="00560621" w:rsidP="00560621">
      <w:pPr>
        <w:spacing w:line="276" w:lineRule="auto"/>
        <w:rPr>
          <w:rFonts w:ascii="Calibri" w:hAnsi="Calibri" w:cs="Calibri"/>
          <w:b/>
          <w:bCs/>
          <w:color w:val="004229"/>
          <w:rtl/>
        </w:rPr>
      </w:pPr>
      <w:r w:rsidRPr="00A608A1">
        <w:rPr>
          <w:rFonts w:ascii="Calibri" w:hAnsi="Calibri" w:cs="Calibri"/>
          <w:b/>
          <w:bCs/>
          <w:color w:val="004229"/>
          <w:lang w:val="en"/>
        </w:rPr>
        <w:t>Learning objectives</w:t>
      </w:r>
      <w:r w:rsidRPr="00A608A1">
        <w:rPr>
          <w:rFonts w:ascii="Calibri" w:hAnsi="Calibri" w:cs="Calibri"/>
          <w:lang w:val="en"/>
        </w:rPr>
        <w:t xml:space="preserve"> </w:t>
      </w:r>
    </w:p>
    <w:p w14:paraId="3D78783D" w14:textId="77777777" w:rsidR="00560621" w:rsidRPr="00A608A1" w:rsidRDefault="00560621" w:rsidP="00560621">
      <w:pPr>
        <w:rPr>
          <w:rFonts w:ascii="Calibri" w:hAnsi="Calibri" w:cs="Calibri"/>
          <w:i/>
          <w:iCs/>
        </w:rPr>
      </w:pPr>
      <w:r w:rsidRPr="00A608A1">
        <w:rPr>
          <w:rFonts w:ascii="Calibri" w:hAnsi="Calibri" w:cs="Calibri"/>
          <w:i/>
          <w:iCs/>
        </w:rPr>
        <w:t>Students gain a comprehensive set of behavioral strategies and analytical tools that will prepare them for management considerations in complex global work environments.</w:t>
      </w:r>
    </w:p>
    <w:p w14:paraId="51A98C68" w14:textId="77777777" w:rsidR="00560621" w:rsidRPr="00A608A1" w:rsidRDefault="00560621" w:rsidP="00560621">
      <w:pPr>
        <w:bidi/>
        <w:spacing w:line="276" w:lineRule="auto"/>
        <w:rPr>
          <w:rFonts w:ascii="Calibri" w:hAnsi="Calibri" w:cs="Calibri"/>
          <w:color w:val="004229"/>
          <w:rtl/>
        </w:rPr>
      </w:pPr>
    </w:p>
    <w:p w14:paraId="707C6039" w14:textId="77777777" w:rsidR="00560621" w:rsidRPr="00A608A1" w:rsidRDefault="00560621" w:rsidP="00560621">
      <w:pPr>
        <w:spacing w:line="276" w:lineRule="auto"/>
        <w:rPr>
          <w:rFonts w:ascii="Calibri" w:hAnsi="Calibri" w:cs="Calibri"/>
          <w:b/>
          <w:bCs/>
          <w:color w:val="004229"/>
          <w:rtl/>
        </w:rPr>
      </w:pPr>
      <w:r w:rsidRPr="00A608A1">
        <w:rPr>
          <w:rFonts w:ascii="Calibri" w:hAnsi="Calibri" w:cs="Calibri"/>
          <w:b/>
          <w:bCs/>
          <w:color w:val="004229"/>
          <w:lang w:val="en"/>
        </w:rPr>
        <w:t>Knowledge</w:t>
      </w:r>
    </w:p>
    <w:p w14:paraId="6E8460DE" w14:textId="77777777" w:rsidR="00560621" w:rsidRPr="00A608A1" w:rsidRDefault="00560621" w:rsidP="00560621">
      <w:pPr>
        <w:spacing w:line="276" w:lineRule="auto"/>
        <w:rPr>
          <w:rFonts w:ascii="Calibri" w:hAnsi="Calibri" w:cs="Calibri"/>
          <w:i/>
          <w:iCs/>
        </w:rPr>
      </w:pPr>
      <w:r w:rsidRPr="00A608A1">
        <w:rPr>
          <w:rFonts w:ascii="Calibri" w:hAnsi="Calibri" w:cs="Calibri"/>
          <w:i/>
          <w:iCs/>
        </w:rPr>
        <w:t>Topics include the global management environment, planning, organizing, and strategic thinking. The roles of leadership versus management are analyzed, as well as problem solving and conflict resolution. Additional topics include ethics, motivation, human resources, and diversity and inclusion. The course also includes an introduction to other business topics such as financial controls, operational controls, innovation, and entrepreneurship</w:t>
      </w:r>
    </w:p>
    <w:p w14:paraId="67850FB8" w14:textId="77777777" w:rsidR="00560621" w:rsidRPr="00A608A1" w:rsidRDefault="00560621" w:rsidP="00560621">
      <w:pPr>
        <w:spacing w:line="276" w:lineRule="auto"/>
        <w:rPr>
          <w:rFonts w:ascii="Calibri" w:hAnsi="Calibri" w:cs="Calibri"/>
          <w:i/>
          <w:iCs/>
        </w:rPr>
      </w:pPr>
    </w:p>
    <w:p w14:paraId="76B8F569" w14:textId="77777777" w:rsidR="00560621" w:rsidRPr="00A608A1" w:rsidRDefault="00560621" w:rsidP="00560621">
      <w:pPr>
        <w:spacing w:line="276" w:lineRule="auto"/>
        <w:rPr>
          <w:rFonts w:ascii="Calibri" w:hAnsi="Calibri" w:cs="Calibri"/>
          <w:b/>
          <w:bCs/>
          <w:color w:val="004229"/>
          <w:rtl/>
        </w:rPr>
      </w:pPr>
      <w:r w:rsidRPr="00A608A1">
        <w:rPr>
          <w:rFonts w:ascii="Calibri" w:hAnsi="Calibri" w:cs="Calibri"/>
          <w:b/>
          <w:bCs/>
          <w:color w:val="004229"/>
          <w:lang w:val="en"/>
        </w:rPr>
        <w:t xml:space="preserve">Skills </w:t>
      </w:r>
    </w:p>
    <w:p w14:paraId="7B656825" w14:textId="77777777" w:rsidR="00A608A1" w:rsidRDefault="00560621" w:rsidP="00A608A1">
      <w:pPr>
        <w:rPr>
          <w:rFonts w:ascii="Calibri" w:hAnsi="Calibri" w:cs="Calibri"/>
          <w:i/>
          <w:iCs/>
        </w:rPr>
      </w:pPr>
      <w:r w:rsidRPr="00A608A1">
        <w:rPr>
          <w:rFonts w:ascii="Calibri" w:hAnsi="Calibri" w:cs="Calibri"/>
          <w:i/>
          <w:iCs/>
        </w:rPr>
        <w:t>Since this class if the first business course many participants take, it will include topics such as career preparedness, public speaking, and digital engagement.</w:t>
      </w:r>
    </w:p>
    <w:p w14:paraId="52314945" w14:textId="77777777" w:rsidR="00A608A1" w:rsidRDefault="00A608A1" w:rsidP="00A608A1">
      <w:pPr>
        <w:spacing w:line="276" w:lineRule="auto"/>
        <w:rPr>
          <w:rFonts w:ascii="Calibri" w:hAnsi="Calibri" w:cs="Calibri"/>
          <w:b/>
          <w:bCs/>
          <w:color w:val="004229"/>
          <w:sz w:val="28"/>
          <w:szCs w:val="28"/>
          <w:lang w:val="en"/>
        </w:rPr>
      </w:pPr>
    </w:p>
    <w:p w14:paraId="0DA7F634" w14:textId="0722BE5E" w:rsidR="00A608A1" w:rsidRPr="00D704C6" w:rsidRDefault="00A608A1" w:rsidP="00A608A1">
      <w:pPr>
        <w:spacing w:line="276" w:lineRule="auto"/>
        <w:rPr>
          <w:rFonts w:ascii="Calibri" w:hAnsi="Calibri" w:cs="Calibri"/>
          <w:b/>
          <w:bCs/>
          <w:color w:val="004229"/>
          <w:sz w:val="28"/>
          <w:szCs w:val="28"/>
          <w:lang w:val="en"/>
        </w:rPr>
      </w:pPr>
      <w:r w:rsidRPr="00D704C6">
        <w:rPr>
          <w:rFonts w:ascii="Calibri" w:hAnsi="Calibri" w:cs="Calibri"/>
          <w:b/>
          <w:bCs/>
          <w:color w:val="004229"/>
          <w:sz w:val="28"/>
          <w:szCs w:val="28"/>
          <w:lang w:val="en"/>
        </w:rPr>
        <w:lastRenderedPageBreak/>
        <w:t>Classes</w:t>
      </w:r>
    </w:p>
    <w:p w14:paraId="12E1C67B" w14:textId="1684E6C4"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Introduction &amp; History of Management</w:t>
      </w:r>
      <w:r w:rsidR="009F6B93">
        <w:rPr>
          <w:rFonts w:ascii="Calibri" w:hAnsi="Calibri" w:cs="Calibri"/>
          <w:u w:color="000000"/>
        </w:rPr>
        <w:t xml:space="preserve"> </w:t>
      </w:r>
      <w:r w:rsidRPr="009F6B93">
        <w:rPr>
          <w:rFonts w:ascii="Calibri" w:hAnsi="Calibri" w:cs="Calibri"/>
        </w:rPr>
        <w:t xml:space="preserve">– </w:t>
      </w:r>
      <w:r w:rsidR="002B757D">
        <w:rPr>
          <w:rFonts w:ascii="Calibri" w:hAnsi="Calibri" w:cs="Calibri"/>
        </w:rPr>
        <w:t>October 29</w:t>
      </w:r>
    </w:p>
    <w:p w14:paraId="26E40DF4" w14:textId="40552D1C"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Organizational Environment, Culture, &amp; Globalization</w:t>
      </w:r>
      <w:r w:rsidR="009F6B93">
        <w:rPr>
          <w:rFonts w:ascii="Calibri" w:hAnsi="Calibri" w:cs="Calibri"/>
          <w:u w:color="000000"/>
        </w:rPr>
        <w:t xml:space="preserve"> </w:t>
      </w:r>
      <w:r w:rsidRPr="009F6B93">
        <w:rPr>
          <w:rFonts w:ascii="Calibri" w:hAnsi="Calibri" w:cs="Calibri"/>
        </w:rPr>
        <w:t xml:space="preserve">– November </w:t>
      </w:r>
      <w:r w:rsidR="00BC3BCD">
        <w:rPr>
          <w:rFonts w:ascii="Calibri" w:hAnsi="Calibri" w:cs="Calibri"/>
        </w:rPr>
        <w:t>5</w:t>
      </w:r>
    </w:p>
    <w:p w14:paraId="15F81193" w14:textId="627E618C"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Planning and Decision Making</w:t>
      </w:r>
      <w:r w:rsidRPr="009F6B93">
        <w:rPr>
          <w:rFonts w:ascii="Calibri" w:hAnsi="Calibri" w:cs="Calibri"/>
        </w:rPr>
        <w:t xml:space="preserve"> – </w:t>
      </w:r>
      <w:r w:rsidR="00BC3BCD">
        <w:rPr>
          <w:rFonts w:ascii="Calibri" w:hAnsi="Calibri" w:cs="Calibri"/>
        </w:rPr>
        <w:t xml:space="preserve"> </w:t>
      </w:r>
      <w:r w:rsidR="00BC3BCD" w:rsidRPr="009F6B93">
        <w:rPr>
          <w:rFonts w:ascii="Calibri" w:hAnsi="Calibri" w:cs="Calibri"/>
        </w:rPr>
        <w:t xml:space="preserve">November </w:t>
      </w:r>
      <w:r w:rsidR="00BC3BCD">
        <w:rPr>
          <w:rFonts w:ascii="Calibri" w:hAnsi="Calibri" w:cs="Calibri"/>
        </w:rPr>
        <w:t xml:space="preserve">6 </w:t>
      </w:r>
      <w:r w:rsidR="00D35B45">
        <w:rPr>
          <w:rFonts w:ascii="Calibri" w:hAnsi="Calibri" w:cs="Calibri"/>
        </w:rPr>
        <w:t>@ 4 pm</w:t>
      </w:r>
    </w:p>
    <w:p w14:paraId="68C6F643" w14:textId="622AB742"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Organizing for Success</w:t>
      </w:r>
      <w:r w:rsidRPr="009F6B93">
        <w:rPr>
          <w:rFonts w:ascii="Calibri" w:hAnsi="Calibri" w:cs="Calibri"/>
        </w:rPr>
        <w:t xml:space="preserve"> – November </w:t>
      </w:r>
      <w:r w:rsidR="00BC3BCD">
        <w:rPr>
          <w:rFonts w:ascii="Calibri" w:hAnsi="Calibri" w:cs="Calibri"/>
        </w:rPr>
        <w:t xml:space="preserve">25 </w:t>
      </w:r>
      <w:r w:rsidR="00D35B45">
        <w:rPr>
          <w:rFonts w:ascii="Calibri" w:hAnsi="Calibri" w:cs="Calibri"/>
        </w:rPr>
        <w:t>@ 4 pm</w:t>
      </w:r>
    </w:p>
    <w:p w14:paraId="33E25B95" w14:textId="6CA319DB"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Leadership vs Management</w:t>
      </w:r>
      <w:r w:rsidRPr="009F6B93">
        <w:rPr>
          <w:rFonts w:ascii="Calibri" w:hAnsi="Calibri" w:cs="Calibri"/>
        </w:rPr>
        <w:t xml:space="preserve"> – </w:t>
      </w:r>
      <w:r w:rsidR="00BC3BCD" w:rsidRPr="00BC3BCD">
        <w:rPr>
          <w:rFonts w:ascii="Calibri" w:hAnsi="Calibri" w:cs="Calibri"/>
        </w:rPr>
        <w:t>November 26</w:t>
      </w:r>
    </w:p>
    <w:p w14:paraId="620516A2" w14:textId="3C4A9E1B" w:rsidR="00096E9E" w:rsidRPr="009F6B93" w:rsidRDefault="00096E9E" w:rsidP="00096E9E">
      <w:pPr>
        <w:numPr>
          <w:ilvl w:val="0"/>
          <w:numId w:val="42"/>
        </w:numPr>
        <w:spacing w:line="259" w:lineRule="auto"/>
        <w:ind w:hanging="360"/>
        <w:rPr>
          <w:rFonts w:ascii="Calibri" w:hAnsi="Calibri" w:cs="Calibri"/>
        </w:rPr>
      </w:pPr>
      <w:r w:rsidRPr="009F6B93">
        <w:rPr>
          <w:rFonts w:ascii="Calibri" w:hAnsi="Calibri" w:cs="Calibri"/>
          <w:u w:val="single"/>
        </w:rPr>
        <w:t>Midterm</w:t>
      </w:r>
      <w:r w:rsidRPr="009F6B93">
        <w:rPr>
          <w:rFonts w:ascii="Calibri" w:hAnsi="Calibri" w:cs="Calibri"/>
        </w:rPr>
        <w:t xml:space="preserve"> – December </w:t>
      </w:r>
      <w:r>
        <w:rPr>
          <w:rFonts w:ascii="Calibri" w:hAnsi="Calibri" w:cs="Calibri"/>
        </w:rPr>
        <w:t>3</w:t>
      </w:r>
    </w:p>
    <w:p w14:paraId="0DE0248B" w14:textId="5AC70F53"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Ethics &amp; Corporate Social Responsibility</w:t>
      </w:r>
      <w:r w:rsidRPr="009F6B93">
        <w:rPr>
          <w:rFonts w:ascii="Calibri" w:hAnsi="Calibri" w:cs="Calibri"/>
          <w:u w:color="000000"/>
        </w:rPr>
        <w:t xml:space="preserve"> </w:t>
      </w:r>
      <w:r w:rsidRPr="009F6B93">
        <w:rPr>
          <w:rFonts w:ascii="Calibri" w:hAnsi="Calibri" w:cs="Calibri"/>
        </w:rPr>
        <w:t>– December</w:t>
      </w:r>
      <w:r w:rsidR="00096E9E">
        <w:rPr>
          <w:rFonts w:ascii="Calibri" w:hAnsi="Calibri" w:cs="Calibri"/>
        </w:rPr>
        <w:t xml:space="preserve"> 10</w:t>
      </w:r>
    </w:p>
    <w:p w14:paraId="2F44AB3D" w14:textId="1A1F1918"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Human Resources and Diversity &amp; Inclusion</w:t>
      </w:r>
      <w:r w:rsidRPr="009F6B93">
        <w:rPr>
          <w:rFonts w:ascii="Calibri" w:hAnsi="Calibri" w:cs="Calibri"/>
        </w:rPr>
        <w:t xml:space="preserve"> – </w:t>
      </w:r>
      <w:r w:rsidR="00096E9E">
        <w:rPr>
          <w:rFonts w:ascii="Calibri" w:hAnsi="Calibri" w:cs="Calibri"/>
        </w:rPr>
        <w:t>December 17</w:t>
      </w:r>
    </w:p>
    <w:p w14:paraId="786A0A6A" w14:textId="2D41509D"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Motivational Strategies &amp; Teamwork</w:t>
      </w:r>
      <w:r w:rsidRPr="009F6B93">
        <w:rPr>
          <w:rFonts w:ascii="Calibri" w:hAnsi="Calibri" w:cs="Calibri"/>
        </w:rPr>
        <w:t xml:space="preserve"> – </w:t>
      </w:r>
      <w:r w:rsidR="00096E9E">
        <w:rPr>
          <w:rFonts w:ascii="Calibri" w:hAnsi="Calibri" w:cs="Calibri"/>
        </w:rPr>
        <w:t>December 31</w:t>
      </w:r>
    </w:p>
    <w:p w14:paraId="171E7ABF" w14:textId="0B4BE9ED"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Professional Communications</w:t>
      </w:r>
      <w:r w:rsidRPr="009F6B93">
        <w:rPr>
          <w:rFonts w:ascii="Calibri" w:hAnsi="Calibri" w:cs="Calibri"/>
          <w:u w:color="000000"/>
        </w:rPr>
        <w:t xml:space="preserve"> – </w:t>
      </w:r>
      <w:r w:rsidRPr="009F6B93">
        <w:rPr>
          <w:rFonts w:ascii="Calibri" w:hAnsi="Calibri" w:cs="Calibri"/>
        </w:rPr>
        <w:t xml:space="preserve">January </w:t>
      </w:r>
      <w:r w:rsidR="00096E9E">
        <w:rPr>
          <w:rFonts w:ascii="Calibri" w:hAnsi="Calibri" w:cs="Calibri"/>
        </w:rPr>
        <w:t>7</w:t>
      </w:r>
    </w:p>
    <w:p w14:paraId="0757BCFE" w14:textId="1BF5B97A"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Organizational &amp; Financial Controls</w:t>
      </w:r>
      <w:r w:rsidRPr="009F6B93">
        <w:rPr>
          <w:rFonts w:ascii="Calibri" w:hAnsi="Calibri" w:cs="Calibri"/>
        </w:rPr>
        <w:t xml:space="preserve"> – January </w:t>
      </w:r>
      <w:r w:rsidR="00096E9E">
        <w:rPr>
          <w:rFonts w:ascii="Calibri" w:hAnsi="Calibri" w:cs="Calibri"/>
        </w:rPr>
        <w:t>14</w:t>
      </w:r>
    </w:p>
    <w:p w14:paraId="4BFA1A50" w14:textId="77D7DE3D" w:rsidR="00A608A1" w:rsidRPr="009F6B93" w:rsidRDefault="00A608A1" w:rsidP="00A608A1">
      <w:pPr>
        <w:numPr>
          <w:ilvl w:val="0"/>
          <w:numId w:val="42"/>
        </w:numPr>
        <w:spacing w:line="259" w:lineRule="auto"/>
        <w:ind w:hanging="360"/>
        <w:rPr>
          <w:rFonts w:ascii="Calibri" w:hAnsi="Calibri" w:cs="Calibri"/>
        </w:rPr>
      </w:pPr>
      <w:r w:rsidRPr="009F6B93">
        <w:rPr>
          <w:rFonts w:ascii="Calibri" w:hAnsi="Calibri" w:cs="Calibri"/>
          <w:u w:val="single" w:color="000000"/>
        </w:rPr>
        <w:t>Entrepreneurship &amp; Innovation</w:t>
      </w:r>
      <w:r w:rsidRPr="009F6B93">
        <w:rPr>
          <w:rFonts w:ascii="Calibri" w:hAnsi="Calibri" w:cs="Calibri"/>
          <w:u w:color="000000"/>
        </w:rPr>
        <w:t xml:space="preserve"> – </w:t>
      </w:r>
      <w:r w:rsidRPr="009F6B93">
        <w:rPr>
          <w:rFonts w:ascii="Calibri" w:hAnsi="Calibri" w:cs="Calibri"/>
        </w:rPr>
        <w:t>January 2</w:t>
      </w:r>
      <w:r w:rsidR="00096E9E">
        <w:rPr>
          <w:rFonts w:ascii="Calibri" w:hAnsi="Calibri" w:cs="Calibri"/>
        </w:rPr>
        <w:t>1</w:t>
      </w:r>
    </w:p>
    <w:p w14:paraId="54D05830" w14:textId="77777777" w:rsidR="00A608A1" w:rsidRPr="009F6B93" w:rsidRDefault="00A608A1" w:rsidP="00A608A1">
      <w:pPr>
        <w:numPr>
          <w:ilvl w:val="0"/>
          <w:numId w:val="42"/>
        </w:numPr>
        <w:spacing w:line="259" w:lineRule="auto"/>
        <w:ind w:hanging="360"/>
        <w:rPr>
          <w:rFonts w:ascii="Calibri" w:hAnsi="Calibri" w:cs="Calibri"/>
          <w:u w:val="single"/>
        </w:rPr>
      </w:pPr>
      <w:r w:rsidRPr="009F6B93">
        <w:rPr>
          <w:rFonts w:ascii="Calibri" w:hAnsi="Calibri" w:cs="Calibri"/>
          <w:u w:val="single" w:color="000000"/>
        </w:rPr>
        <w:t>Final</w:t>
      </w:r>
    </w:p>
    <w:p w14:paraId="2E5361C9" w14:textId="77777777" w:rsidR="00A608A1" w:rsidRDefault="00A608A1" w:rsidP="00A608A1">
      <w:pPr>
        <w:spacing w:line="276" w:lineRule="auto"/>
        <w:rPr>
          <w:rFonts w:ascii="Times New Roman" w:hAnsi="Times New Roman" w:cs="Times New Roman"/>
        </w:rPr>
      </w:pPr>
    </w:p>
    <w:p w14:paraId="45C0E443" w14:textId="25BF1347" w:rsidR="00A608A1" w:rsidRPr="00A608A1" w:rsidRDefault="00A608A1" w:rsidP="00A608A1">
      <w:pPr>
        <w:spacing w:line="276" w:lineRule="auto"/>
        <w:rPr>
          <w:rFonts w:ascii="Calibri" w:hAnsi="Calibri" w:cs="Calibri"/>
          <w:sz w:val="22"/>
          <w:szCs w:val="22"/>
          <w:lang w:val="en"/>
        </w:rPr>
      </w:pPr>
      <w:r w:rsidRPr="00A608A1">
        <w:rPr>
          <w:rFonts w:ascii="Calibri" w:hAnsi="Calibri" w:cs="Calibri"/>
          <w:b/>
          <w:bCs/>
          <w:color w:val="004229"/>
          <w:sz w:val="28"/>
          <w:szCs w:val="28"/>
          <w:lang w:val="en"/>
        </w:rPr>
        <w:t>Final grade</w:t>
      </w:r>
      <w:r w:rsidRPr="00A608A1">
        <w:rPr>
          <w:rFonts w:ascii="Calibri" w:hAnsi="Calibri" w:cs="Calibri"/>
          <w:sz w:val="22"/>
          <w:szCs w:val="22"/>
          <w:lang w:val="en"/>
        </w:rPr>
        <w:tab/>
      </w:r>
    </w:p>
    <w:p w14:paraId="1401C61E" w14:textId="77777777" w:rsidR="00A608A1" w:rsidRPr="00A608A1" w:rsidRDefault="00A608A1" w:rsidP="00A608A1">
      <w:pPr>
        <w:spacing w:line="259" w:lineRule="auto"/>
        <w:ind w:left="-5"/>
        <w:rPr>
          <w:rFonts w:ascii="Calibri" w:hAnsi="Calibri" w:cs="Calibri"/>
        </w:rPr>
      </w:pPr>
      <w:r w:rsidRPr="00A608A1">
        <w:rPr>
          <w:rFonts w:ascii="Calibri" w:hAnsi="Calibri" w:cs="Calibri"/>
          <w:u w:val="single" w:color="000000"/>
        </w:rPr>
        <w:t>Grade Components (Numerical grade):</w:t>
      </w:r>
      <w:r w:rsidRPr="00A608A1">
        <w:rPr>
          <w:rFonts w:ascii="Calibri" w:hAnsi="Calibri" w:cs="Calibri"/>
        </w:rPr>
        <w:t xml:space="preserve"> </w:t>
      </w:r>
    </w:p>
    <w:p w14:paraId="231A3655" w14:textId="77777777" w:rsidR="00A608A1" w:rsidRPr="00A608A1" w:rsidRDefault="00A608A1" w:rsidP="00A608A1">
      <w:pPr>
        <w:spacing w:after="12"/>
        <w:rPr>
          <w:rFonts w:ascii="Calibri" w:hAnsi="Calibri" w:cs="Calibri"/>
        </w:rPr>
      </w:pPr>
      <w:r w:rsidRPr="00A608A1">
        <w:rPr>
          <w:rFonts w:ascii="Calibri" w:hAnsi="Calibri" w:cs="Calibri"/>
        </w:rPr>
        <w:t>Mid-term exam (30%)</w:t>
      </w:r>
      <w:r w:rsidRPr="00A608A1">
        <w:rPr>
          <w:rFonts w:ascii="Calibri" w:hAnsi="Calibri" w:cs="Calibri"/>
          <w:b/>
        </w:rPr>
        <w:t xml:space="preserve"> </w:t>
      </w:r>
    </w:p>
    <w:p w14:paraId="3FA30EA8" w14:textId="77777777" w:rsidR="00A608A1" w:rsidRPr="00A608A1" w:rsidRDefault="00A608A1" w:rsidP="00A608A1">
      <w:pPr>
        <w:spacing w:after="12"/>
        <w:rPr>
          <w:rFonts w:ascii="Calibri" w:hAnsi="Calibri" w:cs="Calibri"/>
        </w:rPr>
      </w:pPr>
      <w:r w:rsidRPr="00A608A1">
        <w:rPr>
          <w:rFonts w:ascii="Calibri" w:hAnsi="Calibri" w:cs="Calibri"/>
        </w:rPr>
        <w:t xml:space="preserve">Final exam (30%) </w:t>
      </w:r>
    </w:p>
    <w:p w14:paraId="68D23502" w14:textId="63487679" w:rsidR="00D704C6" w:rsidRDefault="00A608A1" w:rsidP="00D704C6">
      <w:pPr>
        <w:spacing w:after="12"/>
        <w:rPr>
          <w:rFonts w:ascii="Calibri" w:hAnsi="Calibri" w:cs="Calibri"/>
        </w:rPr>
      </w:pPr>
      <w:r w:rsidRPr="00A608A1">
        <w:rPr>
          <w:rFonts w:ascii="Calibri" w:hAnsi="Calibri" w:cs="Calibri"/>
        </w:rPr>
        <w:t xml:space="preserve">Class participation and assignments (40%) </w:t>
      </w:r>
    </w:p>
    <w:p w14:paraId="110F3AF7" w14:textId="250AB6C2" w:rsidR="00D704C6" w:rsidRPr="00D704C6" w:rsidRDefault="00D704C6" w:rsidP="00D704C6">
      <w:pPr>
        <w:pStyle w:val="a8"/>
        <w:numPr>
          <w:ilvl w:val="0"/>
          <w:numId w:val="55"/>
        </w:numPr>
        <w:spacing w:after="12"/>
        <w:rPr>
          <w:rFonts w:ascii="Calibri" w:hAnsi="Calibri" w:cs="Calibri"/>
        </w:rPr>
      </w:pPr>
      <w:r>
        <w:rPr>
          <w:rFonts w:ascii="Calibri" w:hAnsi="Calibri" w:cs="Calibri"/>
        </w:rPr>
        <w:t xml:space="preserve">9 required class participations (18%) and 11 required assignments (22%). Assignments are due before start of next class. </w:t>
      </w:r>
    </w:p>
    <w:p w14:paraId="6472A8E2" w14:textId="66F29ADD" w:rsidR="00A608A1" w:rsidRPr="00A608A1" w:rsidRDefault="00A608A1" w:rsidP="00A608A1">
      <w:pPr>
        <w:spacing w:after="12"/>
        <w:rPr>
          <w:rFonts w:ascii="Calibri" w:hAnsi="Calibri" w:cs="Calibri"/>
        </w:rPr>
      </w:pPr>
      <w:r w:rsidRPr="00A608A1">
        <w:rPr>
          <w:rFonts w:ascii="Calibri" w:hAnsi="Calibri" w:cs="Calibri"/>
        </w:rPr>
        <w:t xml:space="preserve">Extra Credit: book reports, </w:t>
      </w:r>
      <w:r w:rsidR="0059705C">
        <w:rPr>
          <w:rFonts w:ascii="Calibri" w:hAnsi="Calibri" w:cs="Calibri"/>
        </w:rPr>
        <w:t xml:space="preserve">resumes, </w:t>
      </w:r>
      <w:r w:rsidRPr="00A608A1">
        <w:rPr>
          <w:rFonts w:ascii="Calibri" w:hAnsi="Calibri" w:cs="Calibri"/>
        </w:rPr>
        <w:t>presentations</w:t>
      </w:r>
      <w:r w:rsidR="00D704C6">
        <w:rPr>
          <w:rFonts w:ascii="Calibri" w:hAnsi="Calibri" w:cs="Calibri"/>
        </w:rPr>
        <w:t>, outstanding participation.</w:t>
      </w:r>
    </w:p>
    <w:p w14:paraId="1DC5DC44" w14:textId="77777777" w:rsidR="00A608A1" w:rsidRPr="00A608A1" w:rsidRDefault="00A608A1" w:rsidP="00A608A1">
      <w:pPr>
        <w:spacing w:after="12"/>
        <w:rPr>
          <w:rFonts w:ascii="Calibri" w:hAnsi="Calibri" w:cs="Calibri"/>
        </w:rPr>
      </w:pPr>
    </w:p>
    <w:p w14:paraId="4A9FE156" w14:textId="5AEDD997" w:rsidR="00A608A1" w:rsidRPr="00A608A1" w:rsidRDefault="00A608A1" w:rsidP="00A608A1">
      <w:pPr>
        <w:spacing w:line="276" w:lineRule="auto"/>
        <w:rPr>
          <w:rFonts w:ascii="Calibri" w:hAnsi="Calibri" w:cs="Calibri"/>
          <w:b/>
          <w:bCs/>
          <w:color w:val="004229"/>
          <w:sz w:val="28"/>
          <w:szCs w:val="28"/>
        </w:rPr>
      </w:pPr>
      <w:r w:rsidRPr="00A608A1">
        <w:rPr>
          <w:rFonts w:ascii="Calibri" w:hAnsi="Calibri" w:cs="Calibri"/>
          <w:b/>
          <w:bCs/>
          <w:color w:val="004229"/>
          <w:sz w:val="28"/>
          <w:szCs w:val="28"/>
          <w:lang w:val="en"/>
        </w:rPr>
        <w:t>Additional Course Information</w:t>
      </w:r>
      <w:r w:rsidRPr="00A608A1">
        <w:rPr>
          <w:rFonts w:ascii="Calibri" w:hAnsi="Calibri" w:cs="Calibri"/>
          <w:lang w:val="en"/>
        </w:rPr>
        <w:t xml:space="preserve"> requirements</w:t>
      </w:r>
    </w:p>
    <w:p w14:paraId="729488C4" w14:textId="77777777" w:rsidR="00A608A1" w:rsidRPr="00A608A1" w:rsidRDefault="00A608A1" w:rsidP="00A608A1">
      <w:pPr>
        <w:pStyle w:val="a8"/>
        <w:numPr>
          <w:ilvl w:val="0"/>
          <w:numId w:val="27"/>
        </w:numPr>
        <w:ind w:left="284" w:hanging="142"/>
        <w:rPr>
          <w:rFonts w:ascii="Calibri" w:hAnsi="Calibri" w:cs="Calibri"/>
        </w:rPr>
      </w:pPr>
      <w:r w:rsidRPr="00A608A1">
        <w:rPr>
          <w:rFonts w:ascii="Calibri" w:hAnsi="Calibri" w:cs="Calibri"/>
          <w:u w:val="single" w:color="000000"/>
        </w:rPr>
        <w:t>Course Textbook</w:t>
      </w:r>
      <w:r w:rsidRPr="00A608A1">
        <w:rPr>
          <w:rFonts w:ascii="Calibri" w:hAnsi="Calibri" w:cs="Calibri"/>
        </w:rPr>
        <w:t xml:space="preserve">: </w:t>
      </w:r>
      <w:r w:rsidRPr="00A608A1">
        <w:rPr>
          <w:rFonts w:ascii="Calibri" w:hAnsi="Calibri" w:cs="Calibri"/>
          <w:i/>
          <w:color w:val="0000FF"/>
        </w:rPr>
        <w:t>M: Management</w:t>
      </w:r>
      <w:r w:rsidRPr="00A608A1">
        <w:rPr>
          <w:rFonts w:ascii="Calibri" w:hAnsi="Calibri" w:cs="Calibri"/>
          <w:color w:val="0000FF"/>
        </w:rPr>
        <w:t xml:space="preserve">  </w:t>
      </w:r>
      <w:r w:rsidRPr="00A608A1">
        <w:rPr>
          <w:rFonts w:ascii="Calibri" w:hAnsi="Calibri" w:cs="Calibri"/>
        </w:rPr>
        <w:t xml:space="preserve">7th edition, </w:t>
      </w:r>
      <w:r w:rsidRPr="00A608A1">
        <w:rPr>
          <w:rFonts w:ascii="Calibri" w:hAnsi="Calibri" w:cs="Calibri"/>
          <w:i/>
        </w:rPr>
        <w:t xml:space="preserve">Thomas Bateman, Robert Konopaske, </w:t>
      </w:r>
      <w:r w:rsidRPr="00A608A1">
        <w:rPr>
          <w:rFonts w:ascii="Calibri" w:hAnsi="Calibri" w:cs="Calibri"/>
        </w:rPr>
        <w:t xml:space="preserve">McGraw-Hill,  Copyright: 2022 </w:t>
      </w:r>
    </w:p>
    <w:p w14:paraId="474FAFF4" w14:textId="77777777" w:rsidR="00A608A1" w:rsidRPr="00A608A1" w:rsidRDefault="00A608A1" w:rsidP="00A608A1">
      <w:pPr>
        <w:pStyle w:val="a8"/>
        <w:numPr>
          <w:ilvl w:val="0"/>
          <w:numId w:val="27"/>
        </w:numPr>
        <w:ind w:left="284" w:hanging="142"/>
        <w:rPr>
          <w:rFonts w:ascii="Calibri" w:hAnsi="Calibri" w:cs="Calibri"/>
        </w:rPr>
      </w:pPr>
      <w:r w:rsidRPr="00A608A1">
        <w:rPr>
          <w:rFonts w:ascii="Calibri" w:hAnsi="Calibri" w:cs="Calibri"/>
        </w:rPr>
        <w:t xml:space="preserve">Students can rent or purchase the textbook here: </w:t>
      </w:r>
      <w:r w:rsidRPr="00A608A1">
        <w:rPr>
          <w:rFonts w:ascii="Calibri" w:hAnsi="Calibri" w:cs="Calibri"/>
          <w:color w:val="0463C1"/>
          <w:u w:val="single" w:color="0463C1"/>
        </w:rPr>
        <w:t>https://www.mheducation.com/highered/product/mmanagement-bateman-konopaske/M9781260735185.html</w:t>
      </w:r>
      <w:r w:rsidRPr="00A608A1">
        <w:rPr>
          <w:rFonts w:ascii="Calibri" w:hAnsi="Calibri" w:cs="Calibri"/>
        </w:rPr>
        <w:t xml:space="preserve">  </w:t>
      </w:r>
    </w:p>
    <w:p w14:paraId="571DFAEE" w14:textId="77777777" w:rsidR="00A608A1" w:rsidRPr="00A608A1" w:rsidRDefault="00A608A1" w:rsidP="00A608A1">
      <w:pPr>
        <w:pStyle w:val="a8"/>
        <w:numPr>
          <w:ilvl w:val="0"/>
          <w:numId w:val="27"/>
        </w:numPr>
        <w:ind w:left="284" w:hanging="142"/>
        <w:rPr>
          <w:rFonts w:ascii="Calibri" w:hAnsi="Calibri" w:cs="Calibri"/>
          <w:color w:val="000000" w:themeColor="text1"/>
        </w:rPr>
      </w:pPr>
      <w:r w:rsidRPr="00A608A1">
        <w:rPr>
          <w:rFonts w:ascii="Calibri" w:hAnsi="Calibri" w:cs="Calibri"/>
          <w:color w:val="000000" w:themeColor="text1"/>
          <w:lang w:val="en"/>
        </w:rPr>
        <w:t>Attendance – points will be deducted if more than 2 classes are missed</w:t>
      </w:r>
    </w:p>
    <w:p w14:paraId="57D3FD35" w14:textId="34306DC1" w:rsidR="00A608A1" w:rsidRPr="00A50E42" w:rsidRDefault="00A608A1" w:rsidP="00A608A1">
      <w:pPr>
        <w:spacing w:after="160" w:line="278" w:lineRule="auto"/>
        <w:rPr>
          <w:rFonts w:ascii="Times New Roman" w:hAnsi="Times New Roman" w:cs="Times New Roman"/>
        </w:rPr>
      </w:pPr>
    </w:p>
    <w:p w14:paraId="3A9355B2" w14:textId="77777777" w:rsidR="00584F90" w:rsidRPr="00A608A1" w:rsidRDefault="00584F90" w:rsidP="00560621">
      <w:pPr>
        <w:rPr>
          <w:rFonts w:ascii="Calibri" w:hAnsi="Calibri" w:cs="Calibri"/>
          <w:i/>
          <w:iCs/>
        </w:rPr>
      </w:pPr>
    </w:p>
    <w:p w14:paraId="69E2DE5E" w14:textId="3F79ABFB" w:rsidR="00B50F19" w:rsidRPr="00A608A1" w:rsidRDefault="00A608A1" w:rsidP="00A608A1">
      <w:pPr>
        <w:rPr>
          <w:rFonts w:ascii="Calibri" w:hAnsi="Calibri" w:cs="Calibri"/>
          <w:b/>
          <w:bCs/>
          <w:color w:val="004229"/>
          <w:sz w:val="28"/>
          <w:szCs w:val="28"/>
          <w:lang w:val="en"/>
        </w:rPr>
      </w:pPr>
      <w:r>
        <w:rPr>
          <w:rFonts w:ascii="Calibri" w:hAnsi="Calibri" w:cs="Calibri"/>
          <w:b/>
          <w:bCs/>
          <w:color w:val="004229"/>
          <w:sz w:val="28"/>
          <w:szCs w:val="28"/>
          <w:lang w:val="en"/>
        </w:rPr>
        <w:br w:type="page"/>
      </w:r>
    </w:p>
    <w:p w14:paraId="3A297AD5" w14:textId="3164F161" w:rsidR="00A82477" w:rsidRPr="00A608A1" w:rsidRDefault="00F01562" w:rsidP="00903C6B">
      <w:pPr>
        <w:spacing w:line="276" w:lineRule="auto"/>
        <w:rPr>
          <w:rFonts w:ascii="Calibri" w:hAnsi="Calibri" w:cs="Calibri"/>
          <w:b/>
          <w:bCs/>
          <w:color w:val="004229"/>
          <w:sz w:val="28"/>
          <w:szCs w:val="28"/>
          <w:rtl/>
        </w:rPr>
      </w:pPr>
      <w:r w:rsidRPr="00A608A1">
        <w:rPr>
          <w:rFonts w:ascii="Calibri" w:hAnsi="Calibri" w:cs="Calibri"/>
          <w:noProof/>
          <w:color w:val="004229"/>
          <w:sz w:val="28"/>
          <w:szCs w:val="28"/>
          <w:lang w:val="en"/>
        </w:rPr>
        <w:lastRenderedPageBreak/>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A608A1">
        <w:rPr>
          <w:rFonts w:ascii="Calibri" w:hAnsi="Calibri" w:cs="Calibri"/>
          <w:b/>
          <w:bCs/>
          <w:color w:val="004229"/>
          <w:sz w:val="28"/>
          <w:szCs w:val="28"/>
          <w:lang w:val="en"/>
        </w:rPr>
        <w:t xml:space="preserve">Active learning </w:t>
      </w:r>
      <w:r w:rsidR="00CB32E8" w:rsidRPr="00A608A1">
        <w:rPr>
          <w:rFonts w:ascii="Calibri" w:hAnsi="Calibri" w:cs="Calibri"/>
          <w:b/>
          <w:bCs/>
          <w:color w:val="004229"/>
          <w:sz w:val="28"/>
          <w:szCs w:val="28"/>
          <w:lang w:val="en"/>
        </w:rPr>
        <w:t>–</w:t>
      </w:r>
      <w:r w:rsidRPr="00A608A1">
        <w:rPr>
          <w:rFonts w:ascii="Calibri" w:hAnsi="Calibri" w:cs="Calibri"/>
          <w:lang w:val="en"/>
        </w:rPr>
        <w:t xml:space="preserve"> </w:t>
      </w:r>
      <w:r w:rsidR="00CD6399" w:rsidRPr="00A608A1">
        <w:rPr>
          <w:rFonts w:ascii="Calibri" w:hAnsi="Calibri" w:cs="Calibri"/>
          <w:b/>
          <w:bCs/>
          <w:color w:val="004229"/>
          <w:sz w:val="28"/>
          <w:szCs w:val="28"/>
          <w:lang w:val="en"/>
        </w:rPr>
        <w:t xml:space="preserve">lessons </w:t>
      </w:r>
      <w:r w:rsidR="00A82477" w:rsidRPr="00A608A1">
        <w:rPr>
          <w:rFonts w:ascii="Calibri" w:hAnsi="Calibri" w:cs="Calibri"/>
          <w:b/>
          <w:bCs/>
          <w:color w:val="004229"/>
          <w:sz w:val="28"/>
          <w:szCs w:val="28"/>
          <w:lang w:val="en"/>
        </w:rPr>
        <w:t>plan:</w:t>
      </w:r>
    </w:p>
    <w:p w14:paraId="4F2E8854" w14:textId="77777777" w:rsidR="000D3969" w:rsidRPr="00A608A1" w:rsidRDefault="000D3969" w:rsidP="000D3969">
      <w:pPr>
        <w:bidi/>
        <w:spacing w:line="276" w:lineRule="auto"/>
        <w:rPr>
          <w:rFonts w:ascii="Calibri" w:hAnsi="Calibri" w:cs="Calibri"/>
          <w:color w:val="78CDE6"/>
          <w:rtl/>
        </w:rPr>
      </w:pPr>
    </w:p>
    <w:p w14:paraId="31363582" w14:textId="77777777" w:rsidR="00560621" w:rsidRPr="00A608A1" w:rsidRDefault="00560621" w:rsidP="00560621">
      <w:pPr>
        <w:numPr>
          <w:ilvl w:val="1"/>
          <w:numId w:val="42"/>
        </w:numPr>
        <w:spacing w:line="259" w:lineRule="auto"/>
        <w:ind w:hanging="360"/>
        <w:rPr>
          <w:rFonts w:ascii="Calibri" w:hAnsi="Calibri" w:cs="Calibri"/>
        </w:rPr>
      </w:pPr>
      <w:r w:rsidRPr="00A608A1">
        <w:rPr>
          <w:rFonts w:ascii="Calibri" w:hAnsi="Calibri" w:cs="Calibri"/>
          <w:u w:val="single" w:color="000000"/>
        </w:rPr>
        <w:t>Topic: Introduction &amp; History of Management</w:t>
      </w:r>
      <w:r w:rsidRPr="00A608A1">
        <w:rPr>
          <w:rFonts w:ascii="Calibri" w:hAnsi="Calibri" w:cs="Calibri"/>
        </w:rPr>
        <w:t xml:space="preserve">  </w:t>
      </w:r>
    </w:p>
    <w:p w14:paraId="75C69FB9" w14:textId="5D9D6EF1" w:rsidR="00560621" w:rsidRPr="00A608A1" w:rsidRDefault="00560621" w:rsidP="00560621">
      <w:pPr>
        <w:ind w:left="730" w:right="3548"/>
        <w:rPr>
          <w:rFonts w:ascii="Calibri" w:hAnsi="Calibri" w:cs="Calibri"/>
        </w:rPr>
      </w:pPr>
      <w:r w:rsidRPr="00A608A1">
        <w:rPr>
          <w:rFonts w:ascii="Calibri" w:hAnsi="Calibri" w:cs="Calibri"/>
        </w:rPr>
        <w:t xml:space="preserve">Reading: Chapters 1 &amp; 2 </w:t>
      </w:r>
    </w:p>
    <w:p w14:paraId="1A75EDCC" w14:textId="77777777" w:rsidR="00560621" w:rsidRPr="00A608A1" w:rsidRDefault="00560621" w:rsidP="00560621">
      <w:pPr>
        <w:ind w:left="730" w:right="3548"/>
        <w:rPr>
          <w:rFonts w:ascii="Calibri" w:hAnsi="Calibri" w:cs="Calibri"/>
        </w:rPr>
      </w:pPr>
    </w:p>
    <w:p w14:paraId="5FEA8480" w14:textId="77777777" w:rsidR="00560621" w:rsidRPr="00A608A1" w:rsidRDefault="00560621" w:rsidP="00560621">
      <w:pPr>
        <w:tabs>
          <w:tab w:val="center" w:pos="1730"/>
        </w:tabs>
        <w:spacing w:line="259" w:lineRule="auto"/>
        <w:ind w:left="-15"/>
        <w:rPr>
          <w:rFonts w:ascii="Calibri" w:hAnsi="Calibri" w:cs="Calibri"/>
        </w:rPr>
      </w:pPr>
      <w:r w:rsidRPr="00A608A1">
        <w:rPr>
          <w:rFonts w:ascii="Calibri" w:hAnsi="Calibri" w:cs="Calibri"/>
        </w:rPr>
        <w:t xml:space="preserve"> </w:t>
      </w:r>
      <w:r w:rsidRPr="00A608A1">
        <w:rPr>
          <w:rFonts w:ascii="Calibri" w:hAnsi="Calibri" w:cs="Calibri"/>
        </w:rPr>
        <w:tab/>
      </w:r>
      <w:r w:rsidRPr="00A608A1">
        <w:rPr>
          <w:rFonts w:ascii="Calibri" w:hAnsi="Calibri" w:cs="Calibri"/>
          <w:u w:val="single" w:color="000000"/>
        </w:rPr>
        <w:t>Learning Objectives:</w:t>
      </w:r>
      <w:r w:rsidRPr="00A608A1">
        <w:rPr>
          <w:rFonts w:ascii="Calibri" w:hAnsi="Calibri" w:cs="Calibri"/>
        </w:rPr>
        <w:t xml:space="preserve"> </w:t>
      </w:r>
    </w:p>
    <w:p w14:paraId="42EA0BED"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4 functions of management </w:t>
      </w:r>
    </w:p>
    <w:p w14:paraId="27D84C61"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What managers at different organizational levels do </w:t>
      </w:r>
    </w:p>
    <w:p w14:paraId="2FF6F171"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Skills to be an effective manager </w:t>
      </w:r>
    </w:p>
    <w:p w14:paraId="2F994B7A"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Major challenges facing managers today </w:t>
      </w:r>
    </w:p>
    <w:p w14:paraId="26F14F7A"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How successful managers achieve competitive advantage </w:t>
      </w:r>
    </w:p>
    <w:p w14:paraId="1282D217"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Origins of management theory </w:t>
      </w:r>
    </w:p>
    <w:p w14:paraId="3FC27CDE"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5 classical approaches to management </w:t>
      </w:r>
    </w:p>
    <w:p w14:paraId="233D398D" w14:textId="77777777" w:rsidR="00560621" w:rsidRPr="00A608A1" w:rsidRDefault="00560621" w:rsidP="00560621">
      <w:pPr>
        <w:numPr>
          <w:ilvl w:val="1"/>
          <w:numId w:val="44"/>
        </w:numPr>
        <w:ind w:hanging="360"/>
        <w:rPr>
          <w:rFonts w:ascii="Calibri" w:hAnsi="Calibri" w:cs="Calibri"/>
        </w:rPr>
      </w:pPr>
      <w:r w:rsidRPr="00A608A1">
        <w:rPr>
          <w:rFonts w:ascii="Calibri" w:hAnsi="Calibri" w:cs="Calibri"/>
        </w:rPr>
        <w:t xml:space="preserve">4 contemporary approaches to management </w:t>
      </w:r>
    </w:p>
    <w:p w14:paraId="7ED59516" w14:textId="77777777" w:rsidR="00560621" w:rsidRPr="00A608A1" w:rsidRDefault="00560621" w:rsidP="00560621">
      <w:pPr>
        <w:numPr>
          <w:ilvl w:val="1"/>
          <w:numId w:val="44"/>
        </w:numPr>
        <w:spacing w:after="12"/>
        <w:ind w:hanging="360"/>
        <w:rPr>
          <w:rFonts w:ascii="Calibri" w:hAnsi="Calibri" w:cs="Calibri"/>
        </w:rPr>
      </w:pPr>
      <w:r w:rsidRPr="00A608A1">
        <w:rPr>
          <w:rFonts w:ascii="Calibri" w:hAnsi="Calibri" w:cs="Calibri"/>
        </w:rPr>
        <w:t>Modern contributors to management thought</w:t>
      </w:r>
    </w:p>
    <w:p w14:paraId="62C5560A" w14:textId="77777777" w:rsidR="00560621" w:rsidRPr="00A608A1" w:rsidRDefault="00560621" w:rsidP="00560621">
      <w:pPr>
        <w:spacing w:after="12"/>
        <w:ind w:left="360"/>
        <w:rPr>
          <w:rFonts w:ascii="Calibri" w:hAnsi="Calibri" w:cs="Calibri"/>
        </w:rPr>
      </w:pPr>
    </w:p>
    <w:p w14:paraId="4782B0F3" w14:textId="40FE751F" w:rsidR="00560621" w:rsidRPr="00A608A1" w:rsidRDefault="00560621" w:rsidP="00560621">
      <w:pPr>
        <w:spacing w:after="12"/>
        <w:ind w:left="360"/>
        <w:rPr>
          <w:rFonts w:ascii="Calibri" w:hAnsi="Calibri" w:cs="Calibri"/>
          <w:u w:val="single"/>
        </w:rPr>
      </w:pPr>
      <w:r w:rsidRPr="00A608A1">
        <w:rPr>
          <w:rFonts w:ascii="Calibri" w:hAnsi="Calibri" w:cs="Calibri"/>
        </w:rPr>
        <w:tab/>
      </w:r>
      <w:r w:rsidRPr="00A608A1">
        <w:rPr>
          <w:rFonts w:ascii="Calibri" w:hAnsi="Calibri" w:cs="Calibri"/>
          <w:u w:val="single"/>
        </w:rPr>
        <w:t>Case Study:</w:t>
      </w:r>
    </w:p>
    <w:p w14:paraId="7BCB22A8" w14:textId="77777777" w:rsidR="00560621" w:rsidRPr="00A608A1" w:rsidRDefault="00560621" w:rsidP="00560621">
      <w:pPr>
        <w:pStyle w:val="a8"/>
        <w:numPr>
          <w:ilvl w:val="0"/>
          <w:numId w:val="46"/>
        </w:numPr>
        <w:rPr>
          <w:rFonts w:ascii="Calibri" w:hAnsi="Calibri" w:cs="Calibri"/>
        </w:rPr>
      </w:pPr>
      <w:r w:rsidRPr="00A608A1">
        <w:rPr>
          <w:rFonts w:ascii="Calibri" w:hAnsi="Calibri" w:cs="Calibri"/>
          <w:i/>
          <w:iCs/>
        </w:rPr>
        <w:t>Why we have too few women leaders.</w:t>
      </w:r>
      <w:r w:rsidRPr="00A608A1">
        <w:rPr>
          <w:rFonts w:ascii="Calibri" w:hAnsi="Calibri" w:cs="Calibri"/>
        </w:rPr>
        <w:t xml:space="preserve"> Sheryl Sandberg TED Talk. </w:t>
      </w:r>
      <w:hyperlink r:id="rId13" w:history="1">
        <w:r w:rsidRPr="00A608A1">
          <w:rPr>
            <w:rStyle w:val="Hyperlink"/>
            <w:rFonts w:ascii="Calibri" w:hAnsi="Calibri" w:cs="Calibri"/>
          </w:rPr>
          <w:t>https://www.youtube.com/watch?v=18uDutylDa4</w:t>
        </w:r>
      </w:hyperlink>
      <w:r w:rsidRPr="00A608A1">
        <w:rPr>
          <w:rFonts w:ascii="Calibri" w:hAnsi="Calibri" w:cs="Calibri"/>
        </w:rPr>
        <w:t xml:space="preserve"> </w:t>
      </w:r>
    </w:p>
    <w:p w14:paraId="3AFD72B4" w14:textId="77777777" w:rsidR="00560621" w:rsidRPr="00A608A1" w:rsidRDefault="00560621" w:rsidP="00560621">
      <w:pPr>
        <w:spacing w:after="15" w:line="259" w:lineRule="auto"/>
        <w:ind w:left="720"/>
        <w:rPr>
          <w:rFonts w:ascii="Calibri" w:hAnsi="Calibri" w:cs="Calibri"/>
        </w:rPr>
      </w:pPr>
    </w:p>
    <w:p w14:paraId="28263DFB" w14:textId="77777777" w:rsidR="00560621" w:rsidRPr="00A608A1" w:rsidRDefault="00560621" w:rsidP="00560621">
      <w:pPr>
        <w:numPr>
          <w:ilvl w:val="1"/>
          <w:numId w:val="42"/>
        </w:numPr>
        <w:ind w:hanging="360"/>
        <w:rPr>
          <w:rFonts w:ascii="Calibri" w:hAnsi="Calibri" w:cs="Calibri"/>
        </w:rPr>
      </w:pPr>
      <w:r w:rsidRPr="00A608A1">
        <w:rPr>
          <w:rFonts w:ascii="Calibri" w:hAnsi="Calibri" w:cs="Calibri"/>
          <w:u w:val="single" w:color="000000"/>
        </w:rPr>
        <w:t>Organizational Environment, Culture, &amp; Globalization</w:t>
      </w:r>
      <w:r w:rsidRPr="00A608A1">
        <w:rPr>
          <w:rFonts w:ascii="Calibri" w:hAnsi="Calibri" w:cs="Calibri"/>
        </w:rPr>
        <w:t xml:space="preserve"> </w:t>
      </w:r>
    </w:p>
    <w:p w14:paraId="5E2490D0" w14:textId="0846C273" w:rsidR="00560621" w:rsidRPr="00A608A1" w:rsidRDefault="00560621" w:rsidP="00560621">
      <w:pPr>
        <w:ind w:left="720"/>
        <w:rPr>
          <w:rFonts w:ascii="Calibri" w:hAnsi="Calibri" w:cs="Calibri"/>
        </w:rPr>
      </w:pPr>
      <w:r w:rsidRPr="00A608A1">
        <w:rPr>
          <w:rFonts w:ascii="Calibri" w:hAnsi="Calibri" w:cs="Calibri"/>
        </w:rPr>
        <w:t xml:space="preserve">Reading: Chapter 3 </w:t>
      </w:r>
    </w:p>
    <w:p w14:paraId="3BD4521B" w14:textId="77777777" w:rsidR="00560621" w:rsidRPr="00A608A1" w:rsidRDefault="00560621" w:rsidP="00560621">
      <w:pPr>
        <w:spacing w:line="259" w:lineRule="auto"/>
        <w:ind w:left="720"/>
        <w:rPr>
          <w:rFonts w:ascii="Calibri" w:hAnsi="Calibri" w:cs="Calibri"/>
        </w:rPr>
      </w:pPr>
    </w:p>
    <w:p w14:paraId="5B5EA7C7" w14:textId="77777777" w:rsidR="00560621" w:rsidRPr="00A608A1" w:rsidRDefault="00560621" w:rsidP="00560621">
      <w:pPr>
        <w:ind w:left="730"/>
        <w:rPr>
          <w:rFonts w:ascii="Calibri" w:hAnsi="Calibri" w:cs="Calibri"/>
          <w:u w:val="single"/>
        </w:rPr>
      </w:pPr>
      <w:r w:rsidRPr="00A608A1">
        <w:rPr>
          <w:rFonts w:ascii="Calibri" w:hAnsi="Calibri" w:cs="Calibri"/>
          <w:u w:val="single"/>
        </w:rPr>
        <w:t xml:space="preserve">Learning Objectives: </w:t>
      </w:r>
    </w:p>
    <w:p w14:paraId="5957728E" w14:textId="77777777" w:rsidR="00560621" w:rsidRPr="00A608A1" w:rsidRDefault="00560621" w:rsidP="00560621">
      <w:pPr>
        <w:numPr>
          <w:ilvl w:val="1"/>
          <w:numId w:val="45"/>
        </w:numPr>
        <w:ind w:hanging="360"/>
        <w:rPr>
          <w:rFonts w:ascii="Calibri" w:hAnsi="Calibri" w:cs="Calibri"/>
        </w:rPr>
      </w:pPr>
      <w:r w:rsidRPr="00A608A1">
        <w:rPr>
          <w:rFonts w:ascii="Calibri" w:hAnsi="Calibri" w:cs="Calibri"/>
        </w:rPr>
        <w:t xml:space="preserve">5 elements of an organization’s macroenvironment </w:t>
      </w:r>
    </w:p>
    <w:p w14:paraId="0AD295B2" w14:textId="77777777" w:rsidR="00560621" w:rsidRPr="00A608A1" w:rsidRDefault="00560621" w:rsidP="00560621">
      <w:pPr>
        <w:numPr>
          <w:ilvl w:val="1"/>
          <w:numId w:val="45"/>
        </w:numPr>
        <w:ind w:hanging="360"/>
        <w:rPr>
          <w:rFonts w:ascii="Calibri" w:hAnsi="Calibri" w:cs="Calibri"/>
        </w:rPr>
      </w:pPr>
      <w:r w:rsidRPr="00A608A1">
        <w:rPr>
          <w:rFonts w:ascii="Calibri" w:hAnsi="Calibri" w:cs="Calibri"/>
        </w:rPr>
        <w:t xml:space="preserve">5 components of an organization’s competitive environment </w:t>
      </w:r>
    </w:p>
    <w:p w14:paraId="4BC5748D" w14:textId="77777777" w:rsidR="00560621" w:rsidRPr="00A608A1" w:rsidRDefault="00560621" w:rsidP="00560621">
      <w:pPr>
        <w:numPr>
          <w:ilvl w:val="1"/>
          <w:numId w:val="45"/>
        </w:numPr>
        <w:ind w:hanging="360"/>
        <w:rPr>
          <w:rFonts w:ascii="Calibri" w:hAnsi="Calibri" w:cs="Calibri"/>
        </w:rPr>
      </w:pPr>
      <w:r w:rsidRPr="00A608A1">
        <w:rPr>
          <w:rFonts w:ascii="Calibri" w:hAnsi="Calibri" w:cs="Calibri"/>
        </w:rPr>
        <w:t xml:space="preserve">How managers stay on top of changes </w:t>
      </w:r>
    </w:p>
    <w:p w14:paraId="71152979" w14:textId="77777777" w:rsidR="00560621" w:rsidRPr="00A608A1" w:rsidRDefault="00560621" w:rsidP="00560621">
      <w:pPr>
        <w:numPr>
          <w:ilvl w:val="1"/>
          <w:numId w:val="45"/>
        </w:numPr>
        <w:ind w:hanging="360"/>
        <w:rPr>
          <w:rFonts w:ascii="Calibri" w:hAnsi="Calibri" w:cs="Calibri"/>
        </w:rPr>
      </w:pPr>
      <w:r w:rsidRPr="00A608A1">
        <w:rPr>
          <w:rFonts w:ascii="Calibri" w:hAnsi="Calibri" w:cs="Calibri"/>
        </w:rPr>
        <w:t xml:space="preserve">How managers respond to changes  </w:t>
      </w:r>
    </w:p>
    <w:p w14:paraId="53E50882" w14:textId="77777777" w:rsidR="00560621" w:rsidRPr="00A608A1" w:rsidRDefault="00560621" w:rsidP="00560621">
      <w:pPr>
        <w:numPr>
          <w:ilvl w:val="1"/>
          <w:numId w:val="45"/>
        </w:numPr>
        <w:spacing w:after="12"/>
        <w:ind w:hanging="360"/>
        <w:rPr>
          <w:rFonts w:ascii="Calibri" w:hAnsi="Calibri" w:cs="Calibri"/>
        </w:rPr>
      </w:pPr>
      <w:r w:rsidRPr="00A608A1">
        <w:rPr>
          <w:rFonts w:ascii="Calibri" w:hAnsi="Calibri" w:cs="Calibri"/>
        </w:rPr>
        <w:t xml:space="preserve">How organizational cultures overcome changes in the external environment  </w:t>
      </w:r>
    </w:p>
    <w:p w14:paraId="14843F51" w14:textId="77777777" w:rsidR="00560621" w:rsidRPr="00A608A1" w:rsidRDefault="00560621" w:rsidP="00560621">
      <w:pPr>
        <w:spacing w:after="12"/>
        <w:rPr>
          <w:rFonts w:ascii="Calibri" w:hAnsi="Calibri" w:cs="Calibri"/>
        </w:rPr>
      </w:pPr>
    </w:p>
    <w:p w14:paraId="307DC2F8" w14:textId="77777777" w:rsidR="00560621" w:rsidRPr="00A608A1" w:rsidRDefault="00560621" w:rsidP="00560621">
      <w:pPr>
        <w:spacing w:after="12"/>
        <w:rPr>
          <w:rFonts w:ascii="Calibri" w:hAnsi="Calibri" w:cs="Calibri"/>
          <w:u w:val="single"/>
        </w:rPr>
      </w:pPr>
      <w:r w:rsidRPr="00A608A1">
        <w:rPr>
          <w:rFonts w:ascii="Calibri" w:hAnsi="Calibri" w:cs="Calibri"/>
        </w:rPr>
        <w:tab/>
      </w:r>
      <w:r w:rsidRPr="00A608A1">
        <w:rPr>
          <w:rFonts w:ascii="Calibri" w:hAnsi="Calibri" w:cs="Calibri"/>
          <w:u w:val="single"/>
        </w:rPr>
        <w:t>Case Studies:</w:t>
      </w:r>
    </w:p>
    <w:p w14:paraId="63AD74F1" w14:textId="77777777" w:rsidR="00560621" w:rsidRPr="00A608A1" w:rsidRDefault="00560621" w:rsidP="00560621">
      <w:pPr>
        <w:pStyle w:val="a8"/>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A608A1">
        <w:rPr>
          <w:rFonts w:ascii="Calibri" w:hAnsi="Calibri" w:cs="Calibri"/>
        </w:rPr>
        <w:t xml:space="preserve">Porter’s Five Forces. </w:t>
      </w:r>
      <w:r w:rsidRPr="00A608A1">
        <w:rPr>
          <w:rFonts w:ascii="Calibri" w:hAnsi="Calibri" w:cs="Calibri"/>
          <w:i/>
          <w:iCs/>
        </w:rPr>
        <w:t>Harvard Business Review.</w:t>
      </w:r>
      <w:r w:rsidRPr="00A608A1">
        <w:rPr>
          <w:rFonts w:ascii="Calibri" w:hAnsi="Calibri" w:cs="Calibri"/>
        </w:rPr>
        <w:t xml:space="preserve"> </w:t>
      </w:r>
      <w:hyperlink r:id="rId14" w:history="1">
        <w:r w:rsidRPr="00A608A1">
          <w:rPr>
            <w:rStyle w:val="Hyperlink"/>
            <w:rFonts w:ascii="Calibri" w:hAnsi="Calibri" w:cs="Calibri"/>
          </w:rPr>
          <w:t>https://hbr.org/video/3590615226001/the-explainer-porters-five-forces</w:t>
        </w:r>
      </w:hyperlink>
      <w:r w:rsidRPr="00A608A1">
        <w:rPr>
          <w:rFonts w:ascii="Calibri" w:hAnsi="Calibri" w:cs="Calibri"/>
        </w:rPr>
        <w:t xml:space="preserve"> </w:t>
      </w:r>
    </w:p>
    <w:p w14:paraId="106C1B05" w14:textId="77777777" w:rsidR="00560621" w:rsidRPr="00A608A1" w:rsidRDefault="00560621" w:rsidP="00560621">
      <w:pPr>
        <w:pStyle w:val="a8"/>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A608A1">
        <w:rPr>
          <w:rFonts w:ascii="Calibri" w:hAnsi="Calibri" w:cs="Calibri"/>
          <w:i/>
          <w:iCs/>
        </w:rPr>
        <w:t>The surprising habits of original thinkers.</w:t>
      </w:r>
      <w:r w:rsidRPr="00A608A1">
        <w:rPr>
          <w:rFonts w:ascii="Calibri" w:hAnsi="Calibri" w:cs="Calibri"/>
        </w:rPr>
        <w:t xml:space="preserve"> Adam Grant TED Talk. </w:t>
      </w:r>
      <w:hyperlink r:id="rId15" w:history="1">
        <w:r w:rsidRPr="00A608A1">
          <w:rPr>
            <w:rStyle w:val="Hyperlink"/>
            <w:rFonts w:ascii="Calibri" w:hAnsi="Calibri" w:cs="Calibri"/>
          </w:rPr>
          <w:t>https://www.youtube.com/watch?v=fxbCHn6gE3U</w:t>
        </w:r>
      </w:hyperlink>
      <w:r w:rsidRPr="00A608A1">
        <w:rPr>
          <w:rFonts w:ascii="Calibri" w:hAnsi="Calibri" w:cs="Calibri"/>
        </w:rPr>
        <w:t xml:space="preserve"> </w:t>
      </w:r>
    </w:p>
    <w:p w14:paraId="1E553DA6" w14:textId="77777777" w:rsidR="00560621" w:rsidRPr="00A608A1" w:rsidRDefault="00560621" w:rsidP="00560621">
      <w:pPr>
        <w:spacing w:after="10" w:line="259" w:lineRule="auto"/>
        <w:ind w:left="720"/>
        <w:rPr>
          <w:rFonts w:ascii="Calibri" w:hAnsi="Calibri" w:cs="Calibri"/>
        </w:rPr>
      </w:pPr>
      <w:r w:rsidRPr="00A608A1">
        <w:rPr>
          <w:rFonts w:ascii="Calibri" w:hAnsi="Calibri" w:cs="Calibri"/>
        </w:rPr>
        <w:t xml:space="preserve"> </w:t>
      </w:r>
    </w:p>
    <w:p w14:paraId="472AD0F0" w14:textId="77777777" w:rsidR="00560621" w:rsidRPr="00A608A1" w:rsidRDefault="00560621" w:rsidP="00560621">
      <w:pPr>
        <w:numPr>
          <w:ilvl w:val="1"/>
          <w:numId w:val="42"/>
        </w:numPr>
        <w:spacing w:line="259" w:lineRule="auto"/>
        <w:ind w:hanging="360"/>
        <w:rPr>
          <w:rFonts w:ascii="Calibri" w:hAnsi="Calibri" w:cs="Calibri"/>
        </w:rPr>
      </w:pPr>
      <w:r w:rsidRPr="00A608A1">
        <w:rPr>
          <w:rFonts w:ascii="Calibri" w:hAnsi="Calibri" w:cs="Calibri"/>
          <w:u w:val="single" w:color="000000"/>
        </w:rPr>
        <w:t>Planning and Decision Making</w:t>
      </w:r>
      <w:r w:rsidRPr="00A608A1">
        <w:rPr>
          <w:rFonts w:ascii="Calibri" w:hAnsi="Calibri" w:cs="Calibri"/>
        </w:rPr>
        <w:t xml:space="preserve">  </w:t>
      </w:r>
    </w:p>
    <w:p w14:paraId="509E538A" w14:textId="075989D6" w:rsidR="00560621" w:rsidRPr="00A608A1" w:rsidRDefault="00560621" w:rsidP="00560621">
      <w:pPr>
        <w:ind w:left="730" w:right="4068"/>
        <w:rPr>
          <w:rFonts w:ascii="Calibri" w:hAnsi="Calibri" w:cs="Calibri"/>
        </w:rPr>
      </w:pPr>
      <w:r w:rsidRPr="00A608A1">
        <w:rPr>
          <w:rFonts w:ascii="Calibri" w:hAnsi="Calibri" w:cs="Calibri"/>
        </w:rPr>
        <w:t xml:space="preserve">Reading: Chapter 5 </w:t>
      </w:r>
    </w:p>
    <w:p w14:paraId="64F7B27E" w14:textId="77777777" w:rsidR="00560621" w:rsidRPr="00A608A1" w:rsidRDefault="00560621" w:rsidP="00560621">
      <w:pPr>
        <w:spacing w:line="259" w:lineRule="auto"/>
        <w:ind w:left="720"/>
        <w:rPr>
          <w:rFonts w:ascii="Calibri" w:hAnsi="Calibri" w:cs="Calibri"/>
        </w:rPr>
      </w:pPr>
      <w:r w:rsidRPr="00A608A1">
        <w:rPr>
          <w:rFonts w:ascii="Calibri" w:hAnsi="Calibri" w:cs="Calibri"/>
        </w:rPr>
        <w:t xml:space="preserve"> </w:t>
      </w:r>
    </w:p>
    <w:p w14:paraId="0D87720E" w14:textId="77777777" w:rsidR="00560621" w:rsidRPr="00A608A1" w:rsidRDefault="00560621" w:rsidP="00560621">
      <w:pPr>
        <w:ind w:left="730"/>
        <w:rPr>
          <w:rFonts w:ascii="Calibri" w:hAnsi="Calibri" w:cs="Calibri"/>
          <w:u w:val="single"/>
        </w:rPr>
      </w:pPr>
      <w:r w:rsidRPr="00A608A1">
        <w:rPr>
          <w:rFonts w:ascii="Calibri" w:hAnsi="Calibri" w:cs="Calibri"/>
          <w:u w:val="single"/>
        </w:rPr>
        <w:t xml:space="preserve">Learning Objectives: </w:t>
      </w:r>
    </w:p>
    <w:p w14:paraId="202F343E"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Summarize the basic steps in decision making </w:t>
      </w:r>
    </w:p>
    <w:p w14:paraId="4DF3E7FE"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How strategic planning should be integrated with tactical and operational planning </w:t>
      </w:r>
    </w:p>
    <w:p w14:paraId="2117E154"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Strategic management process </w:t>
      </w:r>
    </w:p>
    <w:p w14:paraId="2C2C1621"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lastRenderedPageBreak/>
        <w:t xml:space="preserve">SWOT analysis </w:t>
      </w:r>
    </w:p>
    <w:p w14:paraId="3259B5D3"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Achieving competitive advantage </w:t>
      </w:r>
    </w:p>
    <w:p w14:paraId="36A11E38"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Keys to effective strategy implementation </w:t>
      </w:r>
    </w:p>
    <w:p w14:paraId="5E111785"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Effective decision making as a manager </w:t>
      </w:r>
    </w:p>
    <w:p w14:paraId="50C0269A" w14:textId="77777777" w:rsidR="00560621" w:rsidRPr="00A608A1" w:rsidRDefault="00560621" w:rsidP="00560621">
      <w:pPr>
        <w:numPr>
          <w:ilvl w:val="1"/>
          <w:numId w:val="43"/>
        </w:numPr>
        <w:ind w:hanging="360"/>
        <w:rPr>
          <w:rFonts w:ascii="Calibri" w:hAnsi="Calibri" w:cs="Calibri"/>
        </w:rPr>
      </w:pPr>
      <w:r w:rsidRPr="00A608A1">
        <w:rPr>
          <w:rFonts w:ascii="Calibri" w:hAnsi="Calibri" w:cs="Calibri"/>
        </w:rPr>
        <w:t xml:space="preserve">Personal obstacles to rational decision making </w:t>
      </w:r>
    </w:p>
    <w:p w14:paraId="7695C140" w14:textId="77777777" w:rsidR="00560621" w:rsidRPr="00A608A1" w:rsidRDefault="00560621" w:rsidP="00560621">
      <w:pPr>
        <w:numPr>
          <w:ilvl w:val="1"/>
          <w:numId w:val="43"/>
        </w:numPr>
        <w:spacing w:after="12"/>
        <w:ind w:hanging="360"/>
        <w:rPr>
          <w:rFonts w:ascii="Calibri" w:hAnsi="Calibri" w:cs="Calibri"/>
        </w:rPr>
      </w:pPr>
      <w:r w:rsidRPr="00A608A1">
        <w:rPr>
          <w:rFonts w:ascii="Calibri" w:hAnsi="Calibri" w:cs="Calibri"/>
        </w:rPr>
        <w:t xml:space="preserve">Principles for group decision making </w:t>
      </w:r>
    </w:p>
    <w:p w14:paraId="182DC7B1" w14:textId="77777777" w:rsidR="00560621" w:rsidRPr="00A608A1" w:rsidRDefault="00560621" w:rsidP="00560621">
      <w:pPr>
        <w:rPr>
          <w:rFonts w:ascii="Calibri" w:hAnsi="Calibri" w:cs="Calibri"/>
          <w:u w:val="single" w:color="000000"/>
        </w:rPr>
      </w:pPr>
    </w:p>
    <w:p w14:paraId="771394C8" w14:textId="7109988A" w:rsidR="00560621" w:rsidRPr="00A608A1" w:rsidRDefault="00560621" w:rsidP="00560621">
      <w:pPr>
        <w:ind w:firstLine="705"/>
        <w:rPr>
          <w:rFonts w:ascii="Calibri" w:hAnsi="Calibri" w:cs="Calibri"/>
          <w:u w:val="single" w:color="000000"/>
        </w:rPr>
      </w:pPr>
      <w:r w:rsidRPr="00A608A1">
        <w:rPr>
          <w:rFonts w:ascii="Calibri" w:hAnsi="Calibri" w:cs="Calibri"/>
          <w:u w:val="single"/>
        </w:rPr>
        <w:t>Case Studies:</w:t>
      </w:r>
    </w:p>
    <w:p w14:paraId="453FAD33" w14:textId="77777777" w:rsidR="00560621" w:rsidRPr="00A608A1" w:rsidRDefault="00560621" w:rsidP="00560621">
      <w:pPr>
        <w:pStyle w:val="a8"/>
        <w:numPr>
          <w:ilvl w:val="1"/>
          <w:numId w:val="43"/>
        </w:numPr>
        <w:spacing w:after="12"/>
        <w:ind w:left="284"/>
        <w:rPr>
          <w:rFonts w:ascii="Calibri" w:hAnsi="Calibri" w:cs="Calibri"/>
        </w:rPr>
      </w:pPr>
      <w:r w:rsidRPr="00A608A1">
        <w:rPr>
          <w:rFonts w:ascii="Calibri" w:hAnsi="Calibri" w:cs="Calibri"/>
          <w:i/>
          <w:iCs/>
        </w:rPr>
        <w:t>Atomic Habits</w:t>
      </w:r>
      <w:r w:rsidRPr="00A608A1">
        <w:rPr>
          <w:rFonts w:ascii="Calibri" w:hAnsi="Calibri" w:cs="Calibri"/>
        </w:rPr>
        <w:t xml:space="preserve">. James Clear. </w:t>
      </w:r>
      <w:hyperlink r:id="rId16" w:history="1">
        <w:r w:rsidRPr="00A608A1">
          <w:rPr>
            <w:rStyle w:val="Hyperlink"/>
            <w:rFonts w:ascii="Calibri" w:hAnsi="Calibri" w:cs="Calibri"/>
          </w:rPr>
          <w:t>https://www.youtube.com/watch?v=U_nzqnXWvSo</w:t>
        </w:r>
      </w:hyperlink>
      <w:r w:rsidRPr="00A608A1">
        <w:rPr>
          <w:rFonts w:ascii="Calibri" w:hAnsi="Calibri" w:cs="Calibri"/>
        </w:rPr>
        <w:t xml:space="preserve"> </w:t>
      </w:r>
    </w:p>
    <w:p w14:paraId="36E450C6" w14:textId="77777777" w:rsidR="00560621" w:rsidRPr="00A608A1" w:rsidRDefault="00560621" w:rsidP="00560621">
      <w:pPr>
        <w:pStyle w:val="a8"/>
        <w:numPr>
          <w:ilvl w:val="1"/>
          <w:numId w:val="43"/>
        </w:numPr>
        <w:spacing w:after="12"/>
        <w:ind w:left="284"/>
        <w:rPr>
          <w:rFonts w:ascii="Calibri" w:hAnsi="Calibri" w:cs="Calibri"/>
          <w:i/>
          <w:iCs/>
        </w:rPr>
      </w:pPr>
      <w:r w:rsidRPr="00A608A1">
        <w:rPr>
          <w:rFonts w:ascii="Calibri" w:hAnsi="Calibri" w:cs="Calibri"/>
          <w:i/>
          <w:iCs/>
        </w:rPr>
        <w:t xml:space="preserve">Delta Airlines Pandemic Travel.  </w:t>
      </w:r>
      <w:hyperlink r:id="rId17" w:history="1">
        <w:r w:rsidRPr="00A608A1">
          <w:rPr>
            <w:rStyle w:val="Hyperlink"/>
            <w:rFonts w:ascii="Calibri" w:hAnsi="Calibri" w:cs="Calibri"/>
          </w:rPr>
          <w:t>https://www.mccormick.northwestern.edu/news/articles/2022/05/delta-</w:t>
        </w:r>
        <w:r w:rsidRPr="00A608A1">
          <w:rPr>
            <w:rStyle w:val="Hyperlink"/>
            <w:rFonts w:ascii="Calibri" w:hAnsi="Calibri" w:cs="Calibri"/>
          </w:rPr>
          <w:tab/>
          <w:t>airlines-ceo-discusses-pandemic-travel-lessons-during-patterson-lecture/</w:t>
        </w:r>
      </w:hyperlink>
      <w:r w:rsidRPr="00A608A1">
        <w:rPr>
          <w:rFonts w:ascii="Calibri" w:hAnsi="Calibri" w:cs="Calibri"/>
        </w:rPr>
        <w:t xml:space="preserve"> </w:t>
      </w:r>
    </w:p>
    <w:p w14:paraId="6FFB8E33" w14:textId="77777777" w:rsidR="00560621" w:rsidRPr="00A608A1" w:rsidRDefault="00560621" w:rsidP="00560621">
      <w:pPr>
        <w:spacing w:after="12" w:line="248" w:lineRule="auto"/>
        <w:ind w:left="360"/>
        <w:rPr>
          <w:rFonts w:ascii="Calibri" w:hAnsi="Calibri" w:cs="Calibri"/>
        </w:rPr>
      </w:pPr>
      <w:r w:rsidRPr="00A608A1">
        <w:rPr>
          <w:rFonts w:ascii="Calibri" w:hAnsi="Calibri" w:cs="Calibri"/>
        </w:rPr>
        <w:t xml:space="preserve"> </w:t>
      </w:r>
    </w:p>
    <w:p w14:paraId="208B254D" w14:textId="77777777" w:rsidR="00560621" w:rsidRPr="00A608A1" w:rsidRDefault="00560621" w:rsidP="00560621">
      <w:pPr>
        <w:spacing w:line="259" w:lineRule="auto"/>
        <w:ind w:left="370"/>
        <w:rPr>
          <w:rFonts w:ascii="Calibri" w:hAnsi="Calibri" w:cs="Calibri"/>
        </w:rPr>
      </w:pPr>
      <w:r w:rsidRPr="00A608A1">
        <w:rPr>
          <w:rFonts w:ascii="Calibri" w:hAnsi="Calibri" w:cs="Calibri"/>
        </w:rPr>
        <w:t>4.</w:t>
      </w:r>
      <w:r w:rsidRPr="00A608A1">
        <w:rPr>
          <w:rFonts w:ascii="Calibri" w:eastAsia="Arial" w:hAnsi="Calibri" w:cs="Calibri"/>
        </w:rPr>
        <w:t xml:space="preserve"> </w:t>
      </w:r>
      <w:r w:rsidRPr="00A608A1">
        <w:rPr>
          <w:rFonts w:ascii="Calibri" w:hAnsi="Calibri" w:cs="Calibri"/>
          <w:u w:val="single" w:color="000000"/>
        </w:rPr>
        <w:t>Organizing for Success</w:t>
      </w:r>
      <w:r w:rsidRPr="00A608A1">
        <w:rPr>
          <w:rFonts w:ascii="Calibri" w:hAnsi="Calibri" w:cs="Calibri"/>
        </w:rPr>
        <w:t xml:space="preserve">  </w:t>
      </w:r>
    </w:p>
    <w:p w14:paraId="1522CEAC" w14:textId="0E9C76DC" w:rsidR="00560621" w:rsidRPr="00A608A1" w:rsidRDefault="00560621" w:rsidP="00560621">
      <w:pPr>
        <w:ind w:left="730" w:right="4068"/>
        <w:rPr>
          <w:rFonts w:ascii="Calibri" w:hAnsi="Calibri" w:cs="Calibri"/>
        </w:rPr>
      </w:pPr>
      <w:r w:rsidRPr="00A608A1">
        <w:rPr>
          <w:rFonts w:ascii="Calibri" w:hAnsi="Calibri" w:cs="Calibri"/>
        </w:rPr>
        <w:t xml:space="preserve">Reading: Chapter 7 </w:t>
      </w:r>
    </w:p>
    <w:p w14:paraId="735F4BD6" w14:textId="77777777" w:rsidR="00560621" w:rsidRPr="00A608A1" w:rsidRDefault="00560621" w:rsidP="00560621">
      <w:pPr>
        <w:ind w:left="730" w:right="4068"/>
        <w:rPr>
          <w:rFonts w:ascii="Calibri" w:hAnsi="Calibri" w:cs="Calibri"/>
        </w:rPr>
      </w:pPr>
    </w:p>
    <w:p w14:paraId="29ED4927" w14:textId="77777777" w:rsidR="00560621" w:rsidRPr="00A608A1" w:rsidRDefault="00560621" w:rsidP="00560621">
      <w:pPr>
        <w:ind w:left="730"/>
        <w:rPr>
          <w:rFonts w:ascii="Calibri" w:hAnsi="Calibri" w:cs="Calibri"/>
          <w:u w:val="single"/>
        </w:rPr>
      </w:pPr>
      <w:r w:rsidRPr="00A608A1">
        <w:rPr>
          <w:rFonts w:ascii="Calibri" w:hAnsi="Calibri" w:cs="Calibri"/>
          <w:u w:val="single"/>
        </w:rPr>
        <w:t xml:space="preserve">Learning Objectives: </w:t>
      </w:r>
    </w:p>
    <w:p w14:paraId="0F1C331D" w14:textId="77777777" w:rsidR="00560621" w:rsidRPr="00A608A1" w:rsidRDefault="00560621" w:rsidP="00560621">
      <w:pPr>
        <w:numPr>
          <w:ilvl w:val="0"/>
          <w:numId w:val="48"/>
        </w:numPr>
        <w:ind w:hanging="360"/>
        <w:rPr>
          <w:rFonts w:ascii="Calibri" w:hAnsi="Calibri" w:cs="Calibri"/>
        </w:rPr>
      </w:pPr>
      <w:r w:rsidRPr="00A608A1">
        <w:rPr>
          <w:rFonts w:ascii="Calibri" w:hAnsi="Calibri" w:cs="Calibri"/>
        </w:rPr>
        <w:t xml:space="preserve">Fundamental characteristics of organizational structure </w:t>
      </w:r>
    </w:p>
    <w:p w14:paraId="47E1A020" w14:textId="77777777" w:rsidR="00560621" w:rsidRPr="00A608A1" w:rsidRDefault="00560621" w:rsidP="00560621">
      <w:pPr>
        <w:numPr>
          <w:ilvl w:val="0"/>
          <w:numId w:val="48"/>
        </w:numPr>
        <w:ind w:hanging="360"/>
        <w:rPr>
          <w:rFonts w:ascii="Calibri" w:hAnsi="Calibri" w:cs="Calibri"/>
        </w:rPr>
      </w:pPr>
      <w:r w:rsidRPr="00A608A1">
        <w:rPr>
          <w:rFonts w:ascii="Calibri" w:hAnsi="Calibri" w:cs="Calibri"/>
        </w:rPr>
        <w:t xml:space="preserve">Four dimensions of an organization’s vertical structure </w:t>
      </w:r>
    </w:p>
    <w:p w14:paraId="35C8B521" w14:textId="77777777" w:rsidR="00560621" w:rsidRPr="00A608A1" w:rsidRDefault="00560621" w:rsidP="00560621">
      <w:pPr>
        <w:numPr>
          <w:ilvl w:val="0"/>
          <w:numId w:val="48"/>
        </w:numPr>
        <w:ind w:hanging="360"/>
        <w:rPr>
          <w:rFonts w:ascii="Calibri" w:hAnsi="Calibri" w:cs="Calibri"/>
        </w:rPr>
      </w:pPr>
      <w:r w:rsidRPr="00A608A1">
        <w:rPr>
          <w:rFonts w:ascii="Calibri" w:hAnsi="Calibri" w:cs="Calibri"/>
        </w:rPr>
        <w:t xml:space="preserve">Four basic forms of horizontal structure of organizations </w:t>
      </w:r>
    </w:p>
    <w:p w14:paraId="6FD99418" w14:textId="77777777" w:rsidR="00560621" w:rsidRPr="00A608A1" w:rsidRDefault="00560621" w:rsidP="00560621">
      <w:pPr>
        <w:numPr>
          <w:ilvl w:val="0"/>
          <w:numId w:val="48"/>
        </w:numPr>
        <w:ind w:hanging="360"/>
        <w:rPr>
          <w:rFonts w:ascii="Calibri" w:hAnsi="Calibri" w:cs="Calibri"/>
        </w:rPr>
      </w:pPr>
      <w:r w:rsidRPr="00A608A1">
        <w:rPr>
          <w:rFonts w:ascii="Calibri" w:hAnsi="Calibri" w:cs="Calibri"/>
        </w:rPr>
        <w:t xml:space="preserve">Important mechanisms for coordinating work </w:t>
      </w:r>
    </w:p>
    <w:p w14:paraId="09134626" w14:textId="77777777" w:rsidR="00560621" w:rsidRPr="00A608A1" w:rsidRDefault="00560621" w:rsidP="00560621">
      <w:pPr>
        <w:numPr>
          <w:ilvl w:val="0"/>
          <w:numId w:val="48"/>
        </w:numPr>
        <w:spacing w:after="12"/>
        <w:ind w:hanging="360"/>
        <w:rPr>
          <w:rFonts w:ascii="Calibri" w:hAnsi="Calibri" w:cs="Calibri"/>
        </w:rPr>
      </w:pPr>
      <w:r w:rsidRPr="00A608A1">
        <w:rPr>
          <w:rFonts w:ascii="Calibri" w:hAnsi="Calibri" w:cs="Calibri"/>
        </w:rPr>
        <w:t xml:space="preserve">Improving organizational agility through strategy, commitment to customers, and use of technology </w:t>
      </w:r>
    </w:p>
    <w:p w14:paraId="4376C2CC" w14:textId="77777777" w:rsidR="00560621" w:rsidRPr="00A608A1" w:rsidRDefault="00560621" w:rsidP="00560621">
      <w:pPr>
        <w:spacing w:after="12"/>
        <w:rPr>
          <w:rFonts w:ascii="Calibri" w:hAnsi="Calibri" w:cs="Calibri"/>
        </w:rPr>
      </w:pPr>
    </w:p>
    <w:p w14:paraId="3E1BDF48" w14:textId="77777777" w:rsidR="00560621" w:rsidRPr="00A608A1" w:rsidRDefault="00560621" w:rsidP="00560621">
      <w:pPr>
        <w:spacing w:after="12"/>
        <w:ind w:left="10" w:hanging="10"/>
        <w:rPr>
          <w:rFonts w:ascii="Calibri" w:hAnsi="Calibri" w:cs="Calibri"/>
        </w:rPr>
      </w:pPr>
      <w:r w:rsidRPr="00A608A1">
        <w:rPr>
          <w:rFonts w:ascii="Calibri" w:hAnsi="Calibri" w:cs="Calibri"/>
        </w:rPr>
        <w:tab/>
      </w:r>
      <w:r w:rsidRPr="00A608A1">
        <w:rPr>
          <w:rFonts w:ascii="Calibri" w:hAnsi="Calibri" w:cs="Calibri"/>
        </w:rPr>
        <w:tab/>
      </w:r>
      <w:r w:rsidRPr="00A608A1">
        <w:rPr>
          <w:rFonts w:ascii="Calibri" w:hAnsi="Calibri" w:cs="Calibri"/>
          <w:u w:val="single"/>
        </w:rPr>
        <w:t>Case Studies:</w:t>
      </w:r>
    </w:p>
    <w:p w14:paraId="4E519875" w14:textId="77777777" w:rsidR="00560621" w:rsidRPr="00A608A1" w:rsidRDefault="00560621" w:rsidP="00560621">
      <w:pPr>
        <w:numPr>
          <w:ilvl w:val="0"/>
          <w:numId w:val="48"/>
        </w:numPr>
        <w:spacing w:after="12"/>
        <w:ind w:hanging="360"/>
        <w:rPr>
          <w:rFonts w:ascii="Calibri" w:hAnsi="Calibri" w:cs="Calibri"/>
        </w:rPr>
      </w:pPr>
      <w:r w:rsidRPr="00A608A1">
        <w:rPr>
          <w:rFonts w:ascii="Calibri" w:hAnsi="Calibri" w:cs="Calibri"/>
          <w:i/>
          <w:iCs/>
          <w:color w:val="222222"/>
          <w:shd w:val="clear" w:color="auto" w:fill="FFFFFF"/>
        </w:rPr>
        <w:t>The Puzzle of Motivation.</w:t>
      </w:r>
      <w:r w:rsidRPr="00A608A1">
        <w:rPr>
          <w:rFonts w:ascii="Calibri" w:hAnsi="Calibri" w:cs="Calibri"/>
          <w:color w:val="222222"/>
          <w:shd w:val="clear" w:color="auto" w:fill="FFFFFF"/>
        </w:rPr>
        <w:t xml:space="preserve"> Dan Pink.</w:t>
      </w:r>
      <w:r w:rsidRPr="00A608A1">
        <w:rPr>
          <w:rFonts w:ascii="Calibri" w:hAnsi="Calibri" w:cs="Calibri"/>
          <w:color w:val="222222"/>
        </w:rPr>
        <w:t xml:space="preserve"> </w:t>
      </w:r>
      <w:hyperlink r:id="rId18" w:history="1">
        <w:r w:rsidRPr="00A608A1">
          <w:rPr>
            <w:rStyle w:val="Hyperlink"/>
            <w:rFonts w:ascii="Calibri" w:hAnsi="Calibri" w:cs="Calibri"/>
            <w:shd w:val="clear" w:color="auto" w:fill="FFFFFF"/>
          </w:rPr>
          <w:t>https://www.youtube.com/watch?v=rrkrvAUbU9Y</w:t>
        </w:r>
      </w:hyperlink>
    </w:p>
    <w:p w14:paraId="2B52AF66" w14:textId="77777777" w:rsidR="00560621" w:rsidRPr="00A608A1" w:rsidRDefault="00560621" w:rsidP="00560621">
      <w:pPr>
        <w:numPr>
          <w:ilvl w:val="0"/>
          <w:numId w:val="48"/>
        </w:numPr>
        <w:spacing w:after="12" w:line="248" w:lineRule="auto"/>
        <w:ind w:hanging="360"/>
        <w:rPr>
          <w:rFonts w:ascii="Calibri" w:hAnsi="Calibri" w:cs="Calibri"/>
          <w:color w:val="000000"/>
        </w:rPr>
      </w:pPr>
      <w:r w:rsidRPr="00A608A1">
        <w:rPr>
          <w:rFonts w:ascii="Calibri" w:hAnsi="Calibri" w:cs="Calibri"/>
          <w:i/>
          <w:iCs/>
          <w:color w:val="222222"/>
          <w:shd w:val="clear" w:color="auto" w:fill="FFFFFF"/>
        </w:rPr>
        <w:t>Apple’s organizational structure.</w:t>
      </w:r>
      <w:r w:rsidRPr="00A608A1">
        <w:rPr>
          <w:rFonts w:ascii="Calibri" w:hAnsi="Calibri" w:cs="Calibri"/>
          <w:color w:val="222222"/>
          <w:shd w:val="clear" w:color="auto" w:fill="FFFFFF"/>
        </w:rPr>
        <w:t xml:space="preserve"> </w:t>
      </w:r>
      <w:r w:rsidRPr="00A608A1">
        <w:rPr>
          <w:rFonts w:ascii="Calibri" w:hAnsi="Calibri" w:cs="Calibri"/>
          <w:color w:val="222222"/>
        </w:rPr>
        <w:br/>
      </w:r>
      <w:hyperlink r:id="rId19" w:tgtFrame="_blank" w:history="1">
        <w:r w:rsidRPr="00A608A1">
          <w:rPr>
            <w:rStyle w:val="Hyperlink"/>
            <w:rFonts w:ascii="Calibri" w:hAnsi="Calibri" w:cs="Calibri"/>
            <w:color w:val="1155CC"/>
            <w:shd w:val="clear" w:color="auto" w:fill="FFFFFF"/>
          </w:rPr>
          <w:t>https://www.youtube.com/watch?v=5hENFA3CJUY</w:t>
        </w:r>
      </w:hyperlink>
      <w:r w:rsidRPr="00A608A1">
        <w:rPr>
          <w:rFonts w:ascii="Calibri" w:hAnsi="Calibri" w:cs="Calibri"/>
          <w:color w:val="222222"/>
          <w:shd w:val="clear" w:color="auto" w:fill="FFFFFF"/>
        </w:rPr>
        <w:t> </w:t>
      </w:r>
      <w:r w:rsidRPr="00A608A1">
        <w:rPr>
          <w:rFonts w:ascii="Calibri" w:hAnsi="Calibri" w:cs="Calibri"/>
          <w:color w:val="222222"/>
        </w:rPr>
        <w:br/>
      </w:r>
      <w:hyperlink r:id="rId20" w:tgtFrame="_blank" w:history="1">
        <w:r w:rsidRPr="00A608A1">
          <w:rPr>
            <w:rStyle w:val="Hyperlink"/>
            <w:rFonts w:ascii="Calibri" w:hAnsi="Calibri" w:cs="Calibri"/>
            <w:color w:val="1155CC"/>
            <w:shd w:val="clear" w:color="auto" w:fill="FFFFFF"/>
          </w:rPr>
          <w:t>https://www.youtube.com/watch?v=d5enAGG51PQ</w:t>
        </w:r>
      </w:hyperlink>
      <w:r w:rsidRPr="00A608A1">
        <w:rPr>
          <w:rFonts w:ascii="Calibri" w:hAnsi="Calibri" w:cs="Calibri"/>
          <w:color w:val="222222"/>
        </w:rPr>
        <w:br/>
      </w:r>
      <w:hyperlink r:id="rId21" w:tgtFrame="_blank" w:history="1">
        <w:r w:rsidRPr="00A608A1">
          <w:rPr>
            <w:rStyle w:val="Hyperlink"/>
            <w:rFonts w:ascii="Calibri" w:hAnsi="Calibri" w:cs="Calibri"/>
            <w:color w:val="1155CC"/>
            <w:shd w:val="clear" w:color="auto" w:fill="FFFFFF"/>
          </w:rPr>
          <w:t>https://www.youtube.com/watch?v=hczW4Bqf3Qk</w:t>
        </w:r>
      </w:hyperlink>
    </w:p>
    <w:p w14:paraId="1E1FAF4D" w14:textId="77777777" w:rsidR="00560621" w:rsidRPr="00A608A1" w:rsidRDefault="00560621" w:rsidP="00560621">
      <w:pPr>
        <w:spacing w:after="10" w:line="259" w:lineRule="auto"/>
        <w:ind w:left="720"/>
        <w:rPr>
          <w:rFonts w:ascii="Calibri" w:hAnsi="Calibri" w:cs="Calibri"/>
        </w:rPr>
      </w:pPr>
    </w:p>
    <w:p w14:paraId="4094EF3F" w14:textId="77777777" w:rsidR="00560621" w:rsidRPr="00A608A1" w:rsidRDefault="00560621" w:rsidP="00560621">
      <w:pPr>
        <w:spacing w:line="259" w:lineRule="auto"/>
        <w:ind w:left="370"/>
        <w:rPr>
          <w:rFonts w:ascii="Calibri" w:hAnsi="Calibri" w:cs="Calibri"/>
        </w:rPr>
      </w:pPr>
      <w:r w:rsidRPr="00A608A1">
        <w:rPr>
          <w:rFonts w:ascii="Calibri" w:hAnsi="Calibri" w:cs="Calibri"/>
        </w:rPr>
        <w:t>5.</w:t>
      </w:r>
      <w:r w:rsidRPr="00A608A1">
        <w:rPr>
          <w:rFonts w:ascii="Calibri" w:eastAsia="Arial" w:hAnsi="Calibri" w:cs="Calibri"/>
        </w:rPr>
        <w:t xml:space="preserve"> </w:t>
      </w:r>
      <w:r w:rsidRPr="00A608A1">
        <w:rPr>
          <w:rFonts w:ascii="Calibri" w:hAnsi="Calibri" w:cs="Calibri"/>
          <w:u w:val="single" w:color="000000"/>
        </w:rPr>
        <w:t>Leadership vs. Management</w:t>
      </w:r>
      <w:r w:rsidRPr="00A608A1">
        <w:rPr>
          <w:rFonts w:ascii="Calibri" w:hAnsi="Calibri" w:cs="Calibri"/>
        </w:rPr>
        <w:t xml:space="preserve">  </w:t>
      </w:r>
    </w:p>
    <w:p w14:paraId="2CAB084C" w14:textId="34FB55FD" w:rsidR="00560621" w:rsidRPr="00A608A1" w:rsidRDefault="00560621" w:rsidP="00560621">
      <w:pPr>
        <w:ind w:left="730" w:right="3948"/>
        <w:rPr>
          <w:rFonts w:ascii="Calibri" w:hAnsi="Calibri" w:cs="Calibri"/>
        </w:rPr>
      </w:pPr>
      <w:r w:rsidRPr="00A608A1">
        <w:rPr>
          <w:rFonts w:ascii="Calibri" w:hAnsi="Calibri" w:cs="Calibri"/>
        </w:rPr>
        <w:t xml:space="preserve">Reading: Chapter 10 </w:t>
      </w:r>
    </w:p>
    <w:p w14:paraId="386A1F3B" w14:textId="77777777" w:rsidR="00560621" w:rsidRPr="00A608A1" w:rsidRDefault="00560621" w:rsidP="00560621">
      <w:pPr>
        <w:spacing w:line="259" w:lineRule="auto"/>
        <w:ind w:left="720"/>
        <w:rPr>
          <w:rFonts w:ascii="Calibri" w:hAnsi="Calibri" w:cs="Calibri"/>
        </w:rPr>
      </w:pPr>
      <w:r w:rsidRPr="00A608A1">
        <w:rPr>
          <w:rFonts w:ascii="Calibri" w:hAnsi="Calibri" w:cs="Calibri"/>
        </w:rPr>
        <w:t xml:space="preserve"> </w:t>
      </w:r>
    </w:p>
    <w:p w14:paraId="5A3CE92F" w14:textId="77777777" w:rsidR="00560621" w:rsidRPr="00A608A1" w:rsidRDefault="00560621" w:rsidP="00560621">
      <w:pPr>
        <w:ind w:left="730"/>
        <w:rPr>
          <w:rFonts w:ascii="Calibri" w:hAnsi="Calibri" w:cs="Calibri"/>
          <w:u w:val="single"/>
        </w:rPr>
      </w:pPr>
      <w:r w:rsidRPr="00A608A1">
        <w:rPr>
          <w:rFonts w:ascii="Calibri" w:hAnsi="Calibri" w:cs="Calibri"/>
          <w:u w:val="single"/>
        </w:rPr>
        <w:t xml:space="preserve">Learning Objectives: </w:t>
      </w:r>
    </w:p>
    <w:p w14:paraId="6DCA863D" w14:textId="77777777" w:rsidR="00560621" w:rsidRPr="00A608A1" w:rsidRDefault="00560621" w:rsidP="00560621">
      <w:pPr>
        <w:numPr>
          <w:ilvl w:val="0"/>
          <w:numId w:val="49"/>
        </w:numPr>
        <w:ind w:hanging="360"/>
        <w:rPr>
          <w:rFonts w:ascii="Calibri" w:hAnsi="Calibri" w:cs="Calibri"/>
        </w:rPr>
      </w:pPr>
      <w:r w:rsidRPr="00A608A1">
        <w:rPr>
          <w:rFonts w:ascii="Calibri" w:hAnsi="Calibri" w:cs="Calibri"/>
        </w:rPr>
        <w:t xml:space="preserve">How a good vision helps you be a better leader </w:t>
      </w:r>
    </w:p>
    <w:p w14:paraId="0D8CCE05" w14:textId="77777777" w:rsidR="00560621" w:rsidRPr="00A608A1" w:rsidRDefault="00560621" w:rsidP="00560621">
      <w:pPr>
        <w:numPr>
          <w:ilvl w:val="0"/>
          <w:numId w:val="49"/>
        </w:numPr>
        <w:ind w:hanging="360"/>
        <w:rPr>
          <w:rFonts w:ascii="Calibri" w:hAnsi="Calibri" w:cs="Calibri"/>
        </w:rPr>
      </w:pPr>
      <w:r w:rsidRPr="00A608A1">
        <w:rPr>
          <w:rFonts w:ascii="Calibri" w:hAnsi="Calibri" w:cs="Calibri"/>
        </w:rPr>
        <w:t xml:space="preserve">Leading vs. managing: similarities and differences </w:t>
      </w:r>
    </w:p>
    <w:p w14:paraId="6DC85308" w14:textId="77777777" w:rsidR="00560621" w:rsidRPr="00A608A1" w:rsidRDefault="00560621" w:rsidP="00560621">
      <w:pPr>
        <w:numPr>
          <w:ilvl w:val="0"/>
          <w:numId w:val="49"/>
        </w:numPr>
        <w:ind w:hanging="360"/>
        <w:rPr>
          <w:rFonts w:ascii="Calibri" w:hAnsi="Calibri" w:cs="Calibri"/>
        </w:rPr>
      </w:pPr>
      <w:r w:rsidRPr="00A608A1">
        <w:rPr>
          <w:rFonts w:ascii="Calibri" w:hAnsi="Calibri" w:cs="Calibri"/>
        </w:rPr>
        <w:t xml:space="preserve">Sources of power in organizations </w:t>
      </w:r>
    </w:p>
    <w:p w14:paraId="3926431B" w14:textId="77777777" w:rsidR="00560621" w:rsidRPr="00A608A1" w:rsidRDefault="00560621" w:rsidP="00560621">
      <w:pPr>
        <w:numPr>
          <w:ilvl w:val="0"/>
          <w:numId w:val="49"/>
        </w:numPr>
        <w:ind w:hanging="360"/>
        <w:rPr>
          <w:rFonts w:ascii="Calibri" w:hAnsi="Calibri" w:cs="Calibri"/>
        </w:rPr>
      </w:pPr>
      <w:r w:rsidRPr="00A608A1">
        <w:rPr>
          <w:rFonts w:ascii="Calibri" w:hAnsi="Calibri" w:cs="Calibri"/>
        </w:rPr>
        <w:t xml:space="preserve">3 traditional approaches to understanding leadership </w:t>
      </w:r>
    </w:p>
    <w:p w14:paraId="0BE93D8D" w14:textId="77777777" w:rsidR="00560621" w:rsidRPr="00A608A1" w:rsidRDefault="00560621" w:rsidP="00560621">
      <w:pPr>
        <w:numPr>
          <w:ilvl w:val="0"/>
          <w:numId w:val="49"/>
        </w:numPr>
        <w:ind w:hanging="360"/>
        <w:rPr>
          <w:rFonts w:ascii="Calibri" w:hAnsi="Calibri" w:cs="Calibri"/>
        </w:rPr>
      </w:pPr>
      <w:r w:rsidRPr="00A608A1">
        <w:rPr>
          <w:rFonts w:ascii="Calibri" w:hAnsi="Calibri" w:cs="Calibri"/>
        </w:rPr>
        <w:t xml:space="preserve">Contemporary perspectives on leadership </w:t>
      </w:r>
    </w:p>
    <w:p w14:paraId="0DEAFC6E" w14:textId="77777777" w:rsidR="00560621" w:rsidRPr="00A608A1" w:rsidRDefault="00560621" w:rsidP="00560621">
      <w:pPr>
        <w:numPr>
          <w:ilvl w:val="0"/>
          <w:numId w:val="49"/>
        </w:numPr>
        <w:spacing w:after="12"/>
        <w:ind w:hanging="360"/>
        <w:rPr>
          <w:rFonts w:ascii="Calibri" w:hAnsi="Calibri" w:cs="Calibri"/>
        </w:rPr>
      </w:pPr>
      <w:r w:rsidRPr="00A608A1">
        <w:rPr>
          <w:rFonts w:ascii="Calibri" w:hAnsi="Calibri" w:cs="Calibri"/>
        </w:rPr>
        <w:t xml:space="preserve">Types of leadership opportunities </w:t>
      </w:r>
    </w:p>
    <w:p w14:paraId="0AE2AFE7" w14:textId="77777777" w:rsidR="00560621" w:rsidRPr="00A608A1" w:rsidRDefault="00560621" w:rsidP="00560621">
      <w:pPr>
        <w:spacing w:after="12"/>
        <w:rPr>
          <w:rFonts w:ascii="Calibri" w:hAnsi="Calibri" w:cs="Calibri"/>
        </w:rPr>
      </w:pPr>
    </w:p>
    <w:p w14:paraId="3582DD47" w14:textId="77777777" w:rsidR="00560621" w:rsidRPr="00A608A1" w:rsidRDefault="00560621" w:rsidP="00560621">
      <w:pPr>
        <w:spacing w:after="12"/>
        <w:rPr>
          <w:rFonts w:ascii="Calibri" w:hAnsi="Calibri" w:cs="Calibri"/>
          <w:u w:val="single"/>
        </w:rPr>
      </w:pPr>
      <w:r w:rsidRPr="00A608A1">
        <w:rPr>
          <w:rFonts w:ascii="Calibri" w:hAnsi="Calibri" w:cs="Calibri"/>
        </w:rPr>
        <w:tab/>
      </w:r>
      <w:r w:rsidRPr="00A608A1">
        <w:rPr>
          <w:rFonts w:ascii="Calibri" w:hAnsi="Calibri" w:cs="Calibri"/>
          <w:u w:val="single"/>
        </w:rPr>
        <w:t>Case Studies:</w:t>
      </w:r>
    </w:p>
    <w:p w14:paraId="786FB4A5" w14:textId="77777777" w:rsidR="00560621" w:rsidRPr="00A608A1" w:rsidRDefault="00560621" w:rsidP="00560621">
      <w:pPr>
        <w:numPr>
          <w:ilvl w:val="0"/>
          <w:numId w:val="49"/>
        </w:numPr>
        <w:spacing w:after="12"/>
        <w:ind w:hanging="360"/>
        <w:rPr>
          <w:rFonts w:ascii="Calibri" w:hAnsi="Calibri" w:cs="Calibri"/>
        </w:rPr>
      </w:pPr>
      <w:r w:rsidRPr="00A608A1">
        <w:rPr>
          <w:rFonts w:ascii="Calibri" w:hAnsi="Calibri" w:cs="Calibri"/>
          <w:i/>
          <w:iCs/>
        </w:rPr>
        <w:t>The power of introverts</w:t>
      </w:r>
      <w:r w:rsidRPr="00A608A1">
        <w:rPr>
          <w:rFonts w:ascii="Calibri" w:hAnsi="Calibri" w:cs="Calibri"/>
        </w:rPr>
        <w:t xml:space="preserve">. Susan Cain. </w:t>
      </w:r>
      <w:hyperlink r:id="rId22" w:tgtFrame="_blank" w:history="1">
        <w:r w:rsidRPr="00A608A1">
          <w:rPr>
            <w:rFonts w:ascii="Calibri" w:hAnsi="Calibri" w:cs="Calibri"/>
            <w:color w:val="1155CC"/>
            <w:u w:val="single"/>
            <w:shd w:val="clear" w:color="auto" w:fill="FFFFFF"/>
          </w:rPr>
          <w:t>https://www.youtube.com/watch?v=c0KYU2j0TM4&amp;t=10s</w:t>
        </w:r>
      </w:hyperlink>
    </w:p>
    <w:p w14:paraId="7072258F" w14:textId="77777777" w:rsidR="00560621" w:rsidRPr="00A608A1" w:rsidRDefault="00560621" w:rsidP="00560621">
      <w:pPr>
        <w:numPr>
          <w:ilvl w:val="0"/>
          <w:numId w:val="49"/>
        </w:numPr>
        <w:spacing w:after="12"/>
        <w:ind w:hanging="360"/>
        <w:rPr>
          <w:rFonts w:ascii="Calibri" w:hAnsi="Calibri" w:cs="Calibri"/>
        </w:rPr>
      </w:pPr>
      <w:r w:rsidRPr="00A608A1">
        <w:rPr>
          <w:rFonts w:ascii="Calibri" w:hAnsi="Calibri" w:cs="Calibri"/>
          <w:i/>
          <w:iCs/>
        </w:rPr>
        <w:lastRenderedPageBreak/>
        <w:t>IBM’s Sam Palmisano.</w:t>
      </w:r>
      <w:r w:rsidRPr="00A608A1">
        <w:rPr>
          <w:rFonts w:ascii="Calibri" w:hAnsi="Calibri" w:cs="Calibri"/>
        </w:rPr>
        <w:t xml:space="preserve"> Harvard Business Review. </w:t>
      </w:r>
      <w:hyperlink r:id="rId23" w:history="1">
        <w:r w:rsidRPr="00A608A1">
          <w:rPr>
            <w:rStyle w:val="Hyperlink"/>
            <w:rFonts w:ascii="Calibri" w:hAnsi="Calibri" w:cs="Calibri"/>
          </w:rPr>
          <w:t>https://hbr.org/2012/01/how-ibms-sam-palmisano-redefin</w:t>
        </w:r>
      </w:hyperlink>
      <w:r w:rsidRPr="00A608A1">
        <w:rPr>
          <w:rFonts w:ascii="Calibri" w:hAnsi="Calibri" w:cs="Calibri"/>
        </w:rPr>
        <w:t xml:space="preserve"> </w:t>
      </w:r>
    </w:p>
    <w:p w14:paraId="6617D675" w14:textId="77777777" w:rsidR="00560621" w:rsidRPr="00A608A1" w:rsidRDefault="00560621" w:rsidP="00560621">
      <w:pPr>
        <w:spacing w:after="14" w:line="259" w:lineRule="auto"/>
        <w:ind w:left="720"/>
        <w:rPr>
          <w:rFonts w:ascii="Calibri" w:hAnsi="Calibri" w:cs="Calibri"/>
        </w:rPr>
      </w:pPr>
      <w:r w:rsidRPr="00A608A1">
        <w:rPr>
          <w:rFonts w:ascii="Calibri" w:hAnsi="Calibri" w:cs="Calibri"/>
        </w:rPr>
        <w:t xml:space="preserve"> </w:t>
      </w:r>
    </w:p>
    <w:p w14:paraId="3B8B3BEB" w14:textId="77777777" w:rsidR="00560621" w:rsidRPr="00A608A1" w:rsidRDefault="00560621" w:rsidP="00560621">
      <w:pPr>
        <w:spacing w:line="259" w:lineRule="auto"/>
        <w:ind w:left="370"/>
        <w:rPr>
          <w:rFonts w:ascii="Calibri" w:hAnsi="Calibri" w:cs="Calibri"/>
        </w:rPr>
      </w:pPr>
      <w:r w:rsidRPr="00A608A1">
        <w:rPr>
          <w:rFonts w:ascii="Calibri" w:hAnsi="Calibri" w:cs="Calibri"/>
        </w:rPr>
        <w:t>6.</w:t>
      </w:r>
      <w:r w:rsidRPr="00A608A1">
        <w:rPr>
          <w:rFonts w:ascii="Calibri" w:eastAsia="Arial" w:hAnsi="Calibri" w:cs="Calibri"/>
        </w:rPr>
        <w:t xml:space="preserve"> </w:t>
      </w:r>
      <w:r w:rsidRPr="00A608A1">
        <w:rPr>
          <w:rFonts w:ascii="Calibri" w:hAnsi="Calibri" w:cs="Calibri"/>
          <w:u w:val="single" w:color="000000"/>
        </w:rPr>
        <w:t>Ethics &amp; Corporate Social Responsibility</w:t>
      </w:r>
      <w:r w:rsidRPr="00A608A1">
        <w:rPr>
          <w:rFonts w:ascii="Calibri" w:hAnsi="Calibri" w:cs="Calibri"/>
        </w:rPr>
        <w:t xml:space="preserve">  </w:t>
      </w:r>
    </w:p>
    <w:p w14:paraId="6786720C" w14:textId="6FD7AB22" w:rsidR="00560621" w:rsidRPr="00A608A1" w:rsidRDefault="00560621" w:rsidP="00560621">
      <w:pPr>
        <w:spacing w:line="259" w:lineRule="auto"/>
        <w:ind w:left="370"/>
        <w:rPr>
          <w:rFonts w:ascii="Calibri" w:hAnsi="Calibri" w:cs="Calibri"/>
        </w:rPr>
      </w:pPr>
      <w:r w:rsidRPr="00A608A1">
        <w:rPr>
          <w:rFonts w:ascii="Calibri" w:hAnsi="Calibri" w:cs="Calibri"/>
        </w:rPr>
        <w:t xml:space="preserve">Reading: Chapter 4 </w:t>
      </w:r>
    </w:p>
    <w:p w14:paraId="2BD221BC" w14:textId="77777777" w:rsidR="00560621" w:rsidRPr="00A608A1" w:rsidRDefault="00560621" w:rsidP="00560621">
      <w:pPr>
        <w:spacing w:line="259" w:lineRule="auto"/>
        <w:ind w:left="720"/>
        <w:rPr>
          <w:rFonts w:ascii="Calibri" w:hAnsi="Calibri" w:cs="Calibri"/>
        </w:rPr>
      </w:pPr>
      <w:r w:rsidRPr="00A608A1">
        <w:rPr>
          <w:rFonts w:ascii="Calibri" w:hAnsi="Calibri" w:cs="Calibri"/>
        </w:rPr>
        <w:t xml:space="preserve"> </w:t>
      </w:r>
    </w:p>
    <w:p w14:paraId="3764E7F0" w14:textId="77777777" w:rsidR="00560621" w:rsidRPr="00A608A1" w:rsidRDefault="00560621" w:rsidP="00560621">
      <w:pPr>
        <w:ind w:left="730"/>
        <w:rPr>
          <w:rFonts w:ascii="Calibri" w:hAnsi="Calibri" w:cs="Calibri"/>
          <w:u w:val="single"/>
        </w:rPr>
      </w:pPr>
      <w:r w:rsidRPr="00A608A1">
        <w:rPr>
          <w:rFonts w:ascii="Calibri" w:hAnsi="Calibri" w:cs="Calibri"/>
          <w:u w:val="single"/>
        </w:rPr>
        <w:t xml:space="preserve">Learning Objectives: </w:t>
      </w:r>
    </w:p>
    <w:p w14:paraId="3522B655"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 xml:space="preserve">How different ethical perspectives guide managerial decision making </w:t>
      </w:r>
    </w:p>
    <w:p w14:paraId="0FB9B40C"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 xml:space="preserve">Ethics-related issues and laws </w:t>
      </w:r>
    </w:p>
    <w:p w14:paraId="623CE9AE"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 xml:space="preserve">How managers influence their ethics environment </w:t>
      </w:r>
    </w:p>
    <w:p w14:paraId="55DD9053"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 xml:space="preserve">Process for making ethical decisions </w:t>
      </w:r>
    </w:p>
    <w:p w14:paraId="2FF6B15F"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Important issues surrounding corporate social responsibility (CSR)</w:t>
      </w:r>
    </w:p>
    <w:p w14:paraId="25FF4E99"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 xml:space="preserve">Growing importance of managing the natural environment </w:t>
      </w:r>
    </w:p>
    <w:p w14:paraId="47A86CD3" w14:textId="77777777" w:rsidR="00560621" w:rsidRPr="00A608A1" w:rsidRDefault="00560621" w:rsidP="00560621">
      <w:pPr>
        <w:spacing w:line="259" w:lineRule="auto"/>
        <w:rPr>
          <w:rFonts w:ascii="Calibri" w:hAnsi="Calibri" w:cs="Calibri"/>
          <w:u w:val="single" w:color="000000"/>
        </w:rPr>
      </w:pPr>
    </w:p>
    <w:p w14:paraId="2363B432" w14:textId="77777777" w:rsidR="00560621" w:rsidRPr="00A608A1" w:rsidRDefault="00560621" w:rsidP="00560621">
      <w:pPr>
        <w:spacing w:after="15" w:line="259" w:lineRule="auto"/>
        <w:ind w:left="720"/>
        <w:rPr>
          <w:rFonts w:ascii="Calibri" w:hAnsi="Calibri" w:cs="Calibri"/>
          <w:u w:val="single"/>
        </w:rPr>
      </w:pPr>
      <w:r w:rsidRPr="00A608A1">
        <w:rPr>
          <w:rFonts w:ascii="Calibri" w:hAnsi="Calibri" w:cs="Calibri"/>
          <w:u w:val="single"/>
        </w:rPr>
        <w:t>Case Studies/Class Presentations:</w:t>
      </w:r>
    </w:p>
    <w:p w14:paraId="430497F6" w14:textId="77777777" w:rsidR="00560621" w:rsidRPr="00A608A1" w:rsidRDefault="00560621" w:rsidP="00560621">
      <w:pPr>
        <w:numPr>
          <w:ilvl w:val="0"/>
          <w:numId w:val="50"/>
        </w:numPr>
        <w:ind w:hanging="360"/>
        <w:rPr>
          <w:rFonts w:ascii="Calibri" w:hAnsi="Calibri" w:cs="Calibri"/>
        </w:rPr>
      </w:pPr>
      <w:r w:rsidRPr="00A608A1">
        <w:rPr>
          <w:rFonts w:ascii="Calibri" w:hAnsi="Calibri" w:cs="Calibri"/>
        </w:rPr>
        <w:t>Kobe Steel scandal, Lehman Brothers Role in the Sub-Prime Mortgage Crisis, Enron (Sarbanes Oxley Act), Wells Fargo Fraudulent Accounts Scandal, BP Deepwater Horizon Oil Spill, The FBI &amp; Apple Security vs. Privacy - ISIS shooter</w:t>
      </w:r>
    </w:p>
    <w:p w14:paraId="2246A23E" w14:textId="77777777" w:rsidR="00560621" w:rsidRPr="00A608A1" w:rsidRDefault="00560621" w:rsidP="00560621">
      <w:pPr>
        <w:spacing w:after="15" w:line="259" w:lineRule="auto"/>
        <w:ind w:left="720"/>
        <w:rPr>
          <w:rFonts w:ascii="Calibri" w:hAnsi="Calibri" w:cs="Calibri"/>
        </w:rPr>
      </w:pPr>
    </w:p>
    <w:p w14:paraId="0ACAF141" w14:textId="77777777" w:rsidR="00560621" w:rsidRPr="00A608A1" w:rsidRDefault="00560621" w:rsidP="00560621">
      <w:pPr>
        <w:spacing w:line="259" w:lineRule="auto"/>
        <w:ind w:left="370"/>
        <w:rPr>
          <w:rFonts w:ascii="Calibri" w:hAnsi="Calibri" w:cs="Calibri"/>
          <w:u w:val="single" w:color="000000"/>
        </w:rPr>
      </w:pPr>
      <w:r w:rsidRPr="00A608A1">
        <w:rPr>
          <w:rFonts w:ascii="Calibri" w:hAnsi="Calibri" w:cs="Calibri"/>
        </w:rPr>
        <w:t>7.</w:t>
      </w:r>
      <w:r w:rsidRPr="00A608A1">
        <w:rPr>
          <w:rFonts w:ascii="Calibri" w:hAnsi="Calibri" w:cs="Calibri"/>
          <w:u w:val="single" w:color="000000"/>
        </w:rPr>
        <w:t xml:space="preserve"> Midterm</w:t>
      </w:r>
    </w:p>
    <w:p w14:paraId="2695FE17" w14:textId="77777777" w:rsidR="00560621" w:rsidRPr="00A608A1" w:rsidRDefault="00560621" w:rsidP="00560621">
      <w:pPr>
        <w:spacing w:line="259" w:lineRule="auto"/>
        <w:ind w:left="370"/>
        <w:rPr>
          <w:rFonts w:ascii="Calibri" w:hAnsi="Calibri" w:cs="Calibri"/>
          <w:u w:val="single" w:color="000000"/>
        </w:rPr>
      </w:pPr>
    </w:p>
    <w:p w14:paraId="63418A07" w14:textId="77777777" w:rsidR="00560621" w:rsidRPr="00A608A1" w:rsidRDefault="00560621" w:rsidP="00560621">
      <w:pPr>
        <w:spacing w:line="259" w:lineRule="auto"/>
        <w:ind w:left="370"/>
        <w:rPr>
          <w:rFonts w:ascii="Calibri" w:hAnsi="Calibri" w:cs="Calibri"/>
        </w:rPr>
      </w:pPr>
      <w:r w:rsidRPr="00A608A1">
        <w:rPr>
          <w:rFonts w:ascii="Calibri" w:hAnsi="Calibri" w:cs="Calibri"/>
          <w:u w:color="000000"/>
        </w:rPr>
        <w:t xml:space="preserve">8. </w:t>
      </w:r>
      <w:r w:rsidRPr="00A608A1">
        <w:rPr>
          <w:rFonts w:ascii="Calibri" w:hAnsi="Calibri" w:cs="Calibri"/>
          <w:u w:val="single" w:color="000000"/>
        </w:rPr>
        <w:t>Human Resources and Diversity &amp; Inclusion</w:t>
      </w:r>
      <w:r w:rsidRPr="00A608A1">
        <w:rPr>
          <w:rFonts w:ascii="Calibri" w:hAnsi="Calibri" w:cs="Calibri"/>
        </w:rPr>
        <w:t xml:space="preserve">  </w:t>
      </w:r>
    </w:p>
    <w:p w14:paraId="645907EE" w14:textId="0F799DC5" w:rsidR="00560621" w:rsidRPr="00A608A1" w:rsidRDefault="00560621" w:rsidP="00560621">
      <w:pPr>
        <w:ind w:left="730" w:right="3486"/>
        <w:rPr>
          <w:rFonts w:ascii="Calibri" w:hAnsi="Calibri" w:cs="Calibri"/>
        </w:rPr>
      </w:pPr>
      <w:r w:rsidRPr="00A608A1">
        <w:rPr>
          <w:rFonts w:ascii="Calibri" w:hAnsi="Calibri" w:cs="Calibri"/>
        </w:rPr>
        <w:t xml:space="preserve">Reading: Chapters 8 &amp; 9 </w:t>
      </w:r>
    </w:p>
    <w:p w14:paraId="46922A0D" w14:textId="77777777" w:rsidR="00560621" w:rsidRPr="00A608A1" w:rsidRDefault="00560621" w:rsidP="00560621">
      <w:pPr>
        <w:spacing w:line="259" w:lineRule="auto"/>
        <w:ind w:left="720"/>
        <w:rPr>
          <w:rFonts w:ascii="Calibri" w:hAnsi="Calibri" w:cs="Calibri"/>
        </w:rPr>
      </w:pPr>
    </w:p>
    <w:p w14:paraId="70640079" w14:textId="77777777" w:rsidR="00560621" w:rsidRPr="00A608A1" w:rsidRDefault="00560621" w:rsidP="00560621">
      <w:pPr>
        <w:spacing w:line="259" w:lineRule="auto"/>
        <w:ind w:left="730"/>
        <w:rPr>
          <w:rFonts w:ascii="Calibri" w:hAnsi="Calibri" w:cs="Calibri"/>
        </w:rPr>
      </w:pPr>
      <w:r w:rsidRPr="00A608A1">
        <w:rPr>
          <w:rFonts w:ascii="Calibri" w:hAnsi="Calibri" w:cs="Calibri"/>
          <w:u w:val="single" w:color="000000"/>
        </w:rPr>
        <w:t>Learning Objectives:</w:t>
      </w:r>
      <w:r w:rsidRPr="00A608A1">
        <w:rPr>
          <w:rFonts w:ascii="Calibri" w:hAnsi="Calibri" w:cs="Calibri"/>
        </w:rPr>
        <w:t xml:space="preserve"> </w:t>
      </w:r>
    </w:p>
    <w:p w14:paraId="4773144C"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How companies use HR to gain competitive advantage </w:t>
      </w:r>
    </w:p>
    <w:p w14:paraId="24DE88A5"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Why companies recruit both internally and externally </w:t>
      </w:r>
    </w:p>
    <w:p w14:paraId="082CDE0A"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Methods for selecting employees </w:t>
      </w:r>
    </w:p>
    <w:p w14:paraId="3C4ECCAC"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Various HR laws </w:t>
      </w:r>
    </w:p>
    <w:p w14:paraId="360EAE50"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Importance of training and development </w:t>
      </w:r>
    </w:p>
    <w:p w14:paraId="6C420601"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Alternative appraisals of employee performance </w:t>
      </w:r>
    </w:p>
    <w:p w14:paraId="3BED577D"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Fundamental aspects of a rewards system </w:t>
      </w:r>
    </w:p>
    <w:p w14:paraId="1B422B75"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How unions and labor laws influence HR management </w:t>
      </w:r>
    </w:p>
    <w:p w14:paraId="5489E133" w14:textId="77A7DF2B" w:rsidR="00560621" w:rsidRPr="00A608A1" w:rsidRDefault="00560621" w:rsidP="00560621">
      <w:pPr>
        <w:numPr>
          <w:ilvl w:val="0"/>
          <w:numId w:val="52"/>
        </w:numPr>
        <w:ind w:hanging="360"/>
        <w:rPr>
          <w:rFonts w:ascii="Calibri" w:hAnsi="Calibri" w:cs="Calibri"/>
        </w:rPr>
      </w:pPr>
      <w:r w:rsidRPr="00A608A1">
        <w:rPr>
          <w:rFonts w:ascii="Calibri" w:hAnsi="Calibri" w:cs="Calibri"/>
        </w:rPr>
        <w:t>How changes in the US workforce make diversity and inclusion critical -</w:t>
      </w:r>
      <w:r w:rsidRPr="00A608A1">
        <w:rPr>
          <w:rFonts w:ascii="Calibri" w:eastAsia="Arial" w:hAnsi="Calibri" w:cs="Calibri"/>
        </w:rPr>
        <w:t xml:space="preserve"> </w:t>
      </w:r>
      <w:r w:rsidRPr="00A608A1">
        <w:rPr>
          <w:rFonts w:ascii="Calibri" w:eastAsia="Arial" w:hAnsi="Calibri" w:cs="Calibri"/>
        </w:rPr>
        <w:tab/>
      </w:r>
      <w:r w:rsidRPr="00A608A1">
        <w:rPr>
          <w:rFonts w:ascii="Calibri" w:hAnsi="Calibri" w:cs="Calibri"/>
        </w:rPr>
        <w:t xml:space="preserve">Advantages and challenges of diversity and </w:t>
      </w:r>
      <w:r w:rsidR="00A1337E" w:rsidRPr="00A608A1">
        <w:rPr>
          <w:rFonts w:ascii="Calibri" w:hAnsi="Calibri" w:cs="Calibri"/>
        </w:rPr>
        <w:t>inclusion</w:t>
      </w:r>
      <w:r w:rsidRPr="00A608A1">
        <w:rPr>
          <w:rFonts w:ascii="Calibri" w:hAnsi="Calibri" w:cs="Calibri"/>
        </w:rPr>
        <w:t xml:space="preserve"> initiatives Monolithic, pluralistic, and multicultural organizations </w:t>
      </w:r>
    </w:p>
    <w:p w14:paraId="4891361F"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Steps managers and their organizations can take to cultivate diversity </w:t>
      </w:r>
    </w:p>
    <w:p w14:paraId="05D61FE1"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Changes in the global workforce </w:t>
      </w:r>
    </w:p>
    <w:p w14:paraId="02919B56" w14:textId="77777777" w:rsidR="00560621" w:rsidRPr="00A608A1" w:rsidRDefault="00560621" w:rsidP="00560621">
      <w:pPr>
        <w:numPr>
          <w:ilvl w:val="0"/>
          <w:numId w:val="52"/>
        </w:numPr>
        <w:ind w:hanging="360"/>
        <w:rPr>
          <w:rFonts w:ascii="Calibri" w:hAnsi="Calibri" w:cs="Calibri"/>
        </w:rPr>
      </w:pPr>
      <w:r w:rsidRPr="00A608A1">
        <w:rPr>
          <w:rFonts w:ascii="Calibri" w:hAnsi="Calibri" w:cs="Calibri"/>
        </w:rPr>
        <w:t xml:space="preserve">Skills managers need to manage globally </w:t>
      </w:r>
    </w:p>
    <w:p w14:paraId="2700E63F" w14:textId="77777777" w:rsidR="00560621" w:rsidRPr="00A608A1" w:rsidRDefault="00560621" w:rsidP="00560621">
      <w:pPr>
        <w:rPr>
          <w:rFonts w:ascii="Calibri" w:hAnsi="Calibri" w:cs="Calibri"/>
        </w:rPr>
      </w:pPr>
    </w:p>
    <w:p w14:paraId="688DB49C" w14:textId="77777777" w:rsidR="00560621" w:rsidRPr="00A608A1" w:rsidRDefault="00560621" w:rsidP="00560621">
      <w:pPr>
        <w:rPr>
          <w:rFonts w:ascii="Calibri" w:hAnsi="Calibri" w:cs="Calibri"/>
          <w:u w:val="single"/>
        </w:rPr>
      </w:pPr>
      <w:r w:rsidRPr="00A608A1">
        <w:rPr>
          <w:rFonts w:ascii="Calibri" w:hAnsi="Calibri" w:cs="Calibri"/>
        </w:rPr>
        <w:tab/>
      </w:r>
      <w:r w:rsidRPr="00A608A1">
        <w:rPr>
          <w:rFonts w:ascii="Calibri" w:hAnsi="Calibri" w:cs="Calibri"/>
          <w:u w:val="single"/>
        </w:rPr>
        <w:t>Case Studies:</w:t>
      </w:r>
    </w:p>
    <w:p w14:paraId="1F56BE95" w14:textId="77777777" w:rsidR="00560621" w:rsidRPr="00A608A1" w:rsidRDefault="00560621" w:rsidP="00560621">
      <w:pPr>
        <w:pStyle w:val="a8"/>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A608A1">
        <w:rPr>
          <w:rFonts w:ascii="Calibri" w:hAnsi="Calibri" w:cs="Calibri"/>
          <w:i/>
          <w:iCs/>
        </w:rPr>
        <w:t>Hofstede Insights Country Comparison.</w:t>
      </w:r>
      <w:r w:rsidRPr="00A608A1">
        <w:rPr>
          <w:rFonts w:ascii="Calibri" w:hAnsi="Calibri" w:cs="Calibri"/>
        </w:rPr>
        <w:t xml:space="preserve"> </w:t>
      </w:r>
      <w:hyperlink r:id="rId24" w:history="1">
        <w:r w:rsidRPr="00A608A1">
          <w:rPr>
            <w:rStyle w:val="Hyperlink"/>
            <w:rFonts w:ascii="Calibri" w:hAnsi="Calibri" w:cs="Calibri"/>
          </w:rPr>
          <w:t>https://www.hofstede-insights.com/country-comparison/</w:t>
        </w:r>
      </w:hyperlink>
      <w:r w:rsidRPr="00A608A1">
        <w:rPr>
          <w:rFonts w:ascii="Calibri" w:hAnsi="Calibri" w:cs="Calibri"/>
        </w:rPr>
        <w:t xml:space="preserve"> </w:t>
      </w:r>
    </w:p>
    <w:p w14:paraId="5DDA21E9" w14:textId="77777777" w:rsidR="00560621" w:rsidRPr="00A608A1" w:rsidRDefault="00560621" w:rsidP="00560621">
      <w:pPr>
        <w:pStyle w:val="a8"/>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rFonts w:ascii="Calibri" w:hAnsi="Calibri" w:cs="Calibri"/>
        </w:rPr>
      </w:pPr>
      <w:r w:rsidRPr="00A608A1">
        <w:rPr>
          <w:rFonts w:ascii="Calibri" w:hAnsi="Calibri" w:cs="Calibri"/>
          <w:i/>
          <w:iCs/>
        </w:rPr>
        <w:t>Woke, Inc.</w:t>
      </w:r>
      <w:r w:rsidRPr="00A608A1">
        <w:rPr>
          <w:rFonts w:ascii="Calibri" w:hAnsi="Calibri" w:cs="Calibri"/>
        </w:rPr>
        <w:t xml:space="preserve"> Vikek Ramaswamy. </w:t>
      </w:r>
      <w:hyperlink r:id="rId25" w:history="1">
        <w:r w:rsidRPr="00A608A1">
          <w:rPr>
            <w:rStyle w:val="Hyperlink"/>
            <w:rFonts w:ascii="Calibri" w:hAnsi="Calibri" w:cs="Calibri"/>
          </w:rPr>
          <w:t>https://www.youtube.com/watch?v=RD1KIhg2iEI</w:t>
        </w:r>
      </w:hyperlink>
      <w:r w:rsidRPr="00A608A1">
        <w:rPr>
          <w:rFonts w:ascii="Calibri" w:hAnsi="Calibri" w:cs="Calibri"/>
        </w:rPr>
        <w:t xml:space="preserve"> </w:t>
      </w:r>
    </w:p>
    <w:p w14:paraId="1453C1F0" w14:textId="77777777" w:rsidR="00560621" w:rsidRPr="00A608A1" w:rsidRDefault="00560621" w:rsidP="00560621">
      <w:pPr>
        <w:ind w:left="705"/>
        <w:rPr>
          <w:rFonts w:ascii="Calibri" w:hAnsi="Calibri" w:cs="Calibri"/>
        </w:rPr>
      </w:pPr>
    </w:p>
    <w:p w14:paraId="6C43C2F1" w14:textId="77777777" w:rsidR="00560621" w:rsidRPr="00A608A1" w:rsidRDefault="00560621" w:rsidP="00560621">
      <w:pPr>
        <w:spacing w:line="259" w:lineRule="auto"/>
        <w:ind w:left="370"/>
        <w:rPr>
          <w:rFonts w:ascii="Calibri" w:hAnsi="Calibri" w:cs="Calibri"/>
        </w:rPr>
      </w:pPr>
      <w:r w:rsidRPr="00A608A1">
        <w:rPr>
          <w:rFonts w:ascii="Calibri" w:hAnsi="Calibri" w:cs="Calibri"/>
          <w:u w:val="single" w:color="000000"/>
        </w:rPr>
        <w:lastRenderedPageBreak/>
        <w:t>9. Motivational Strategies</w:t>
      </w:r>
      <w:r w:rsidRPr="00A608A1">
        <w:rPr>
          <w:rFonts w:ascii="Calibri" w:hAnsi="Calibri" w:cs="Calibri"/>
          <w:u w:val="single"/>
        </w:rPr>
        <w:t xml:space="preserve"> &amp; Teamwork</w:t>
      </w:r>
    </w:p>
    <w:p w14:paraId="7E9A7E93" w14:textId="6B212021" w:rsidR="00560621" w:rsidRPr="00A608A1" w:rsidRDefault="00560621" w:rsidP="00560621">
      <w:pPr>
        <w:ind w:left="730" w:right="3948"/>
        <w:rPr>
          <w:rFonts w:ascii="Calibri" w:hAnsi="Calibri" w:cs="Calibri"/>
        </w:rPr>
      </w:pPr>
      <w:r w:rsidRPr="00A608A1">
        <w:rPr>
          <w:rFonts w:ascii="Calibri" w:hAnsi="Calibri" w:cs="Calibri"/>
        </w:rPr>
        <w:t>Reading: Chapters 11 &amp; 12</w:t>
      </w:r>
    </w:p>
    <w:p w14:paraId="07F6C451" w14:textId="77777777" w:rsidR="00560621" w:rsidRPr="00A608A1" w:rsidRDefault="00560621" w:rsidP="00560621">
      <w:pPr>
        <w:spacing w:line="259" w:lineRule="auto"/>
        <w:ind w:left="720"/>
        <w:rPr>
          <w:rFonts w:ascii="Calibri" w:hAnsi="Calibri" w:cs="Calibri"/>
        </w:rPr>
      </w:pPr>
      <w:r w:rsidRPr="00A608A1">
        <w:rPr>
          <w:rFonts w:ascii="Calibri" w:hAnsi="Calibri" w:cs="Calibri"/>
        </w:rPr>
        <w:t xml:space="preserve"> </w:t>
      </w:r>
    </w:p>
    <w:p w14:paraId="20D61518" w14:textId="77777777" w:rsidR="00560621" w:rsidRPr="00A608A1" w:rsidRDefault="00560621" w:rsidP="00560621">
      <w:pPr>
        <w:spacing w:after="12"/>
        <w:ind w:left="730"/>
        <w:rPr>
          <w:rFonts w:ascii="Calibri" w:hAnsi="Calibri" w:cs="Calibri"/>
          <w:u w:val="single"/>
        </w:rPr>
      </w:pPr>
      <w:r w:rsidRPr="00A608A1">
        <w:rPr>
          <w:rFonts w:ascii="Calibri" w:hAnsi="Calibri" w:cs="Calibri"/>
          <w:u w:val="single"/>
        </w:rPr>
        <w:t>Learning Objectives:</w:t>
      </w:r>
    </w:p>
    <w:p w14:paraId="4FF40000"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Principles for setting goals that motivate employees</w:t>
      </w:r>
    </w:p>
    <w:p w14:paraId="5EB0E860"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Rewarding good performance effectively</w:t>
      </w:r>
    </w:p>
    <w:p w14:paraId="43CF85B0"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Key beliefs that affect people’s motivation</w:t>
      </w:r>
    </w:p>
    <w:p w14:paraId="0B48907A"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How people’s individual needs affect their behavior</w:t>
      </w:r>
    </w:p>
    <w:p w14:paraId="79DB3C22"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Creating jobs that motivate </w:t>
      </w:r>
    </w:p>
    <w:p w14:paraId="6A9EDDCF"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How people assess and achieve fairness </w:t>
      </w:r>
    </w:p>
    <w:p w14:paraId="6BB038F8" w14:textId="77777777" w:rsidR="00560621" w:rsidRPr="00A608A1" w:rsidRDefault="00560621" w:rsidP="00560621">
      <w:pPr>
        <w:numPr>
          <w:ilvl w:val="0"/>
          <w:numId w:val="51"/>
        </w:numPr>
        <w:spacing w:after="12"/>
        <w:ind w:hanging="360"/>
        <w:rPr>
          <w:rFonts w:ascii="Calibri" w:hAnsi="Calibri" w:cs="Calibri"/>
        </w:rPr>
      </w:pPr>
      <w:r w:rsidRPr="00A608A1">
        <w:rPr>
          <w:rFonts w:ascii="Calibri" w:hAnsi="Calibri" w:cs="Calibri"/>
        </w:rPr>
        <w:t xml:space="preserve">Causes and consequences of employee well-being </w:t>
      </w:r>
    </w:p>
    <w:p w14:paraId="62867C13"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How teams can contribute to an organization’s effectiveness </w:t>
      </w:r>
    </w:p>
    <w:p w14:paraId="5C52DA04"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The new team environment </w:t>
      </w:r>
    </w:p>
    <w:p w14:paraId="7182A19E"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How groups became teams </w:t>
      </w:r>
    </w:p>
    <w:p w14:paraId="3B7F2641"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Why groups sometimes fail </w:t>
      </w:r>
    </w:p>
    <w:p w14:paraId="17EB6F32"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How to build an effective team </w:t>
      </w:r>
    </w:p>
    <w:p w14:paraId="3E159400" w14:textId="77777777" w:rsidR="00560621" w:rsidRPr="00A608A1" w:rsidRDefault="00560621" w:rsidP="00560621">
      <w:pPr>
        <w:numPr>
          <w:ilvl w:val="0"/>
          <w:numId w:val="51"/>
        </w:numPr>
        <w:ind w:hanging="360"/>
        <w:rPr>
          <w:rFonts w:ascii="Calibri" w:hAnsi="Calibri" w:cs="Calibri"/>
        </w:rPr>
      </w:pPr>
      <w:r w:rsidRPr="00A608A1">
        <w:rPr>
          <w:rFonts w:ascii="Calibri" w:hAnsi="Calibri" w:cs="Calibri"/>
        </w:rPr>
        <w:t xml:space="preserve">Managing a team’s relationship with other teams </w:t>
      </w:r>
    </w:p>
    <w:p w14:paraId="03812C60" w14:textId="0DB287E3" w:rsidR="00560621" w:rsidRPr="00A608A1" w:rsidRDefault="00560621" w:rsidP="00560621">
      <w:pPr>
        <w:numPr>
          <w:ilvl w:val="0"/>
          <w:numId w:val="51"/>
        </w:numPr>
        <w:spacing w:after="12"/>
        <w:ind w:hanging="360"/>
        <w:rPr>
          <w:rFonts w:ascii="Calibri" w:hAnsi="Calibri" w:cs="Calibri"/>
        </w:rPr>
      </w:pPr>
      <w:r w:rsidRPr="00A608A1">
        <w:rPr>
          <w:rFonts w:ascii="Calibri" w:hAnsi="Calibri" w:cs="Calibri"/>
        </w:rPr>
        <w:t xml:space="preserve">Ways to manage conflict </w:t>
      </w:r>
    </w:p>
    <w:p w14:paraId="0D900B50" w14:textId="77777777" w:rsidR="00560621" w:rsidRPr="00A608A1" w:rsidRDefault="00560621" w:rsidP="00560621">
      <w:pPr>
        <w:spacing w:line="259" w:lineRule="auto"/>
        <w:rPr>
          <w:rFonts w:ascii="Calibri" w:hAnsi="Calibri" w:cs="Calibri"/>
          <w:u w:val="single" w:color="000000"/>
        </w:rPr>
      </w:pPr>
    </w:p>
    <w:p w14:paraId="6A0EA486" w14:textId="77777777" w:rsidR="00560621" w:rsidRPr="00A608A1" w:rsidRDefault="00560621" w:rsidP="00560621">
      <w:pPr>
        <w:spacing w:after="12"/>
        <w:ind w:firstLine="705"/>
        <w:rPr>
          <w:rFonts w:ascii="Calibri" w:hAnsi="Calibri" w:cs="Calibri"/>
        </w:rPr>
      </w:pPr>
      <w:r w:rsidRPr="00A608A1">
        <w:rPr>
          <w:rFonts w:ascii="Calibri" w:hAnsi="Calibri" w:cs="Calibri"/>
        </w:rPr>
        <w:t>Case Study:</w:t>
      </w:r>
    </w:p>
    <w:p w14:paraId="4ECA85D1" w14:textId="77777777" w:rsidR="00560621" w:rsidRPr="00A608A1" w:rsidRDefault="00560621" w:rsidP="00560621">
      <w:pPr>
        <w:numPr>
          <w:ilvl w:val="0"/>
          <w:numId w:val="51"/>
        </w:numPr>
        <w:spacing w:after="12"/>
        <w:ind w:hanging="360"/>
        <w:rPr>
          <w:rFonts w:ascii="Calibri" w:hAnsi="Calibri" w:cs="Calibri"/>
        </w:rPr>
      </w:pPr>
      <w:r w:rsidRPr="00A608A1">
        <w:rPr>
          <w:rFonts w:ascii="Calibri" w:hAnsi="Calibri" w:cs="Calibri"/>
          <w:i/>
          <w:iCs/>
          <w:color w:val="222222"/>
          <w:shd w:val="clear" w:color="auto" w:fill="FFFFFF"/>
        </w:rPr>
        <w:t>Good to Great.</w:t>
      </w:r>
      <w:r w:rsidRPr="00A608A1">
        <w:rPr>
          <w:rFonts w:ascii="Calibri" w:hAnsi="Calibri" w:cs="Calibri"/>
          <w:color w:val="222222"/>
          <w:shd w:val="clear" w:color="auto" w:fill="FFFFFF"/>
        </w:rPr>
        <w:t xml:space="preserve"> Jim Collins. </w:t>
      </w:r>
      <w:hyperlink r:id="rId26" w:history="1">
        <w:r w:rsidRPr="00A608A1">
          <w:rPr>
            <w:rStyle w:val="Hyperlink"/>
            <w:rFonts w:ascii="Calibri" w:hAnsi="Calibri" w:cs="Calibri"/>
            <w:shd w:val="clear" w:color="auto" w:fill="FFFFFF"/>
          </w:rPr>
          <w:t>https://www.youtube.com/watch?v=B9pCV-cS5qU</w:t>
        </w:r>
      </w:hyperlink>
    </w:p>
    <w:p w14:paraId="4A7C744C" w14:textId="77777777" w:rsidR="00560621" w:rsidRPr="00A608A1" w:rsidRDefault="00560621" w:rsidP="00560621">
      <w:pPr>
        <w:spacing w:after="10" w:line="259" w:lineRule="auto"/>
        <w:ind w:left="720"/>
        <w:rPr>
          <w:rFonts w:ascii="Calibri" w:hAnsi="Calibri" w:cs="Calibri"/>
        </w:rPr>
      </w:pPr>
    </w:p>
    <w:p w14:paraId="23866B7E" w14:textId="77777777" w:rsidR="00560621" w:rsidRPr="00A608A1" w:rsidRDefault="00560621" w:rsidP="00560621">
      <w:pPr>
        <w:spacing w:line="259" w:lineRule="auto"/>
        <w:ind w:left="370"/>
        <w:rPr>
          <w:rFonts w:ascii="Calibri" w:hAnsi="Calibri" w:cs="Calibri"/>
        </w:rPr>
      </w:pPr>
      <w:r w:rsidRPr="00A608A1">
        <w:rPr>
          <w:rFonts w:ascii="Calibri" w:hAnsi="Calibri" w:cs="Calibri"/>
        </w:rPr>
        <w:t>10.</w:t>
      </w:r>
      <w:r w:rsidRPr="00A608A1">
        <w:rPr>
          <w:rFonts w:ascii="Calibri" w:eastAsia="Arial" w:hAnsi="Calibri" w:cs="Calibri"/>
        </w:rPr>
        <w:t xml:space="preserve"> </w:t>
      </w:r>
      <w:r w:rsidRPr="00A608A1">
        <w:rPr>
          <w:rFonts w:ascii="Calibri" w:hAnsi="Calibri" w:cs="Calibri"/>
          <w:u w:val="single" w:color="000000"/>
        </w:rPr>
        <w:t>Professional Communications</w:t>
      </w:r>
      <w:r w:rsidRPr="00A608A1">
        <w:rPr>
          <w:rFonts w:ascii="Calibri" w:hAnsi="Calibri" w:cs="Calibri"/>
        </w:rPr>
        <w:t xml:space="preserve"> </w:t>
      </w:r>
    </w:p>
    <w:p w14:paraId="76D6791E" w14:textId="161A2D80" w:rsidR="00560621" w:rsidRPr="00A608A1" w:rsidRDefault="00560621" w:rsidP="00560621">
      <w:pPr>
        <w:ind w:left="730" w:right="3886"/>
        <w:rPr>
          <w:rFonts w:ascii="Calibri" w:hAnsi="Calibri" w:cs="Calibri"/>
          <w:color w:val="0463C1"/>
          <w:u w:val="single" w:color="0463C1"/>
        </w:rPr>
      </w:pPr>
      <w:r w:rsidRPr="00A608A1">
        <w:rPr>
          <w:rFonts w:ascii="Calibri" w:hAnsi="Calibri" w:cs="Calibri"/>
        </w:rPr>
        <w:t xml:space="preserve">Reading: Chapter 13 </w:t>
      </w:r>
    </w:p>
    <w:p w14:paraId="1CF16485" w14:textId="77777777" w:rsidR="00560621" w:rsidRPr="00A608A1" w:rsidRDefault="00560621" w:rsidP="00560621">
      <w:pPr>
        <w:spacing w:line="259" w:lineRule="auto"/>
        <w:ind w:left="730"/>
        <w:rPr>
          <w:rFonts w:ascii="Calibri" w:hAnsi="Calibri" w:cs="Calibri"/>
          <w:color w:val="0463C1"/>
          <w:u w:val="single" w:color="0463C1"/>
        </w:rPr>
      </w:pPr>
    </w:p>
    <w:p w14:paraId="73A9F617" w14:textId="77777777" w:rsidR="00560621" w:rsidRPr="00A608A1" w:rsidRDefault="00560621" w:rsidP="00560621">
      <w:pPr>
        <w:spacing w:line="259" w:lineRule="auto"/>
        <w:ind w:left="730"/>
        <w:rPr>
          <w:rFonts w:ascii="Calibri" w:hAnsi="Calibri" w:cs="Calibri"/>
        </w:rPr>
      </w:pPr>
      <w:r w:rsidRPr="00A608A1">
        <w:rPr>
          <w:rFonts w:ascii="Calibri" w:hAnsi="Calibri" w:cs="Calibri"/>
          <w:u w:val="single" w:color="000000"/>
        </w:rPr>
        <w:t>Learning Objectives:</w:t>
      </w:r>
      <w:r w:rsidRPr="00A608A1">
        <w:rPr>
          <w:rFonts w:ascii="Calibri" w:hAnsi="Calibri" w:cs="Calibri"/>
        </w:rPr>
        <w:t xml:space="preserve"> </w:t>
      </w:r>
    </w:p>
    <w:p w14:paraId="5A52BDE6"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Advantages of two-way communication </w:t>
      </w:r>
    </w:p>
    <w:p w14:paraId="334C0FF9"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Communication problems to avoid </w:t>
      </w:r>
    </w:p>
    <w:p w14:paraId="080DA11F"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When and how to use different communication channels </w:t>
      </w:r>
    </w:p>
    <w:p w14:paraId="0DEAD7B0"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How to become a better ‘sender’ and ‘receiver’ of information </w:t>
      </w:r>
    </w:p>
    <w:p w14:paraId="056141F9"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Downward, upward, and horizontal communication </w:t>
      </w:r>
    </w:p>
    <w:p w14:paraId="7F2CA86C"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Working with the company grapevine </w:t>
      </w:r>
    </w:p>
    <w:p w14:paraId="6F463590"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Boundaryless organization and its advantages </w:t>
      </w:r>
    </w:p>
    <w:p w14:paraId="7381B8BD" w14:textId="77777777" w:rsidR="00560621" w:rsidRPr="00A608A1" w:rsidRDefault="00560621" w:rsidP="00560621">
      <w:pPr>
        <w:rPr>
          <w:rFonts w:ascii="Calibri" w:hAnsi="Calibri" w:cs="Calibri"/>
        </w:rPr>
      </w:pPr>
    </w:p>
    <w:p w14:paraId="52992C5C" w14:textId="77777777" w:rsidR="00560621" w:rsidRPr="00A608A1" w:rsidRDefault="00560621" w:rsidP="00560621">
      <w:pPr>
        <w:rPr>
          <w:rFonts w:ascii="Calibri" w:hAnsi="Calibri" w:cs="Calibri"/>
        </w:rPr>
      </w:pPr>
      <w:r w:rsidRPr="00A608A1">
        <w:rPr>
          <w:rFonts w:ascii="Calibri" w:hAnsi="Calibri" w:cs="Calibri"/>
        </w:rPr>
        <w:tab/>
        <w:t>Case Studies:</w:t>
      </w:r>
    </w:p>
    <w:p w14:paraId="5947AF72"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i/>
          <w:iCs/>
        </w:rPr>
        <w:t>Steve Jobs Stanford Commencement Speech</w:t>
      </w:r>
      <w:r w:rsidRPr="00A608A1">
        <w:rPr>
          <w:rFonts w:ascii="Calibri" w:hAnsi="Calibri" w:cs="Calibri"/>
        </w:rPr>
        <w:t xml:space="preserve">. </w:t>
      </w:r>
      <w:hyperlink r:id="rId27" w:history="1">
        <w:r w:rsidRPr="00A608A1">
          <w:rPr>
            <w:rStyle w:val="Hyperlink"/>
            <w:rFonts w:ascii="Calibri" w:hAnsi="Calibri" w:cs="Calibri"/>
          </w:rPr>
          <w:t>https://www.youtube.com/watch?v=UF8uR6Z6KLc</w:t>
        </w:r>
      </w:hyperlink>
      <w:r w:rsidRPr="00A608A1">
        <w:rPr>
          <w:rFonts w:ascii="Calibri" w:hAnsi="Calibri" w:cs="Calibri"/>
        </w:rPr>
        <w:t xml:space="preserve"> </w:t>
      </w:r>
    </w:p>
    <w:p w14:paraId="2E228314"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Create your own LinkedIn profile</w:t>
      </w:r>
    </w:p>
    <w:p w14:paraId="7D0B67DC" w14:textId="77777777" w:rsidR="00560621" w:rsidRPr="00A608A1" w:rsidRDefault="00560621" w:rsidP="00560621">
      <w:pPr>
        <w:spacing w:after="10" w:line="259" w:lineRule="auto"/>
        <w:ind w:left="720"/>
        <w:rPr>
          <w:rFonts w:ascii="Calibri" w:hAnsi="Calibri" w:cs="Calibri"/>
        </w:rPr>
      </w:pPr>
    </w:p>
    <w:p w14:paraId="399C5BB5" w14:textId="77777777" w:rsidR="00560621" w:rsidRPr="00A608A1" w:rsidRDefault="00560621" w:rsidP="00560621">
      <w:pPr>
        <w:spacing w:line="259" w:lineRule="auto"/>
        <w:ind w:left="370"/>
        <w:rPr>
          <w:rFonts w:ascii="Calibri" w:hAnsi="Calibri" w:cs="Calibri"/>
        </w:rPr>
      </w:pPr>
      <w:r w:rsidRPr="00A608A1">
        <w:rPr>
          <w:rFonts w:ascii="Calibri" w:hAnsi="Calibri" w:cs="Calibri"/>
        </w:rPr>
        <w:t>11.</w:t>
      </w:r>
      <w:r w:rsidRPr="00A608A1">
        <w:rPr>
          <w:rFonts w:ascii="Calibri" w:eastAsia="Arial" w:hAnsi="Calibri" w:cs="Calibri"/>
        </w:rPr>
        <w:t xml:space="preserve"> </w:t>
      </w:r>
      <w:r w:rsidRPr="00A608A1">
        <w:rPr>
          <w:rFonts w:ascii="Calibri" w:hAnsi="Calibri" w:cs="Calibri"/>
          <w:u w:val="single" w:color="000000"/>
        </w:rPr>
        <w:t>Organizational &amp; Financial Controls</w:t>
      </w:r>
      <w:r w:rsidRPr="00A608A1">
        <w:rPr>
          <w:rFonts w:ascii="Calibri" w:hAnsi="Calibri" w:cs="Calibri"/>
        </w:rPr>
        <w:t xml:space="preserve">  </w:t>
      </w:r>
    </w:p>
    <w:p w14:paraId="3E77011A" w14:textId="54FCBC62" w:rsidR="00560621" w:rsidRPr="00A608A1" w:rsidRDefault="00560621" w:rsidP="00560621">
      <w:pPr>
        <w:ind w:left="730" w:right="3886"/>
        <w:rPr>
          <w:rFonts w:ascii="Calibri" w:hAnsi="Calibri" w:cs="Calibri"/>
        </w:rPr>
      </w:pPr>
      <w:r w:rsidRPr="00A608A1">
        <w:rPr>
          <w:rFonts w:ascii="Calibri" w:hAnsi="Calibri" w:cs="Calibri"/>
        </w:rPr>
        <w:t xml:space="preserve">Reading: Chapter 14 </w:t>
      </w:r>
    </w:p>
    <w:p w14:paraId="76720DD2" w14:textId="77777777" w:rsidR="00560621" w:rsidRPr="00A608A1" w:rsidRDefault="00560621" w:rsidP="00560621">
      <w:pPr>
        <w:ind w:left="730" w:right="3886"/>
        <w:rPr>
          <w:rFonts w:ascii="Calibri" w:hAnsi="Calibri" w:cs="Calibri"/>
        </w:rPr>
      </w:pPr>
    </w:p>
    <w:p w14:paraId="10892728" w14:textId="77777777" w:rsidR="00560621" w:rsidRPr="00A608A1" w:rsidRDefault="00560621" w:rsidP="00560621">
      <w:pPr>
        <w:spacing w:line="259" w:lineRule="auto"/>
        <w:ind w:left="730"/>
        <w:rPr>
          <w:rFonts w:ascii="Calibri" w:hAnsi="Calibri" w:cs="Calibri"/>
        </w:rPr>
      </w:pPr>
      <w:r w:rsidRPr="00A608A1">
        <w:rPr>
          <w:rFonts w:ascii="Calibri" w:hAnsi="Calibri" w:cs="Calibri"/>
          <w:u w:val="single" w:color="000000"/>
        </w:rPr>
        <w:t>Learning Objectives:</w:t>
      </w:r>
      <w:r w:rsidRPr="00A608A1">
        <w:rPr>
          <w:rFonts w:ascii="Calibri" w:hAnsi="Calibri" w:cs="Calibri"/>
        </w:rPr>
        <w:t xml:space="preserve"> </w:t>
      </w:r>
    </w:p>
    <w:p w14:paraId="78AFD25D"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Why companies develop controls </w:t>
      </w:r>
    </w:p>
    <w:p w14:paraId="0C2639C4"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How to design a basic bureaucratic control system </w:t>
      </w:r>
    </w:p>
    <w:p w14:paraId="3182D0F9"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lastRenderedPageBreak/>
        <w:t xml:space="preserve">Using budget as a control device </w:t>
      </w:r>
    </w:p>
    <w:p w14:paraId="02979FDA"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Basic types of financial statements </w:t>
      </w:r>
    </w:p>
    <w:p w14:paraId="0DDC14F0"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Financial ratios used as controls </w:t>
      </w:r>
    </w:p>
    <w:p w14:paraId="4F1BEB25" w14:textId="77777777" w:rsidR="00560621" w:rsidRPr="00A608A1" w:rsidRDefault="00560621" w:rsidP="00560621">
      <w:pPr>
        <w:numPr>
          <w:ilvl w:val="0"/>
          <w:numId w:val="53"/>
        </w:numPr>
        <w:ind w:hanging="360"/>
        <w:rPr>
          <w:rFonts w:ascii="Calibri" w:hAnsi="Calibri" w:cs="Calibri"/>
        </w:rPr>
      </w:pPr>
      <w:r w:rsidRPr="00A608A1">
        <w:rPr>
          <w:rFonts w:ascii="Calibri" w:hAnsi="Calibri" w:cs="Calibri"/>
        </w:rPr>
        <w:t xml:space="preserve">Procedures for implementing effective control systems </w:t>
      </w:r>
    </w:p>
    <w:p w14:paraId="7D18BE82" w14:textId="77777777" w:rsidR="00560621" w:rsidRPr="00A608A1" w:rsidRDefault="00560621" w:rsidP="00560621">
      <w:pPr>
        <w:numPr>
          <w:ilvl w:val="0"/>
          <w:numId w:val="53"/>
        </w:numPr>
        <w:spacing w:after="12"/>
        <w:ind w:hanging="360"/>
        <w:rPr>
          <w:rFonts w:ascii="Calibri" w:hAnsi="Calibri" w:cs="Calibri"/>
        </w:rPr>
      </w:pPr>
      <w:r w:rsidRPr="00A608A1">
        <w:rPr>
          <w:rFonts w:ascii="Calibri" w:hAnsi="Calibri" w:cs="Calibri"/>
        </w:rPr>
        <w:t xml:space="preserve">How market and clan can control and influence performance </w:t>
      </w:r>
    </w:p>
    <w:p w14:paraId="395179C9" w14:textId="77777777" w:rsidR="00560621" w:rsidRPr="00A608A1" w:rsidRDefault="00560621" w:rsidP="00560621">
      <w:pPr>
        <w:spacing w:after="12"/>
        <w:rPr>
          <w:rFonts w:ascii="Calibri" w:hAnsi="Calibri" w:cs="Calibri"/>
        </w:rPr>
      </w:pPr>
    </w:p>
    <w:p w14:paraId="05B9F7E7" w14:textId="77777777" w:rsidR="00560621" w:rsidRPr="00A608A1" w:rsidRDefault="00560621" w:rsidP="00560621">
      <w:pPr>
        <w:spacing w:after="12"/>
        <w:rPr>
          <w:rFonts w:ascii="Calibri" w:hAnsi="Calibri" w:cs="Calibri"/>
        </w:rPr>
      </w:pPr>
      <w:r w:rsidRPr="00A608A1">
        <w:rPr>
          <w:rFonts w:ascii="Calibri" w:hAnsi="Calibri" w:cs="Calibri"/>
        </w:rPr>
        <w:tab/>
        <w:t>Case Study:</w:t>
      </w:r>
    </w:p>
    <w:p w14:paraId="4A681144" w14:textId="77777777" w:rsidR="00560621" w:rsidRPr="00A608A1" w:rsidRDefault="00560621" w:rsidP="00560621">
      <w:pPr>
        <w:numPr>
          <w:ilvl w:val="0"/>
          <w:numId w:val="53"/>
        </w:numPr>
        <w:spacing w:after="12"/>
        <w:ind w:hanging="360"/>
        <w:rPr>
          <w:rFonts w:ascii="Calibri" w:hAnsi="Calibri" w:cs="Calibri"/>
        </w:rPr>
      </w:pPr>
      <w:r w:rsidRPr="00A608A1">
        <w:rPr>
          <w:rFonts w:ascii="Calibri" w:hAnsi="Calibri" w:cs="Calibri"/>
          <w:i/>
          <w:iCs/>
        </w:rPr>
        <w:t>The Story of Salesforce</w:t>
      </w:r>
      <w:r w:rsidRPr="00A608A1">
        <w:rPr>
          <w:rFonts w:ascii="Calibri" w:hAnsi="Calibri" w:cs="Calibri"/>
        </w:rPr>
        <w:t xml:space="preserve">. </w:t>
      </w:r>
      <w:hyperlink r:id="rId28" w:history="1">
        <w:r w:rsidRPr="00A608A1">
          <w:rPr>
            <w:rStyle w:val="Hyperlink"/>
            <w:rFonts w:ascii="Calibri" w:hAnsi="Calibri" w:cs="Calibri"/>
          </w:rPr>
          <w:t>https://www.youtube.com/watch?v=gEj9u0M8cLg</w:t>
        </w:r>
      </w:hyperlink>
      <w:r w:rsidRPr="00A608A1">
        <w:rPr>
          <w:rFonts w:ascii="Calibri" w:hAnsi="Calibri" w:cs="Calibri"/>
        </w:rPr>
        <w:t xml:space="preserve"> </w:t>
      </w:r>
    </w:p>
    <w:p w14:paraId="156B27F6" w14:textId="77777777" w:rsidR="00560621" w:rsidRPr="00A608A1" w:rsidRDefault="00560621" w:rsidP="00560621">
      <w:pPr>
        <w:spacing w:after="15" w:line="259" w:lineRule="auto"/>
        <w:ind w:left="720"/>
        <w:rPr>
          <w:rFonts w:ascii="Calibri" w:hAnsi="Calibri" w:cs="Calibri"/>
        </w:rPr>
      </w:pPr>
      <w:r w:rsidRPr="00A608A1">
        <w:rPr>
          <w:rFonts w:ascii="Calibri" w:hAnsi="Calibri" w:cs="Calibri"/>
        </w:rPr>
        <w:t xml:space="preserve"> </w:t>
      </w:r>
    </w:p>
    <w:p w14:paraId="4AE8BC11" w14:textId="77777777" w:rsidR="00560621" w:rsidRPr="00A608A1" w:rsidRDefault="00560621" w:rsidP="00560621">
      <w:pPr>
        <w:spacing w:line="259" w:lineRule="auto"/>
        <w:ind w:left="370"/>
        <w:rPr>
          <w:rFonts w:ascii="Calibri" w:hAnsi="Calibri" w:cs="Calibri"/>
        </w:rPr>
      </w:pPr>
      <w:r w:rsidRPr="00A608A1">
        <w:rPr>
          <w:rFonts w:ascii="Calibri" w:hAnsi="Calibri" w:cs="Calibri"/>
        </w:rPr>
        <w:t>12.</w:t>
      </w:r>
      <w:r w:rsidRPr="00A608A1">
        <w:rPr>
          <w:rFonts w:ascii="Calibri" w:eastAsia="Arial" w:hAnsi="Calibri" w:cs="Calibri"/>
        </w:rPr>
        <w:t xml:space="preserve"> </w:t>
      </w:r>
      <w:r w:rsidRPr="00A608A1">
        <w:rPr>
          <w:rFonts w:ascii="Calibri" w:hAnsi="Calibri" w:cs="Calibri"/>
          <w:u w:val="single" w:color="000000"/>
        </w:rPr>
        <w:t>Entrepreneurship &amp; Innovation</w:t>
      </w:r>
      <w:r w:rsidRPr="00A608A1">
        <w:rPr>
          <w:rFonts w:ascii="Calibri" w:hAnsi="Calibri" w:cs="Calibri"/>
        </w:rPr>
        <w:t xml:space="preserve">  </w:t>
      </w:r>
    </w:p>
    <w:p w14:paraId="5D83BEC0" w14:textId="3743DFF8" w:rsidR="00560621" w:rsidRPr="00A608A1" w:rsidRDefault="00560621" w:rsidP="00560621">
      <w:pPr>
        <w:ind w:left="730" w:right="3366"/>
        <w:rPr>
          <w:rFonts w:ascii="Calibri" w:hAnsi="Calibri" w:cs="Calibri"/>
        </w:rPr>
      </w:pPr>
      <w:r w:rsidRPr="00A608A1">
        <w:rPr>
          <w:rFonts w:ascii="Calibri" w:hAnsi="Calibri" w:cs="Calibri"/>
        </w:rPr>
        <w:t xml:space="preserve">Reading: Chapters 6 &amp; 15 </w:t>
      </w:r>
    </w:p>
    <w:p w14:paraId="2239BF24" w14:textId="77777777" w:rsidR="00560621" w:rsidRPr="00A608A1" w:rsidRDefault="00560621" w:rsidP="00560621">
      <w:pPr>
        <w:ind w:left="730" w:right="3366"/>
        <w:rPr>
          <w:rFonts w:ascii="Calibri" w:hAnsi="Calibri" w:cs="Calibri"/>
        </w:rPr>
      </w:pPr>
    </w:p>
    <w:p w14:paraId="1C66976E" w14:textId="77777777" w:rsidR="00560621" w:rsidRPr="00A608A1" w:rsidRDefault="00560621" w:rsidP="00560621">
      <w:pPr>
        <w:spacing w:line="259" w:lineRule="auto"/>
        <w:ind w:left="730"/>
        <w:rPr>
          <w:rFonts w:ascii="Calibri" w:hAnsi="Calibri" w:cs="Calibri"/>
        </w:rPr>
      </w:pPr>
      <w:r w:rsidRPr="00A608A1">
        <w:rPr>
          <w:rFonts w:ascii="Calibri" w:hAnsi="Calibri" w:cs="Calibri"/>
          <w:u w:val="single" w:color="000000"/>
        </w:rPr>
        <w:t>Learning Objectives:</w:t>
      </w:r>
      <w:r w:rsidRPr="00A608A1">
        <w:rPr>
          <w:rFonts w:ascii="Calibri" w:hAnsi="Calibri" w:cs="Calibri"/>
        </w:rPr>
        <w:t xml:space="preserve"> </w:t>
      </w:r>
    </w:p>
    <w:p w14:paraId="26CC1827"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Why people become entrepreneurs and what it takes </w:t>
      </w:r>
    </w:p>
    <w:p w14:paraId="7EC744B0"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How to assess opportunities to start a new business </w:t>
      </w:r>
    </w:p>
    <w:p w14:paraId="3DA320CE"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Common causes of success and failure </w:t>
      </w:r>
    </w:p>
    <w:p w14:paraId="362E44E5"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Common management challenges </w:t>
      </w:r>
    </w:p>
    <w:p w14:paraId="2815D8AA"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How to increase your chances of success </w:t>
      </w:r>
    </w:p>
    <w:p w14:paraId="6925B292"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Good business planning </w:t>
      </w:r>
    </w:p>
    <w:p w14:paraId="66406972"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How managers of large companies can foster entrepreneurship </w:t>
      </w:r>
    </w:p>
    <w:p w14:paraId="501A3585"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How technology fuels innovation </w:t>
      </w:r>
    </w:p>
    <w:p w14:paraId="188419DE"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Criteria for technology decisions </w:t>
      </w:r>
    </w:p>
    <w:p w14:paraId="1EE1185E" w14:textId="77777777" w:rsidR="00560621" w:rsidRPr="00A608A1" w:rsidRDefault="00560621" w:rsidP="00560621">
      <w:pPr>
        <w:numPr>
          <w:ilvl w:val="0"/>
          <w:numId w:val="54"/>
        </w:numPr>
        <w:ind w:hanging="360"/>
        <w:rPr>
          <w:rFonts w:ascii="Calibri" w:hAnsi="Calibri" w:cs="Calibri"/>
        </w:rPr>
      </w:pPr>
      <w:proofErr w:type="gramStart"/>
      <w:r w:rsidRPr="00A608A1">
        <w:rPr>
          <w:rFonts w:ascii="Calibri" w:hAnsi="Calibri" w:cs="Calibri"/>
        </w:rPr>
        <w:t>Key ways</w:t>
      </w:r>
      <w:proofErr w:type="gramEnd"/>
      <w:r w:rsidRPr="00A608A1">
        <w:rPr>
          <w:rFonts w:ascii="Calibri" w:hAnsi="Calibri" w:cs="Calibri"/>
        </w:rPr>
        <w:t xml:space="preserve"> of acquiring new technologies </w:t>
      </w:r>
    </w:p>
    <w:p w14:paraId="3C7082E6"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Elements of an innovative organization </w:t>
      </w:r>
    </w:p>
    <w:p w14:paraId="435A8699"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What it takes to be world class </w:t>
      </w:r>
    </w:p>
    <w:p w14:paraId="02EA7BA5" w14:textId="77777777" w:rsidR="00560621" w:rsidRPr="00A608A1" w:rsidRDefault="00560621" w:rsidP="00560621">
      <w:pPr>
        <w:numPr>
          <w:ilvl w:val="0"/>
          <w:numId w:val="54"/>
        </w:numPr>
        <w:ind w:hanging="360"/>
        <w:rPr>
          <w:rFonts w:ascii="Calibri" w:hAnsi="Calibri" w:cs="Calibri"/>
        </w:rPr>
      </w:pPr>
      <w:r w:rsidRPr="00A608A1">
        <w:rPr>
          <w:rFonts w:ascii="Calibri" w:hAnsi="Calibri" w:cs="Calibri"/>
        </w:rPr>
        <w:t xml:space="preserve">How to lead change effectively </w:t>
      </w:r>
    </w:p>
    <w:p w14:paraId="7896172B" w14:textId="77777777" w:rsidR="00560621" w:rsidRPr="00A608A1" w:rsidRDefault="00560621" w:rsidP="00560621">
      <w:pPr>
        <w:numPr>
          <w:ilvl w:val="0"/>
          <w:numId w:val="54"/>
        </w:numPr>
        <w:spacing w:after="12"/>
        <w:ind w:hanging="360"/>
        <w:rPr>
          <w:rFonts w:ascii="Calibri" w:hAnsi="Calibri" w:cs="Calibri"/>
        </w:rPr>
      </w:pPr>
      <w:r w:rsidRPr="00A608A1">
        <w:rPr>
          <w:rFonts w:ascii="Calibri" w:hAnsi="Calibri" w:cs="Calibri"/>
        </w:rPr>
        <w:t xml:space="preserve">Strategies for creating a successful future </w:t>
      </w:r>
    </w:p>
    <w:p w14:paraId="3103CF99" w14:textId="77777777" w:rsidR="00560621" w:rsidRPr="00A608A1" w:rsidRDefault="00560621" w:rsidP="00560621">
      <w:pPr>
        <w:spacing w:after="12"/>
        <w:rPr>
          <w:rFonts w:ascii="Calibri" w:hAnsi="Calibri" w:cs="Calibri"/>
        </w:rPr>
      </w:pPr>
    </w:p>
    <w:p w14:paraId="7A3FFE9D" w14:textId="77777777" w:rsidR="00560621" w:rsidRPr="00A608A1" w:rsidRDefault="00560621" w:rsidP="00560621">
      <w:pPr>
        <w:spacing w:after="12"/>
        <w:rPr>
          <w:rFonts w:ascii="Calibri" w:hAnsi="Calibri" w:cs="Calibri"/>
        </w:rPr>
      </w:pPr>
      <w:r w:rsidRPr="00A608A1">
        <w:rPr>
          <w:rFonts w:ascii="Calibri" w:hAnsi="Calibri" w:cs="Calibri"/>
        </w:rPr>
        <w:tab/>
        <w:t xml:space="preserve">Case Studies: </w:t>
      </w:r>
    </w:p>
    <w:p w14:paraId="0417CBAB" w14:textId="77777777" w:rsidR="00560621" w:rsidRPr="00A608A1" w:rsidRDefault="00560621" w:rsidP="00560621">
      <w:pPr>
        <w:numPr>
          <w:ilvl w:val="0"/>
          <w:numId w:val="54"/>
        </w:numPr>
        <w:spacing w:after="12"/>
        <w:ind w:hanging="360"/>
        <w:rPr>
          <w:rFonts w:ascii="Calibri" w:hAnsi="Calibri" w:cs="Calibri"/>
        </w:rPr>
      </w:pPr>
      <w:r w:rsidRPr="00A608A1">
        <w:rPr>
          <w:rFonts w:ascii="Calibri" w:hAnsi="Calibri" w:cs="Calibri"/>
          <w:color w:val="222222"/>
          <w:shd w:val="clear" w:color="auto" w:fill="FFFFFF"/>
        </w:rPr>
        <w:t>The Iconic True Life Story of Estée Lauder. </w:t>
      </w:r>
      <w:hyperlink r:id="rId29" w:tgtFrame="_blank" w:history="1">
        <w:r w:rsidRPr="00A608A1">
          <w:rPr>
            <w:rFonts w:ascii="Calibri" w:hAnsi="Calibri" w:cs="Calibri"/>
            <w:color w:val="1155CC"/>
            <w:u w:val="single"/>
            <w:shd w:val="clear" w:color="auto" w:fill="FFFFFF"/>
          </w:rPr>
          <w:t>https://www.youtube.com/watch?v=tQyf50O7zFY</w:t>
        </w:r>
      </w:hyperlink>
    </w:p>
    <w:p w14:paraId="1FED11B3" w14:textId="77777777" w:rsidR="00560621" w:rsidRPr="00A608A1" w:rsidRDefault="00560621" w:rsidP="00560621">
      <w:pPr>
        <w:numPr>
          <w:ilvl w:val="0"/>
          <w:numId w:val="54"/>
        </w:numPr>
        <w:spacing w:after="12"/>
        <w:ind w:hanging="360"/>
        <w:rPr>
          <w:rFonts w:ascii="Calibri" w:hAnsi="Calibri" w:cs="Calibri"/>
        </w:rPr>
      </w:pPr>
      <w:r w:rsidRPr="00A608A1">
        <w:rPr>
          <w:rFonts w:ascii="Calibri" w:hAnsi="Calibri" w:cs="Calibri"/>
          <w:color w:val="222222"/>
          <w:shd w:val="clear" w:color="auto" w:fill="FFFFFF"/>
        </w:rPr>
        <w:t>LEGO’s Comeback: From Nearly Bankrupt To $6 Billion </w:t>
      </w:r>
      <w:hyperlink r:id="rId30" w:tgtFrame="_blank" w:history="1">
        <w:r w:rsidRPr="00A608A1">
          <w:rPr>
            <w:rFonts w:ascii="Calibri" w:hAnsi="Calibri" w:cs="Calibri"/>
            <w:color w:val="1155CC"/>
            <w:u w:val="single"/>
            <w:shd w:val="clear" w:color="auto" w:fill="FFFFFF"/>
          </w:rPr>
          <w:t>https://www.youtube.com/watch?v=IjcSKukg9IE</w:t>
        </w:r>
      </w:hyperlink>
    </w:p>
    <w:p w14:paraId="64CCCACE" w14:textId="77777777" w:rsidR="00560621" w:rsidRPr="00A608A1" w:rsidRDefault="00560621" w:rsidP="00560621">
      <w:pPr>
        <w:spacing w:after="12"/>
        <w:rPr>
          <w:rFonts w:ascii="Calibri" w:hAnsi="Calibri" w:cs="Calibri"/>
        </w:rPr>
      </w:pPr>
    </w:p>
    <w:p w14:paraId="0ED3613E" w14:textId="6F756B64" w:rsidR="006B3152" w:rsidRPr="00A608A1" w:rsidRDefault="006B3152" w:rsidP="00A608A1">
      <w:pPr>
        <w:spacing w:line="276" w:lineRule="auto"/>
        <w:rPr>
          <w:rFonts w:ascii="Calibri" w:hAnsi="Calibri" w:cs="Calibri"/>
          <w:color w:val="000000" w:themeColor="text1"/>
        </w:rPr>
      </w:pPr>
    </w:p>
    <w:sectPr w:rsidR="006B3152" w:rsidRPr="00A608A1" w:rsidSect="00E17949">
      <w:headerReference w:type="even" r:id="rId31"/>
      <w:headerReference w:type="default" r:id="rId32"/>
      <w:footerReference w:type="even" r:id="rId33"/>
      <w:footerReference w:type="default" r:id="rId34"/>
      <w:headerReference w:type="first" r:id="rId35"/>
      <w:footerReference w:type="first" r:id="rId3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B7AE" w14:textId="77777777" w:rsidR="00D10222" w:rsidRDefault="00D10222" w:rsidP="00C009BB">
      <w:r>
        <w:rPr>
          <w:lang w:val="en"/>
        </w:rPr>
        <w:separator/>
      </w:r>
    </w:p>
  </w:endnote>
  <w:endnote w:type="continuationSeparator" w:id="0">
    <w:p w14:paraId="6E3809CE" w14:textId="77777777" w:rsidR="00D10222" w:rsidRDefault="00D10222"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79F9" w14:textId="77777777" w:rsidR="00D10222" w:rsidRDefault="00D10222" w:rsidP="00C009BB">
      <w:r>
        <w:rPr>
          <w:lang w:val="en"/>
        </w:rPr>
        <w:separator/>
      </w:r>
    </w:p>
  </w:footnote>
  <w:footnote w:type="continuationSeparator" w:id="0">
    <w:p w14:paraId="536F49BB" w14:textId="77777777" w:rsidR="00D10222" w:rsidRDefault="00D10222"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0C7715B"/>
    <w:multiLevelType w:val="hybridMultilevel"/>
    <w:tmpl w:val="003C6DE0"/>
    <w:lvl w:ilvl="0" w:tplc="A17EE49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482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46E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8EB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E3E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45F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420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011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460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3438F"/>
    <w:multiLevelType w:val="hybridMultilevel"/>
    <w:tmpl w:val="40686ACE"/>
    <w:lvl w:ilvl="0" w:tplc="8BE2E41A">
      <w:start w:val="1"/>
      <w:numFmt w:val="bullet"/>
      <w:lvlText w:val="-"/>
      <w:lvlJc w:val="left"/>
      <w:pPr>
        <w:ind w:left="720" w:hanging="360"/>
      </w:pPr>
      <w:rPr>
        <w:rFonts w:ascii="Times" w:eastAsia="Times New Roman" w:hAnsi="Times"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E792E"/>
    <w:multiLevelType w:val="hybridMultilevel"/>
    <w:tmpl w:val="7C22B2D8"/>
    <w:lvl w:ilvl="0" w:tplc="A60A3E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823F23"/>
    <w:multiLevelType w:val="hybridMultilevel"/>
    <w:tmpl w:val="D8CEF5F8"/>
    <w:lvl w:ilvl="0" w:tplc="C01A40F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AC30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4550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16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EAE1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E7F9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E846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8DCD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DDF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466EC1"/>
    <w:multiLevelType w:val="hybridMultilevel"/>
    <w:tmpl w:val="4C9C7B24"/>
    <w:lvl w:ilvl="0" w:tplc="915AB57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48BD4">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01A68">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EEA80">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02094">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6DA42">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A37EC">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26750">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C86E0">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49A3E51"/>
    <w:multiLevelType w:val="hybridMultilevel"/>
    <w:tmpl w:val="BE1E1B30"/>
    <w:lvl w:ilvl="0" w:tplc="4DA050A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E3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C2C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706C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E6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A91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C5A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A5F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885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2"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161DE"/>
    <w:multiLevelType w:val="hybridMultilevel"/>
    <w:tmpl w:val="B3263FD0"/>
    <w:lvl w:ilvl="0" w:tplc="61F4374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E983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EC328">
      <w:start w:val="1"/>
      <w:numFmt w:val="bullet"/>
      <w:lvlText w:val="▪"/>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E5A92">
      <w:start w:val="1"/>
      <w:numFmt w:val="bullet"/>
      <w:lvlText w:val="•"/>
      <w:lvlJc w:val="left"/>
      <w:pPr>
        <w:ind w:left="2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C147A">
      <w:start w:val="1"/>
      <w:numFmt w:val="bullet"/>
      <w:lvlText w:val="o"/>
      <w:lvlJc w:val="left"/>
      <w:pPr>
        <w:ind w:left="2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48978">
      <w:start w:val="1"/>
      <w:numFmt w:val="bullet"/>
      <w:lvlText w:val="▪"/>
      <w:lvlJc w:val="left"/>
      <w:pPr>
        <w:ind w:left="3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CDBD8">
      <w:start w:val="1"/>
      <w:numFmt w:val="bullet"/>
      <w:lvlText w:val="•"/>
      <w:lvlJc w:val="left"/>
      <w:pPr>
        <w:ind w:left="4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A052A">
      <w:start w:val="1"/>
      <w:numFmt w:val="bullet"/>
      <w:lvlText w:val="o"/>
      <w:lvlJc w:val="left"/>
      <w:pPr>
        <w:ind w:left="4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A4CF8">
      <w:start w:val="1"/>
      <w:numFmt w:val="bullet"/>
      <w:lvlText w:val="▪"/>
      <w:lvlJc w:val="left"/>
      <w:pPr>
        <w:ind w:left="5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A6030C"/>
    <w:multiLevelType w:val="hybridMultilevel"/>
    <w:tmpl w:val="D9A2C206"/>
    <w:lvl w:ilvl="0" w:tplc="ADFE7B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E28D2"/>
    <w:multiLevelType w:val="hybridMultilevel"/>
    <w:tmpl w:val="922C43C2"/>
    <w:lvl w:ilvl="0" w:tplc="FA7275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24EE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CB7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A991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6763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4FF8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28AB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472F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E836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8" w15:restartNumberingAfterBreak="0">
    <w:nsid w:val="619C7381"/>
    <w:multiLevelType w:val="hybridMultilevel"/>
    <w:tmpl w:val="F14C7D3C"/>
    <w:lvl w:ilvl="0" w:tplc="C2A845E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5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6D9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8697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654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2C4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8FCC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A57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0A3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E345E3"/>
    <w:multiLevelType w:val="hybridMultilevel"/>
    <w:tmpl w:val="9C34FA96"/>
    <w:lvl w:ilvl="0" w:tplc="DD0494B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CEC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4BB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869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C76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8A3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8FE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E5C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63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D55C31"/>
    <w:multiLevelType w:val="hybridMultilevel"/>
    <w:tmpl w:val="351AA7C2"/>
    <w:lvl w:ilvl="0" w:tplc="561E221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48E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6FE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2E1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EFC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C6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C5C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CF0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CC1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4441892"/>
    <w:multiLevelType w:val="hybridMultilevel"/>
    <w:tmpl w:val="88DCF24C"/>
    <w:lvl w:ilvl="0" w:tplc="F2D6B8A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258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AD1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087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22F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48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7A45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699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A4D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0"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85B0E1C"/>
    <w:multiLevelType w:val="hybridMultilevel"/>
    <w:tmpl w:val="9BD6EAD6"/>
    <w:lvl w:ilvl="0" w:tplc="C58E84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38F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279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296C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618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0FC6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E0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602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805D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20"/>
  </w:num>
  <w:num w:numId="2" w16cid:durableId="7023775">
    <w:abstractNumId w:val="17"/>
  </w:num>
  <w:num w:numId="3" w16cid:durableId="1500002802">
    <w:abstractNumId w:val="13"/>
  </w:num>
  <w:num w:numId="4" w16cid:durableId="1593705643">
    <w:abstractNumId w:val="23"/>
  </w:num>
  <w:num w:numId="5" w16cid:durableId="617108493">
    <w:abstractNumId w:val="1"/>
  </w:num>
  <w:num w:numId="6" w16cid:durableId="2146965282">
    <w:abstractNumId w:val="50"/>
  </w:num>
  <w:num w:numId="7" w16cid:durableId="762455208">
    <w:abstractNumId w:val="14"/>
  </w:num>
  <w:num w:numId="8" w16cid:durableId="1307583813">
    <w:abstractNumId w:val="11"/>
  </w:num>
  <w:num w:numId="9" w16cid:durableId="327370414">
    <w:abstractNumId w:val="5"/>
  </w:num>
  <w:num w:numId="10" w16cid:durableId="254948848">
    <w:abstractNumId w:val="29"/>
  </w:num>
  <w:num w:numId="11" w16cid:durableId="824779411">
    <w:abstractNumId w:val="46"/>
  </w:num>
  <w:num w:numId="12" w16cid:durableId="1890459340">
    <w:abstractNumId w:val="51"/>
  </w:num>
  <w:num w:numId="13" w16cid:durableId="1459569876">
    <w:abstractNumId w:val="34"/>
  </w:num>
  <w:num w:numId="14" w16cid:durableId="1911235339">
    <w:abstractNumId w:val="40"/>
  </w:num>
  <w:num w:numId="15" w16cid:durableId="374701817">
    <w:abstractNumId w:val="28"/>
  </w:num>
  <w:num w:numId="16" w16cid:durableId="1687749203">
    <w:abstractNumId w:val="41"/>
  </w:num>
  <w:num w:numId="17" w16cid:durableId="526331706">
    <w:abstractNumId w:val="31"/>
  </w:num>
  <w:num w:numId="18" w16cid:durableId="985431574">
    <w:abstractNumId w:val="21"/>
  </w:num>
  <w:num w:numId="19" w16cid:durableId="1076905331">
    <w:abstractNumId w:val="22"/>
  </w:num>
  <w:num w:numId="20" w16cid:durableId="906918045">
    <w:abstractNumId w:val="44"/>
  </w:num>
  <w:num w:numId="21" w16cid:durableId="1089156804">
    <w:abstractNumId w:val="32"/>
  </w:num>
  <w:num w:numId="22" w16cid:durableId="1325550463">
    <w:abstractNumId w:val="25"/>
  </w:num>
  <w:num w:numId="23" w16cid:durableId="665596091">
    <w:abstractNumId w:val="12"/>
  </w:num>
  <w:num w:numId="24" w16cid:durableId="1660620027">
    <w:abstractNumId w:val="4"/>
  </w:num>
  <w:num w:numId="25" w16cid:durableId="1462647868">
    <w:abstractNumId w:val="15"/>
  </w:num>
  <w:num w:numId="26" w16cid:durableId="1503467343">
    <w:abstractNumId w:val="8"/>
  </w:num>
  <w:num w:numId="27" w16cid:durableId="223569629">
    <w:abstractNumId w:val="30"/>
  </w:num>
  <w:num w:numId="28" w16cid:durableId="390079645">
    <w:abstractNumId w:val="19"/>
  </w:num>
  <w:num w:numId="29" w16cid:durableId="16928021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49"/>
  </w:num>
  <w:num w:numId="31" w16cid:durableId="1599291320">
    <w:abstractNumId w:val="37"/>
  </w:num>
  <w:num w:numId="32" w16cid:durableId="1573391924">
    <w:abstractNumId w:val="24"/>
  </w:num>
  <w:num w:numId="33" w16cid:durableId="248655746">
    <w:abstractNumId w:val="43"/>
  </w:num>
  <w:num w:numId="34" w16cid:durableId="1880118487">
    <w:abstractNumId w:val="47"/>
  </w:num>
  <w:num w:numId="35" w16cid:durableId="234556266">
    <w:abstractNumId w:val="18"/>
  </w:num>
  <w:num w:numId="36" w16cid:durableId="1482309953">
    <w:abstractNumId w:val="52"/>
  </w:num>
  <w:num w:numId="37" w16cid:durableId="232934208">
    <w:abstractNumId w:val="7"/>
  </w:num>
  <w:num w:numId="38" w16cid:durableId="1091895897">
    <w:abstractNumId w:val="26"/>
  </w:num>
  <w:num w:numId="39" w16cid:durableId="244799108">
    <w:abstractNumId w:val="33"/>
  </w:num>
  <w:num w:numId="40" w16cid:durableId="2127920405">
    <w:abstractNumId w:val="54"/>
  </w:num>
  <w:num w:numId="41" w16cid:durableId="355274241">
    <w:abstractNumId w:val="42"/>
  </w:num>
  <w:num w:numId="42" w16cid:durableId="2039160490">
    <w:abstractNumId w:val="53"/>
  </w:num>
  <w:num w:numId="43" w16cid:durableId="2132087584">
    <w:abstractNumId w:val="27"/>
  </w:num>
  <w:num w:numId="44" w16cid:durableId="801731486">
    <w:abstractNumId w:val="9"/>
  </w:num>
  <w:num w:numId="45" w16cid:durableId="1927037284">
    <w:abstractNumId w:val="36"/>
  </w:num>
  <w:num w:numId="46" w16cid:durableId="1804417926">
    <w:abstractNumId w:val="2"/>
  </w:num>
  <w:num w:numId="47" w16cid:durableId="74130717">
    <w:abstractNumId w:val="3"/>
  </w:num>
  <w:num w:numId="48" w16cid:durableId="598147147">
    <w:abstractNumId w:val="0"/>
  </w:num>
  <w:num w:numId="49" w16cid:durableId="1304196515">
    <w:abstractNumId w:val="45"/>
  </w:num>
  <w:num w:numId="50" w16cid:durableId="1790247173">
    <w:abstractNumId w:val="39"/>
  </w:num>
  <w:num w:numId="51" w16cid:durableId="645281580">
    <w:abstractNumId w:val="48"/>
  </w:num>
  <w:num w:numId="52" w16cid:durableId="751244012">
    <w:abstractNumId w:val="16"/>
  </w:num>
  <w:num w:numId="53" w16cid:durableId="417991996">
    <w:abstractNumId w:val="10"/>
  </w:num>
  <w:num w:numId="54" w16cid:durableId="2071801928">
    <w:abstractNumId w:val="38"/>
  </w:num>
  <w:num w:numId="55" w16cid:durableId="19005506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5B09"/>
    <w:rsid w:val="00046609"/>
    <w:rsid w:val="00054190"/>
    <w:rsid w:val="00066DDD"/>
    <w:rsid w:val="00086493"/>
    <w:rsid w:val="00096E9E"/>
    <w:rsid w:val="000A5C42"/>
    <w:rsid w:val="000C14A3"/>
    <w:rsid w:val="000D1AC6"/>
    <w:rsid w:val="000D3969"/>
    <w:rsid w:val="000E1971"/>
    <w:rsid w:val="00121A7C"/>
    <w:rsid w:val="00125115"/>
    <w:rsid w:val="001315A7"/>
    <w:rsid w:val="00133E68"/>
    <w:rsid w:val="001477F3"/>
    <w:rsid w:val="00151490"/>
    <w:rsid w:val="001634B1"/>
    <w:rsid w:val="0016399D"/>
    <w:rsid w:val="00164394"/>
    <w:rsid w:val="00166462"/>
    <w:rsid w:val="00172636"/>
    <w:rsid w:val="00182B44"/>
    <w:rsid w:val="0019660F"/>
    <w:rsid w:val="001A7D6E"/>
    <w:rsid w:val="001B6E90"/>
    <w:rsid w:val="001C0566"/>
    <w:rsid w:val="001D2AE7"/>
    <w:rsid w:val="002119AB"/>
    <w:rsid w:val="00213BDA"/>
    <w:rsid w:val="002149F2"/>
    <w:rsid w:val="0022425C"/>
    <w:rsid w:val="00235D97"/>
    <w:rsid w:val="002410EC"/>
    <w:rsid w:val="00241511"/>
    <w:rsid w:val="002534AB"/>
    <w:rsid w:val="00253E02"/>
    <w:rsid w:val="0025546E"/>
    <w:rsid w:val="00264B0A"/>
    <w:rsid w:val="00276586"/>
    <w:rsid w:val="00291A46"/>
    <w:rsid w:val="002929FE"/>
    <w:rsid w:val="00296DE4"/>
    <w:rsid w:val="002A088C"/>
    <w:rsid w:val="002B13B8"/>
    <w:rsid w:val="002B757D"/>
    <w:rsid w:val="002D0AE0"/>
    <w:rsid w:val="002E2FE9"/>
    <w:rsid w:val="002E6182"/>
    <w:rsid w:val="002F339E"/>
    <w:rsid w:val="00300461"/>
    <w:rsid w:val="00303E78"/>
    <w:rsid w:val="00307AC9"/>
    <w:rsid w:val="0033140A"/>
    <w:rsid w:val="00331948"/>
    <w:rsid w:val="00332164"/>
    <w:rsid w:val="00341A92"/>
    <w:rsid w:val="00345129"/>
    <w:rsid w:val="0036685D"/>
    <w:rsid w:val="00374007"/>
    <w:rsid w:val="00381EFD"/>
    <w:rsid w:val="0038248E"/>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04938"/>
    <w:rsid w:val="00512548"/>
    <w:rsid w:val="00526035"/>
    <w:rsid w:val="00533336"/>
    <w:rsid w:val="005433A0"/>
    <w:rsid w:val="005548EC"/>
    <w:rsid w:val="00560621"/>
    <w:rsid w:val="00562E3F"/>
    <w:rsid w:val="005768F2"/>
    <w:rsid w:val="00582201"/>
    <w:rsid w:val="0058288D"/>
    <w:rsid w:val="00584F90"/>
    <w:rsid w:val="00592CE6"/>
    <w:rsid w:val="005965D9"/>
    <w:rsid w:val="0059705C"/>
    <w:rsid w:val="005A0339"/>
    <w:rsid w:val="005A35BA"/>
    <w:rsid w:val="005B1E4F"/>
    <w:rsid w:val="005B2AF5"/>
    <w:rsid w:val="005D0965"/>
    <w:rsid w:val="005D671A"/>
    <w:rsid w:val="005F10A0"/>
    <w:rsid w:val="005F5C99"/>
    <w:rsid w:val="00602F7A"/>
    <w:rsid w:val="006062E9"/>
    <w:rsid w:val="00610A9E"/>
    <w:rsid w:val="00613393"/>
    <w:rsid w:val="0062765C"/>
    <w:rsid w:val="0062797E"/>
    <w:rsid w:val="00632689"/>
    <w:rsid w:val="0063561D"/>
    <w:rsid w:val="00640E02"/>
    <w:rsid w:val="006517D1"/>
    <w:rsid w:val="00664BB2"/>
    <w:rsid w:val="00685CE0"/>
    <w:rsid w:val="006918DA"/>
    <w:rsid w:val="006A64A6"/>
    <w:rsid w:val="006B3152"/>
    <w:rsid w:val="006B57EA"/>
    <w:rsid w:val="006B79F0"/>
    <w:rsid w:val="006D78F8"/>
    <w:rsid w:val="006F2202"/>
    <w:rsid w:val="006F4CF3"/>
    <w:rsid w:val="00704F41"/>
    <w:rsid w:val="007076D0"/>
    <w:rsid w:val="00711856"/>
    <w:rsid w:val="00714A78"/>
    <w:rsid w:val="007172C0"/>
    <w:rsid w:val="00720166"/>
    <w:rsid w:val="007376FE"/>
    <w:rsid w:val="00745C27"/>
    <w:rsid w:val="00747B0F"/>
    <w:rsid w:val="00774E80"/>
    <w:rsid w:val="0077575C"/>
    <w:rsid w:val="00780F1B"/>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6353"/>
    <w:rsid w:val="00987485"/>
    <w:rsid w:val="009876B0"/>
    <w:rsid w:val="00990452"/>
    <w:rsid w:val="00992AA9"/>
    <w:rsid w:val="00992CE7"/>
    <w:rsid w:val="009970E5"/>
    <w:rsid w:val="009A0BF8"/>
    <w:rsid w:val="009A7649"/>
    <w:rsid w:val="009D2361"/>
    <w:rsid w:val="009D2478"/>
    <w:rsid w:val="009D619C"/>
    <w:rsid w:val="009E2BAC"/>
    <w:rsid w:val="009F1539"/>
    <w:rsid w:val="009F3C97"/>
    <w:rsid w:val="009F6B93"/>
    <w:rsid w:val="00A04491"/>
    <w:rsid w:val="00A06364"/>
    <w:rsid w:val="00A12808"/>
    <w:rsid w:val="00A1337E"/>
    <w:rsid w:val="00A244A1"/>
    <w:rsid w:val="00A36349"/>
    <w:rsid w:val="00A46F1B"/>
    <w:rsid w:val="00A608A1"/>
    <w:rsid w:val="00A654D4"/>
    <w:rsid w:val="00A66B9D"/>
    <w:rsid w:val="00A713C8"/>
    <w:rsid w:val="00A82477"/>
    <w:rsid w:val="00A85189"/>
    <w:rsid w:val="00A97A0B"/>
    <w:rsid w:val="00AA5CAF"/>
    <w:rsid w:val="00AC3B15"/>
    <w:rsid w:val="00AC523F"/>
    <w:rsid w:val="00AD46CF"/>
    <w:rsid w:val="00AD5783"/>
    <w:rsid w:val="00AD73DB"/>
    <w:rsid w:val="00AE5FCB"/>
    <w:rsid w:val="00AF4870"/>
    <w:rsid w:val="00B01569"/>
    <w:rsid w:val="00B06435"/>
    <w:rsid w:val="00B308FF"/>
    <w:rsid w:val="00B330ED"/>
    <w:rsid w:val="00B35829"/>
    <w:rsid w:val="00B50F19"/>
    <w:rsid w:val="00B63BED"/>
    <w:rsid w:val="00B64749"/>
    <w:rsid w:val="00B80DA1"/>
    <w:rsid w:val="00B87988"/>
    <w:rsid w:val="00B921AF"/>
    <w:rsid w:val="00B94161"/>
    <w:rsid w:val="00BC2434"/>
    <w:rsid w:val="00BC2A7E"/>
    <w:rsid w:val="00BC38A7"/>
    <w:rsid w:val="00BC3BCD"/>
    <w:rsid w:val="00BC5A0C"/>
    <w:rsid w:val="00BE1E50"/>
    <w:rsid w:val="00BF02AD"/>
    <w:rsid w:val="00C009BB"/>
    <w:rsid w:val="00C233E8"/>
    <w:rsid w:val="00C35F79"/>
    <w:rsid w:val="00C42E6A"/>
    <w:rsid w:val="00C6113E"/>
    <w:rsid w:val="00C64EC0"/>
    <w:rsid w:val="00C91D06"/>
    <w:rsid w:val="00C94D3E"/>
    <w:rsid w:val="00CA0268"/>
    <w:rsid w:val="00CB0B26"/>
    <w:rsid w:val="00CB32E8"/>
    <w:rsid w:val="00CB6D17"/>
    <w:rsid w:val="00CC293D"/>
    <w:rsid w:val="00CC45D1"/>
    <w:rsid w:val="00CD2B14"/>
    <w:rsid w:val="00CD6399"/>
    <w:rsid w:val="00CE6045"/>
    <w:rsid w:val="00D10222"/>
    <w:rsid w:val="00D14F8E"/>
    <w:rsid w:val="00D26FE9"/>
    <w:rsid w:val="00D304E3"/>
    <w:rsid w:val="00D35B45"/>
    <w:rsid w:val="00D35FB2"/>
    <w:rsid w:val="00D45472"/>
    <w:rsid w:val="00D62BCC"/>
    <w:rsid w:val="00D64F06"/>
    <w:rsid w:val="00D6755E"/>
    <w:rsid w:val="00D704C6"/>
    <w:rsid w:val="00D764F0"/>
    <w:rsid w:val="00D835D4"/>
    <w:rsid w:val="00DB0A1E"/>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1393"/>
    <w:rsid w:val="00E66EB3"/>
    <w:rsid w:val="00E8160F"/>
    <w:rsid w:val="00E83453"/>
    <w:rsid w:val="00E979D9"/>
    <w:rsid w:val="00EA26D5"/>
    <w:rsid w:val="00EA36A6"/>
    <w:rsid w:val="00EC3892"/>
    <w:rsid w:val="00EC75E8"/>
    <w:rsid w:val="00ED4BED"/>
    <w:rsid w:val="00EF07DA"/>
    <w:rsid w:val="00F01562"/>
    <w:rsid w:val="00F14467"/>
    <w:rsid w:val="00F24A00"/>
    <w:rsid w:val="00F31E45"/>
    <w:rsid w:val="00F33614"/>
    <w:rsid w:val="00F37D29"/>
    <w:rsid w:val="00F501F7"/>
    <w:rsid w:val="00F611EB"/>
    <w:rsid w:val="00F62897"/>
    <w:rsid w:val="00F708BD"/>
    <w:rsid w:val="00F722DD"/>
    <w:rsid w:val="00F72BDF"/>
    <w:rsid w:val="00F72CAD"/>
    <w:rsid w:val="00F77567"/>
    <w:rsid w:val="00F80767"/>
    <w:rsid w:val="00F82804"/>
    <w:rsid w:val="00F947FF"/>
    <w:rsid w:val="00F95C79"/>
    <w:rsid w:val="00FA274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18uDutylDa4" TargetMode="External"/><Relationship Id="rId18" Type="http://schemas.openxmlformats.org/officeDocument/2006/relationships/hyperlink" Target="https://www.youtube.com/watch?v=rrkrvAUbU9Y" TargetMode="External"/><Relationship Id="rId26" Type="http://schemas.openxmlformats.org/officeDocument/2006/relationships/hyperlink" Target="https://www.youtube.com/watch?v=B9pCV-cS5qU" TargetMode="External"/><Relationship Id="rId21" Type="http://schemas.openxmlformats.org/officeDocument/2006/relationships/hyperlink" Target="https://www.youtube.com/watch?v=hczW4Bqf3Q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hyperlink" Target="https://www.mccormick.northwestern.edu/news/articles/2022/05/delta-%09airlines-ceo-discusses-pandemic-travel-lessons-during-patterson-lecture/" TargetMode="External"/><Relationship Id="rId25" Type="http://schemas.openxmlformats.org/officeDocument/2006/relationships/hyperlink" Target="https://www.youtube.com/watch?v=RD1KIhg2iE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U_nzqnXWvSo" TargetMode="External"/><Relationship Id="rId20" Type="http://schemas.openxmlformats.org/officeDocument/2006/relationships/hyperlink" Target="https://www.youtube.com/watch?v=d5enAGG51PQ" TargetMode="External"/><Relationship Id="rId29" Type="http://schemas.openxmlformats.org/officeDocument/2006/relationships/hyperlink" Target="https://www.youtube.com/watch?v=tQyf50O7zF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hofstede-insights.com/country-compariso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fxbCHn6gE3U" TargetMode="External"/><Relationship Id="rId23" Type="http://schemas.openxmlformats.org/officeDocument/2006/relationships/hyperlink" Target="https://hbr.org/2012/01/how-ibms-sam-palmisano-redefin" TargetMode="External"/><Relationship Id="rId28" Type="http://schemas.openxmlformats.org/officeDocument/2006/relationships/hyperlink" Target="https://www.youtube.com/watch?v=gEj9u0M8cLg" TargetMode="External"/><Relationship Id="rId36" Type="http://schemas.openxmlformats.org/officeDocument/2006/relationships/footer" Target="footer3.xml"/><Relationship Id="rId10" Type="http://schemas.openxmlformats.org/officeDocument/2006/relationships/image" Target="media/image4.svg"/><Relationship Id="rId19" Type="http://schemas.openxmlformats.org/officeDocument/2006/relationships/hyperlink" Target="https://www.youtube.com/watch?v=5hENFA3CJU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hbr.org/video/3590615226001/the-explainer-porters-five-forces" TargetMode="External"/><Relationship Id="rId22" Type="http://schemas.openxmlformats.org/officeDocument/2006/relationships/hyperlink" Target="https://www.youtube.com/watch?v=c0KYU2j0TM4&amp;t=10s" TargetMode="External"/><Relationship Id="rId27" Type="http://schemas.openxmlformats.org/officeDocument/2006/relationships/hyperlink" Target="https://www.youtube.com/watch?v=UF8uR6Z6KLc" TargetMode="External"/><Relationship Id="rId30" Type="http://schemas.openxmlformats.org/officeDocument/2006/relationships/hyperlink" Target="https://www.youtube.com/watch?v=IjcSKukg9IE"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1986</Words>
  <Characters>9933</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2025-09-15T05:34:00Z</dcterms:created>
  <dcterms:modified xsi:type="dcterms:W3CDTF">2025-09-15T05:34:00Z</dcterms:modified>
  <cp:category/>
</cp:coreProperties>
</file>