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EC3D" w14:textId="6207711C" w:rsidR="004C134A" w:rsidRPr="003435C9" w:rsidRDefault="004C134A" w:rsidP="004C134A">
      <w:pPr>
        <w:spacing w:line="276" w:lineRule="auto"/>
        <w:jc w:val="right"/>
        <w:rPr>
          <w:rFonts w:ascii="Arial" w:hAnsi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46207" wp14:editId="06AE267E">
                <wp:simplePos x="0" y="0"/>
                <wp:positionH relativeFrom="column">
                  <wp:posOffset>-238125</wp:posOffset>
                </wp:positionH>
                <wp:positionV relativeFrom="paragraph">
                  <wp:posOffset>97155</wp:posOffset>
                </wp:positionV>
                <wp:extent cx="1971675" cy="327025"/>
                <wp:effectExtent l="0" t="0" r="0" b="0"/>
                <wp:wrapNone/>
                <wp:docPr id="1961214735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803E5A" w14:textId="213B86EB" w:rsidR="004C134A" w:rsidRPr="002C215E" w:rsidRDefault="004C134A" w:rsidP="004C134A">
                            <w:pPr>
                              <w:rPr>
                                <w:rFonts w:ascii="Arial" w:hAnsi="Arial"/>
                                <w:color w:val="004229"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>Date: August 202</w:t>
                            </w:r>
                            <w:r>
                              <w:rPr>
                                <w:color w:val="004229"/>
                                <w:lang w:val="e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46207"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26" type="#_x0000_t202" style="position:absolute;left:0;text-align:left;margin-left:-18.75pt;margin-top:7.65pt;width:155.2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" filled="f" stroked="f" strokeweight=".5pt">
                <v:textbox>
                  <w:txbxContent>
                    <w:p w14:paraId="32803E5A" w14:textId="213B86EB" w:rsidR="004C134A" w:rsidRPr="002C215E" w:rsidRDefault="004C134A" w:rsidP="004C134A">
                      <w:pPr>
                        <w:rPr>
                          <w:rFonts w:ascii="Arial" w:hAnsi="Arial"/>
                          <w:color w:val="004229"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>Date: August 202</w:t>
                      </w:r>
                      <w:r>
                        <w:rPr>
                          <w:color w:val="004229"/>
                          <w:lang w:val="e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CE15AEB" wp14:editId="4DCF5F94">
                <wp:extent cx="304800" cy="304800"/>
                <wp:effectExtent l="0" t="0" r="0" b="0"/>
                <wp:docPr id="374922366" name="מלבן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A1744" id="מלבן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C69C1EF" wp14:editId="6A3F3BC4">
                <wp:extent cx="304800" cy="304800"/>
                <wp:effectExtent l="0" t="0" r="0" b="0"/>
                <wp:docPr id="1847873784" name="מלבן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B0673B" id="מלבן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6041E27C" wp14:editId="42375745">
                <wp:extent cx="304800" cy="304800"/>
                <wp:effectExtent l="0" t="0" r="0" b="0"/>
                <wp:docPr id="1018564088" name="מלבן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D0C0A8" id="מלבן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A9AA821" wp14:editId="533C42C2">
                <wp:extent cx="304800" cy="304800"/>
                <wp:effectExtent l="0" t="0" r="0" b="0"/>
                <wp:docPr id="646678732" name="מלבן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5A8DC" id="מלבן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E1394A">
        <w:rPr>
          <w:noProof/>
        </w:rPr>
        <w:drawing>
          <wp:inline distT="0" distB="0" distL="0" distR="0" wp14:anchorId="335D32ED" wp14:editId="528B27FF">
            <wp:extent cx="1057275" cy="390525"/>
            <wp:effectExtent l="0" t="0" r="0" b="0"/>
            <wp:docPr id="5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9C264" w14:textId="77777777" w:rsidR="004C134A" w:rsidRPr="002C215E" w:rsidRDefault="004C134A" w:rsidP="004C134A">
      <w:pPr>
        <w:bidi/>
        <w:spacing w:line="276" w:lineRule="auto"/>
        <w:jc w:val="center"/>
        <w:rPr>
          <w:rFonts w:ascii="Arial" w:hAnsi="Arial"/>
          <w:color w:val="004229"/>
          <w:sz w:val="40"/>
          <w:szCs w:val="40"/>
          <w:rtl/>
        </w:rPr>
      </w:pPr>
    </w:p>
    <w:p w14:paraId="66735543" w14:textId="77777777" w:rsidR="004C134A" w:rsidRPr="003435C9" w:rsidRDefault="004C134A" w:rsidP="004C134A">
      <w:pPr>
        <w:spacing w:line="360" w:lineRule="auto"/>
        <w:jc w:val="center"/>
        <w:rPr>
          <w:rFonts w:cs="Calibri"/>
          <w:bCs/>
          <w:sz w:val="40"/>
          <w:szCs w:val="40"/>
        </w:rPr>
      </w:pPr>
      <w:r w:rsidRPr="00CB6D17">
        <w:rPr>
          <w:color w:val="004229"/>
          <w:sz w:val="40"/>
          <w:szCs w:val="40"/>
          <w:lang w:val="en"/>
        </w:rPr>
        <w:t xml:space="preserve">Syllabus </w:t>
      </w:r>
      <w:r>
        <w:rPr>
          <w:color w:val="004229"/>
          <w:sz w:val="40"/>
          <w:szCs w:val="40"/>
          <w:lang w:val="en"/>
        </w:rPr>
        <w:t>–</w:t>
      </w:r>
      <w:r w:rsidRPr="00CB6D17">
        <w:rPr>
          <w:color w:val="004229"/>
          <w:sz w:val="40"/>
          <w:szCs w:val="40"/>
          <w:lang w:val="en"/>
        </w:rPr>
        <w:t xml:space="preserve"> </w:t>
      </w:r>
      <w:r>
        <w:rPr>
          <w:color w:val="004229"/>
          <w:sz w:val="40"/>
          <w:szCs w:val="40"/>
          <w:lang w:val="en"/>
        </w:rPr>
        <w:t xml:space="preserve">Business </w:t>
      </w:r>
      <w:r w:rsidRPr="003435C9">
        <w:rPr>
          <w:rFonts w:cs="Calibri"/>
          <w:bCs/>
          <w:sz w:val="40"/>
          <w:szCs w:val="40"/>
        </w:rPr>
        <w:t>Entrepreneurship</w:t>
      </w:r>
    </w:p>
    <w:p w14:paraId="719ACA7F" w14:textId="77777777" w:rsidR="004C134A" w:rsidRPr="003435C9" w:rsidRDefault="004C134A" w:rsidP="004C134A">
      <w:pPr>
        <w:spacing w:line="276" w:lineRule="auto"/>
        <w:jc w:val="center"/>
        <w:rPr>
          <w:rFonts w:ascii="Arial" w:hAnsi="Arial" w:cs="Tahoma"/>
          <w:bCs/>
        </w:rPr>
      </w:pPr>
      <w:r>
        <w:rPr>
          <w:b/>
          <w:bCs/>
          <w:color w:val="004229"/>
          <w:sz w:val="32"/>
          <w:szCs w:val="32"/>
          <w:lang w:val="en"/>
        </w:rPr>
        <w:t>Kenneth Mischel</w:t>
      </w:r>
      <w:r w:rsidRPr="009F3C97">
        <w:rPr>
          <w:b/>
          <w:bCs/>
          <w:color w:val="004229"/>
          <w:sz w:val="32"/>
          <w:szCs w:val="32"/>
          <w:lang w:val="en"/>
        </w:rPr>
        <w:t>|</w:t>
      </w:r>
      <w:r>
        <w:rPr>
          <w:lang w:val="en"/>
        </w:rPr>
        <w:t xml:space="preserve"> </w:t>
      </w:r>
      <w:r>
        <w:rPr>
          <w:b/>
          <w:bCs/>
          <w:color w:val="004229"/>
          <w:sz w:val="32"/>
          <w:szCs w:val="32"/>
          <w:lang w:val="en"/>
        </w:rPr>
        <w:t>Israel XP</w:t>
      </w:r>
      <w:r>
        <w:rPr>
          <w:b/>
          <w:bCs/>
          <w:color w:val="004229"/>
          <w:sz w:val="32"/>
          <w:szCs w:val="32"/>
          <w:lang w:val="en"/>
        </w:rPr>
        <w:br/>
      </w:r>
      <w:r>
        <w:rPr>
          <w:rFonts w:ascii="Arial" w:hAnsi="Arial" w:cs="Tahoma"/>
          <w:bCs/>
        </w:rPr>
        <w:t xml:space="preserve">66997-01 </w:t>
      </w:r>
    </w:p>
    <w:p w14:paraId="5A575E33" w14:textId="77777777" w:rsidR="004C134A" w:rsidRPr="002C215E" w:rsidRDefault="004C134A" w:rsidP="004C134A">
      <w:pPr>
        <w:bidi/>
        <w:spacing w:line="276" w:lineRule="auto"/>
        <w:rPr>
          <w:rFonts w:ascii="Arial" w:hAnsi="Arial"/>
          <w:rtl/>
        </w:rPr>
      </w:pPr>
    </w:p>
    <w:tbl>
      <w:tblPr>
        <w:tblW w:w="9459" w:type="dxa"/>
        <w:tblLook w:val="04A0" w:firstRow="1" w:lastRow="0" w:firstColumn="1" w:lastColumn="0" w:noHBand="0" w:noVBand="1"/>
      </w:tblPr>
      <w:tblGrid>
        <w:gridCol w:w="2427"/>
        <w:gridCol w:w="7032"/>
      </w:tblGrid>
      <w:tr w:rsidR="004C134A" w:rsidRPr="002C215E" w14:paraId="76A6F057" w14:textId="77777777" w:rsidTr="00877397">
        <w:trPr>
          <w:trHeight w:val="407"/>
        </w:trPr>
        <w:tc>
          <w:tcPr>
            <w:tcW w:w="2427" w:type="dxa"/>
            <w:shd w:val="clear" w:color="auto" w:fill="auto"/>
            <w:vAlign w:val="center"/>
          </w:tcPr>
          <w:p w14:paraId="64C5B24D" w14:textId="77777777" w:rsidR="004C134A" w:rsidRPr="002C215E" w:rsidRDefault="004C134A" w:rsidP="00877397">
            <w:pPr>
              <w:spacing w:line="276" w:lineRule="auto"/>
              <w:rPr>
                <w:rFonts w:ascii="Arial" w:hAnsi="Arial"/>
                <w:b/>
                <w:bCs/>
                <w:color w:val="004229"/>
                <w:rtl/>
              </w:rPr>
            </w:pPr>
            <w:r w:rsidRPr="002C215E">
              <w:rPr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0F5623C5" w14:textId="6BF3A1E6" w:rsidR="004C134A" w:rsidRPr="002C215E" w:rsidRDefault="004C134A" w:rsidP="00877397">
            <w:pPr>
              <w:spacing w:line="276" w:lineRule="auto"/>
              <w:rPr>
                <w:rFonts w:ascii="Arial" w:hAnsi="Arial"/>
                <w:color w:val="004229"/>
                <w:rtl/>
              </w:rPr>
            </w:pPr>
            <w:r>
              <w:rPr>
                <w:color w:val="004229"/>
                <w:lang w:val="en"/>
              </w:rPr>
              <w:t>Lecture</w:t>
            </w:r>
            <w:r w:rsidRPr="002C215E">
              <w:rPr>
                <w:color w:val="004229"/>
                <w:lang w:val="en"/>
              </w:rPr>
              <w:t xml:space="preserve"> </w:t>
            </w:r>
          </w:p>
        </w:tc>
      </w:tr>
      <w:tr w:rsidR="004C134A" w:rsidRPr="002C215E" w14:paraId="7D408470" w14:textId="77777777" w:rsidTr="00877397">
        <w:trPr>
          <w:trHeight w:val="428"/>
        </w:trPr>
        <w:tc>
          <w:tcPr>
            <w:tcW w:w="2427" w:type="dxa"/>
            <w:shd w:val="clear" w:color="auto" w:fill="auto"/>
            <w:vAlign w:val="center"/>
          </w:tcPr>
          <w:p w14:paraId="7D5F2726" w14:textId="77777777" w:rsidR="004C134A" w:rsidRPr="002C215E" w:rsidRDefault="004C134A" w:rsidP="00877397">
            <w:pPr>
              <w:spacing w:line="276" w:lineRule="auto"/>
              <w:rPr>
                <w:rFonts w:ascii="Arial" w:hAnsi="Arial"/>
                <w:b/>
                <w:bCs/>
                <w:color w:val="004229"/>
                <w:rtl/>
              </w:rPr>
            </w:pPr>
            <w:r w:rsidRPr="002C215E">
              <w:rPr>
                <w:b/>
                <w:bCs/>
                <w:color w:val="004229"/>
                <w:lang w:val="en"/>
              </w:rPr>
              <w:t>Scope of credits: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466DCC39" w14:textId="77777777" w:rsidR="004C134A" w:rsidRPr="002C215E" w:rsidRDefault="004C134A" w:rsidP="00877397">
            <w:pPr>
              <w:spacing w:line="276" w:lineRule="auto"/>
              <w:rPr>
                <w:rFonts w:ascii="Arial" w:hAnsi="Arial"/>
                <w:color w:val="004229"/>
                <w:rtl/>
              </w:rPr>
            </w:pPr>
            <w:r w:rsidRPr="002C215E">
              <w:rPr>
                <w:color w:val="004229"/>
                <w:lang w:val="en"/>
              </w:rPr>
              <w:t>3</w:t>
            </w:r>
          </w:p>
        </w:tc>
      </w:tr>
      <w:tr w:rsidR="004C134A" w:rsidRPr="002C215E" w14:paraId="5BC7289E" w14:textId="77777777" w:rsidTr="00877397">
        <w:trPr>
          <w:trHeight w:val="407"/>
        </w:trPr>
        <w:tc>
          <w:tcPr>
            <w:tcW w:w="2427" w:type="dxa"/>
            <w:shd w:val="clear" w:color="auto" w:fill="auto"/>
            <w:vAlign w:val="center"/>
          </w:tcPr>
          <w:p w14:paraId="2F25C5CF" w14:textId="77777777" w:rsidR="004C134A" w:rsidRPr="002C215E" w:rsidRDefault="004C134A" w:rsidP="00877397">
            <w:pPr>
              <w:spacing w:line="276" w:lineRule="auto"/>
              <w:rPr>
                <w:rFonts w:ascii="Arial" w:hAnsi="Arial"/>
                <w:b/>
                <w:bCs/>
                <w:color w:val="004229"/>
                <w:rtl/>
              </w:rPr>
            </w:pPr>
            <w:r w:rsidRPr="002C215E">
              <w:rPr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57225942" w14:textId="7BDF0DBD" w:rsidR="004C134A" w:rsidRPr="002C215E" w:rsidRDefault="004C134A" w:rsidP="00877397">
            <w:pPr>
              <w:spacing w:line="276" w:lineRule="auto"/>
              <w:rPr>
                <w:rFonts w:ascii="Arial" w:hAnsi="Arial"/>
                <w:color w:val="004229"/>
                <w:rtl/>
              </w:rPr>
            </w:pPr>
            <w:r>
              <w:rPr>
                <w:color w:val="004229"/>
                <w:lang w:val="en"/>
              </w:rPr>
              <w:t>202</w:t>
            </w:r>
            <w:r>
              <w:rPr>
                <w:color w:val="004229"/>
                <w:lang w:val="en"/>
              </w:rPr>
              <w:t>5</w:t>
            </w:r>
            <w:r>
              <w:rPr>
                <w:color w:val="004229"/>
                <w:lang w:val="en"/>
              </w:rPr>
              <w:t>-2</w:t>
            </w:r>
            <w:r>
              <w:rPr>
                <w:color w:val="004229"/>
                <w:lang w:val="en"/>
              </w:rPr>
              <w:t>6</w:t>
            </w:r>
          </w:p>
        </w:tc>
      </w:tr>
      <w:tr w:rsidR="004C134A" w:rsidRPr="002C215E" w14:paraId="35C60CB1" w14:textId="77777777" w:rsidTr="00877397">
        <w:trPr>
          <w:trHeight w:val="428"/>
        </w:trPr>
        <w:tc>
          <w:tcPr>
            <w:tcW w:w="2427" w:type="dxa"/>
            <w:shd w:val="clear" w:color="auto" w:fill="auto"/>
            <w:vAlign w:val="center"/>
          </w:tcPr>
          <w:p w14:paraId="026E27F8" w14:textId="77777777" w:rsidR="004C134A" w:rsidRPr="002C215E" w:rsidRDefault="004C134A" w:rsidP="00877397">
            <w:pPr>
              <w:spacing w:line="276" w:lineRule="auto"/>
              <w:rPr>
                <w:rFonts w:ascii="Arial" w:hAnsi="Arial"/>
                <w:b/>
                <w:bCs/>
                <w:color w:val="004229"/>
                <w:rtl/>
              </w:rPr>
            </w:pPr>
            <w:r w:rsidRPr="002C215E">
              <w:rPr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56FFFE27" w14:textId="371EF922" w:rsidR="004C134A" w:rsidRPr="002C215E" w:rsidRDefault="004C134A" w:rsidP="00877397">
            <w:pPr>
              <w:spacing w:line="276" w:lineRule="auto"/>
              <w:rPr>
                <w:rFonts w:ascii="Arial" w:hAnsi="Arial"/>
                <w:color w:val="004229"/>
                <w:rtl/>
              </w:rPr>
            </w:pPr>
            <w:r w:rsidRPr="002C215E">
              <w:rPr>
                <w:color w:val="004229"/>
                <w:lang w:val="en"/>
              </w:rPr>
              <w:t>Fall</w:t>
            </w:r>
          </w:p>
        </w:tc>
      </w:tr>
      <w:tr w:rsidR="004C134A" w:rsidRPr="002C215E" w14:paraId="5B2A1809" w14:textId="77777777" w:rsidTr="00877397">
        <w:trPr>
          <w:trHeight w:val="407"/>
        </w:trPr>
        <w:tc>
          <w:tcPr>
            <w:tcW w:w="2427" w:type="dxa"/>
            <w:shd w:val="clear" w:color="auto" w:fill="auto"/>
            <w:vAlign w:val="center"/>
          </w:tcPr>
          <w:p w14:paraId="09E1A9B6" w14:textId="77777777" w:rsidR="004C134A" w:rsidRPr="002C215E" w:rsidRDefault="004C134A" w:rsidP="00877397">
            <w:pPr>
              <w:spacing w:line="276" w:lineRule="auto"/>
              <w:rPr>
                <w:rFonts w:ascii="Arial" w:hAnsi="Arial"/>
                <w:b/>
                <w:bCs/>
                <w:color w:val="004229"/>
                <w:rtl/>
              </w:rPr>
            </w:pPr>
            <w:r w:rsidRPr="002C215E">
              <w:rPr>
                <w:b/>
                <w:bCs/>
                <w:color w:val="004229"/>
                <w:lang w:val="en"/>
              </w:rPr>
              <w:t>Day &amp; Time</w:t>
            </w:r>
            <w:r w:rsidRPr="002C215E">
              <w:rPr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31386291" w14:textId="142DDF4D" w:rsidR="004C134A" w:rsidRPr="002C215E" w:rsidRDefault="004C134A" w:rsidP="00877397">
            <w:pPr>
              <w:spacing w:line="276" w:lineRule="auto"/>
              <w:rPr>
                <w:rFonts w:ascii="Arial" w:hAnsi="Arial" w:hint="cs"/>
                <w:color w:val="004229"/>
                <w:rtl/>
              </w:rPr>
            </w:pPr>
            <w:r>
              <w:rPr>
                <w:color w:val="004229"/>
                <w:lang w:val="en"/>
              </w:rPr>
              <w:t>Mon. 4:30p.m-6:45p.m</w:t>
            </w:r>
          </w:p>
        </w:tc>
      </w:tr>
      <w:tr w:rsidR="004C134A" w:rsidRPr="002C215E" w14:paraId="3BB5476D" w14:textId="77777777" w:rsidTr="00877397">
        <w:trPr>
          <w:trHeight w:val="407"/>
        </w:trPr>
        <w:tc>
          <w:tcPr>
            <w:tcW w:w="2427" w:type="dxa"/>
            <w:shd w:val="clear" w:color="auto" w:fill="auto"/>
            <w:vAlign w:val="center"/>
          </w:tcPr>
          <w:p w14:paraId="78E8F66B" w14:textId="77777777" w:rsidR="004C134A" w:rsidRPr="002C215E" w:rsidRDefault="004C134A" w:rsidP="00877397">
            <w:pPr>
              <w:spacing w:line="276" w:lineRule="auto"/>
              <w:rPr>
                <w:rFonts w:ascii="Arial" w:hAnsi="Arial"/>
                <w:b/>
                <w:bCs/>
                <w:color w:val="004229"/>
                <w:rtl/>
              </w:rPr>
            </w:pPr>
            <w:r w:rsidRPr="002C215E">
              <w:rPr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1C426F51" w14:textId="1B5F5439" w:rsidR="004C134A" w:rsidRPr="004C134A" w:rsidRDefault="004C134A" w:rsidP="00877397">
            <w:pPr>
              <w:spacing w:line="276" w:lineRule="auto"/>
              <w:rPr>
                <w:rFonts w:asciiTheme="minorHAnsi" w:hAnsiTheme="minorHAnsi" w:cstheme="minorHAnsi"/>
                <w:color w:val="004229"/>
                <w:rtl/>
              </w:rPr>
            </w:pPr>
            <w:r w:rsidRPr="004C134A">
              <w:rPr>
                <w:rFonts w:asciiTheme="minorHAnsi" w:hAnsiTheme="minorHAnsi" w:cstheme="minorHAnsi"/>
                <w:color w:val="004229"/>
              </w:rPr>
              <w:t xml:space="preserve">Upon appointment </w:t>
            </w:r>
          </w:p>
        </w:tc>
      </w:tr>
      <w:tr w:rsidR="004C134A" w:rsidRPr="002C215E" w14:paraId="7A4BF500" w14:textId="77777777" w:rsidTr="00877397">
        <w:trPr>
          <w:trHeight w:val="428"/>
        </w:trPr>
        <w:tc>
          <w:tcPr>
            <w:tcW w:w="2427" w:type="dxa"/>
            <w:shd w:val="clear" w:color="auto" w:fill="auto"/>
            <w:vAlign w:val="center"/>
          </w:tcPr>
          <w:p w14:paraId="3481E1A3" w14:textId="77777777" w:rsidR="004C134A" w:rsidRPr="002C215E" w:rsidRDefault="004C134A" w:rsidP="00877397">
            <w:pPr>
              <w:spacing w:line="276" w:lineRule="auto"/>
              <w:rPr>
                <w:rFonts w:ascii="Arial" w:hAnsi="Arial"/>
                <w:b/>
                <w:bCs/>
                <w:color w:val="004229"/>
                <w:rtl/>
              </w:rPr>
            </w:pPr>
            <w:r w:rsidRPr="002C215E">
              <w:rPr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75B9F72A" w14:textId="77777777" w:rsidR="004C134A" w:rsidRPr="002C215E" w:rsidRDefault="004C134A" w:rsidP="00877397">
            <w:pPr>
              <w:spacing w:line="276" w:lineRule="auto"/>
              <w:rPr>
                <w:rFonts w:ascii="Arial" w:hAnsi="Arial"/>
                <w:color w:val="004229"/>
                <w:rtl/>
              </w:rPr>
            </w:pPr>
            <w:r w:rsidRPr="002C215E">
              <w:rPr>
                <w:color w:val="004229"/>
                <w:lang w:val="en"/>
              </w:rPr>
              <w:t>__profmischel@gmail.com_</w:t>
            </w:r>
          </w:p>
        </w:tc>
      </w:tr>
      <w:tr w:rsidR="004C134A" w:rsidRPr="002C215E" w14:paraId="56124050" w14:textId="77777777" w:rsidTr="00877397">
        <w:trPr>
          <w:trHeight w:val="407"/>
        </w:trPr>
        <w:tc>
          <w:tcPr>
            <w:tcW w:w="2427" w:type="dxa"/>
            <w:shd w:val="clear" w:color="auto" w:fill="auto"/>
            <w:vAlign w:val="center"/>
          </w:tcPr>
          <w:p w14:paraId="4F02ECD2" w14:textId="77777777" w:rsidR="004C134A" w:rsidRPr="002C215E" w:rsidRDefault="004C134A" w:rsidP="00877397">
            <w:pPr>
              <w:spacing w:line="276" w:lineRule="auto"/>
              <w:rPr>
                <w:rFonts w:ascii="Arial" w:hAnsi="Arial"/>
                <w:b/>
                <w:bCs/>
                <w:color w:val="004229"/>
                <w:rtl/>
              </w:rPr>
            </w:pPr>
          </w:p>
        </w:tc>
        <w:tc>
          <w:tcPr>
            <w:tcW w:w="7032" w:type="dxa"/>
            <w:shd w:val="clear" w:color="auto" w:fill="auto"/>
            <w:vAlign w:val="center"/>
          </w:tcPr>
          <w:p w14:paraId="3E441CD1" w14:textId="77777777" w:rsidR="004C134A" w:rsidRPr="002C215E" w:rsidRDefault="004C134A" w:rsidP="00877397">
            <w:pPr>
              <w:spacing w:line="276" w:lineRule="auto"/>
              <w:rPr>
                <w:rFonts w:ascii="Arial" w:hAnsi="Arial"/>
                <w:color w:val="004229"/>
                <w:rtl/>
              </w:rPr>
            </w:pPr>
          </w:p>
        </w:tc>
      </w:tr>
    </w:tbl>
    <w:p w14:paraId="153A145B" w14:textId="77777777" w:rsidR="004C134A" w:rsidRPr="002C215E" w:rsidRDefault="004C134A" w:rsidP="004C134A">
      <w:pPr>
        <w:bidi/>
        <w:spacing w:line="276" w:lineRule="auto"/>
        <w:rPr>
          <w:rFonts w:ascii="Arial" w:hAnsi="Arial" w:hint="cs"/>
          <w:b/>
          <w:bCs/>
          <w:color w:val="004229"/>
          <w:rtl/>
        </w:rPr>
      </w:pPr>
    </w:p>
    <w:p w14:paraId="702BB1FC" w14:textId="0561537E" w:rsidR="004C134A" w:rsidRPr="002C215E" w:rsidRDefault="004C134A" w:rsidP="004C134A">
      <w:pPr>
        <w:rPr>
          <w:rFonts w:ascii="Arial" w:hAnsi="Arial"/>
          <w:color w:val="004229"/>
        </w:rPr>
      </w:pPr>
      <w:r w:rsidRPr="002C215E">
        <w:rPr>
          <w:b/>
          <w:noProof/>
          <w:color w:val="004229"/>
          <w:sz w:val="32"/>
          <w:szCs w:val="32"/>
          <w:lang w:val="en"/>
        </w:rPr>
        <w:drawing>
          <wp:inline distT="0" distB="0" distL="0" distR="0" wp14:anchorId="1977773B" wp14:editId="28670888">
            <wp:extent cx="428625" cy="428625"/>
            <wp:effectExtent l="0" t="0" r="0" b="0"/>
            <wp:docPr id="15" name="תמונה 4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2A3">
        <w:rPr>
          <w:b/>
          <w:bCs/>
          <w:color w:val="004229"/>
          <w:sz w:val="32"/>
          <w:szCs w:val="32"/>
          <w:lang w:val="en"/>
        </w:rPr>
        <w:t>Course description</w:t>
      </w:r>
      <w:r>
        <w:rPr>
          <w:b/>
          <w:bCs/>
          <w:color w:val="004229"/>
          <w:sz w:val="32"/>
          <w:szCs w:val="32"/>
          <w:lang w:val="en"/>
        </w:rPr>
        <w:t xml:space="preserve"> and learning </w:t>
      </w:r>
      <w:r>
        <w:rPr>
          <w:b/>
          <w:bCs/>
          <w:color w:val="004229"/>
          <w:sz w:val="32"/>
          <w:szCs w:val="32"/>
          <w:lang w:val="en"/>
        </w:rPr>
        <w:t>goals.</w:t>
      </w:r>
    </w:p>
    <w:p w14:paraId="575802F6" w14:textId="77777777" w:rsidR="004C134A" w:rsidRPr="002C215E" w:rsidRDefault="004C134A" w:rsidP="004C134A">
      <w:pPr>
        <w:bidi/>
        <w:spacing w:line="276" w:lineRule="auto"/>
        <w:rPr>
          <w:rFonts w:ascii="Arial" w:hAnsi="Arial"/>
          <w:color w:val="004229"/>
          <w:sz w:val="22"/>
          <w:szCs w:val="22"/>
          <w:rtl/>
        </w:rPr>
      </w:pPr>
    </w:p>
    <w:p w14:paraId="66767F4A" w14:textId="77777777" w:rsidR="004C134A" w:rsidRPr="002C215E" w:rsidRDefault="004C134A" w:rsidP="004C134A">
      <w:pPr>
        <w:spacing w:line="276" w:lineRule="auto"/>
        <w:rPr>
          <w:rFonts w:ascii="Arial" w:hAnsi="Arial"/>
          <w:color w:val="004229"/>
          <w:rtl/>
        </w:rPr>
      </w:pPr>
      <w:r w:rsidRPr="00002C8D">
        <w:rPr>
          <w:b/>
          <w:bCs/>
          <w:color w:val="004229"/>
          <w:lang w:val="en"/>
        </w:rPr>
        <w:t>Course Abstract</w:t>
      </w:r>
      <w:r>
        <w:rPr>
          <w:b/>
          <w:bCs/>
          <w:color w:val="004229"/>
          <w:lang w:val="en"/>
        </w:rPr>
        <w:t xml:space="preserve"> </w:t>
      </w:r>
    </w:p>
    <w:p w14:paraId="6AFE379C" w14:textId="77777777" w:rsidR="004C134A" w:rsidRPr="002C215E" w:rsidRDefault="004C134A" w:rsidP="004C134A">
      <w:pPr>
        <w:spacing w:line="276" w:lineRule="auto"/>
        <w:rPr>
          <w:rFonts w:ascii="Arial" w:hAnsi="Arial"/>
          <w:b/>
          <w:bCs/>
          <w:color w:val="004229"/>
          <w:rtl/>
        </w:rPr>
      </w:pPr>
      <w:r>
        <w:rPr>
          <w:color w:val="003D27"/>
          <w:lang w:val="en"/>
        </w:rPr>
        <w:t xml:space="preserve">This course will introduce students to entrepreneurship, particularly as it relates to starting a new and innovative business endeavor. It will explore both the motivational challenges associated with creating, and propelling forward, a startup and the practical steps that a founder will (probably) need to execute to succeed. </w:t>
      </w:r>
    </w:p>
    <w:p w14:paraId="35A853EF" w14:textId="77777777" w:rsidR="004C134A" w:rsidRPr="002C215E" w:rsidRDefault="004C134A" w:rsidP="004C134A">
      <w:pPr>
        <w:spacing w:line="276" w:lineRule="auto"/>
        <w:rPr>
          <w:rFonts w:ascii="Arial" w:hAnsi="Arial"/>
          <w:color w:val="3B3838"/>
          <w:rtl/>
        </w:rPr>
      </w:pPr>
      <w:r w:rsidRPr="00002C8D">
        <w:rPr>
          <w:b/>
          <w:bCs/>
          <w:color w:val="004229"/>
          <w:lang w:val="en"/>
        </w:rPr>
        <w:t>Learning objectives</w:t>
      </w:r>
      <w:r>
        <w:rPr>
          <w:lang w:val="en"/>
        </w:rPr>
        <w:t xml:space="preserve"> </w:t>
      </w:r>
    </w:p>
    <w:p w14:paraId="15A8BFD5" w14:textId="77777777" w:rsidR="004C134A" w:rsidRPr="002C215E" w:rsidRDefault="004C134A" w:rsidP="004C134A">
      <w:pPr>
        <w:bidi/>
        <w:spacing w:line="276" w:lineRule="auto"/>
        <w:rPr>
          <w:rFonts w:ascii="Arial" w:hAnsi="Arial" w:hint="cs"/>
          <w:color w:val="004229"/>
          <w:rtl/>
        </w:rPr>
      </w:pPr>
    </w:p>
    <w:p w14:paraId="05D41737" w14:textId="77777777" w:rsidR="004C134A" w:rsidRPr="002C215E" w:rsidRDefault="004C134A" w:rsidP="004C134A">
      <w:pPr>
        <w:spacing w:line="276" w:lineRule="auto"/>
        <w:rPr>
          <w:rFonts w:ascii="Arial" w:hAnsi="Arial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t>K</w:t>
      </w:r>
      <w:r w:rsidRPr="00E979D9">
        <w:rPr>
          <w:b/>
          <w:bCs/>
          <w:color w:val="004229"/>
          <w:lang w:val="en"/>
        </w:rPr>
        <w:t>nowledge</w:t>
      </w:r>
    </w:p>
    <w:p w14:paraId="348B3B60" w14:textId="77777777" w:rsidR="004C134A" w:rsidRDefault="004C134A" w:rsidP="004C134A">
      <w:pPr>
        <w:pStyle w:val="a7"/>
        <w:numPr>
          <w:ilvl w:val="0"/>
          <w:numId w:val="1"/>
        </w:numPr>
        <w:spacing w:after="160" w:line="259" w:lineRule="auto"/>
      </w:pPr>
      <w:r>
        <w:t>What entrepreneurship is</w:t>
      </w:r>
    </w:p>
    <w:p w14:paraId="5C7193A9" w14:textId="77777777" w:rsidR="004C134A" w:rsidRDefault="004C134A" w:rsidP="004C134A">
      <w:pPr>
        <w:pStyle w:val="a7"/>
        <w:numPr>
          <w:ilvl w:val="0"/>
          <w:numId w:val="1"/>
        </w:numPr>
        <w:spacing w:after="160" w:line="259" w:lineRule="auto"/>
      </w:pPr>
      <w:r>
        <w:t>The connection, but difference, between innovation and entrepreneurship</w:t>
      </w:r>
    </w:p>
    <w:p w14:paraId="0C3AA6AB" w14:textId="77777777" w:rsidR="004C134A" w:rsidRDefault="004C134A" w:rsidP="004C134A">
      <w:pPr>
        <w:pStyle w:val="a7"/>
        <w:numPr>
          <w:ilvl w:val="0"/>
          <w:numId w:val="1"/>
        </w:numPr>
        <w:spacing w:after="160" w:line="259" w:lineRule="auto"/>
      </w:pPr>
      <w:r>
        <w:t>What tools an entrepreneur is likely to need</w:t>
      </w:r>
    </w:p>
    <w:p w14:paraId="4118B3A8" w14:textId="77777777" w:rsidR="004C134A" w:rsidRPr="002C215E" w:rsidRDefault="004C134A" w:rsidP="004C134A">
      <w:pPr>
        <w:spacing w:line="276" w:lineRule="auto"/>
        <w:rPr>
          <w:rFonts w:ascii="Arial" w:hAnsi="Arial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 xml:space="preserve">Skills </w:t>
      </w:r>
    </w:p>
    <w:p w14:paraId="6BB0FD16" w14:textId="77777777" w:rsidR="004C134A" w:rsidRDefault="004C134A" w:rsidP="004C134A">
      <w:pPr>
        <w:numPr>
          <w:ilvl w:val="0"/>
          <w:numId w:val="2"/>
        </w:numPr>
        <w:suppressAutoHyphens/>
        <w:jc w:val="both"/>
        <w:rPr>
          <w:rFonts w:cs="Calibri"/>
        </w:rPr>
      </w:pPr>
      <w:r>
        <w:rPr>
          <w:rFonts w:cs="Calibri"/>
        </w:rPr>
        <w:t>Prototyping</w:t>
      </w:r>
    </w:p>
    <w:p w14:paraId="7FEA12A6" w14:textId="77777777" w:rsidR="004C134A" w:rsidRDefault="004C134A" w:rsidP="004C134A">
      <w:pPr>
        <w:numPr>
          <w:ilvl w:val="0"/>
          <w:numId w:val="2"/>
        </w:numPr>
        <w:suppressAutoHyphens/>
        <w:jc w:val="both"/>
        <w:rPr>
          <w:rFonts w:cs="Calibri"/>
        </w:rPr>
      </w:pPr>
      <w:r>
        <w:rPr>
          <w:rFonts w:cs="Calibri"/>
        </w:rPr>
        <w:t>Business planning</w:t>
      </w:r>
    </w:p>
    <w:p w14:paraId="51DA6C9B" w14:textId="77777777" w:rsidR="004C134A" w:rsidRDefault="004C134A" w:rsidP="004C134A">
      <w:pPr>
        <w:numPr>
          <w:ilvl w:val="0"/>
          <w:numId w:val="2"/>
        </w:numPr>
        <w:suppressAutoHyphens/>
        <w:jc w:val="both"/>
        <w:rPr>
          <w:rFonts w:cs="Calibri"/>
        </w:rPr>
      </w:pPr>
      <w:r>
        <w:rPr>
          <w:rFonts w:cs="Calibri"/>
        </w:rPr>
        <w:t>Investor and customer communication</w:t>
      </w:r>
    </w:p>
    <w:p w14:paraId="43854B5A" w14:textId="02840182" w:rsidR="004C134A" w:rsidRPr="00706B6C" w:rsidRDefault="004C134A" w:rsidP="004C134A">
      <w:pPr>
        <w:numPr>
          <w:ilvl w:val="0"/>
          <w:numId w:val="2"/>
        </w:numPr>
        <w:suppressAutoHyphens/>
        <w:jc w:val="both"/>
        <w:rPr>
          <w:rFonts w:cs="Calibri"/>
        </w:rPr>
      </w:pPr>
      <w:r>
        <w:rPr>
          <w:rFonts w:cs="Calibri"/>
        </w:rPr>
        <w:t xml:space="preserve">Resilience – fostering an optimistic explanatory </w:t>
      </w:r>
      <w:r>
        <w:rPr>
          <w:rFonts w:cs="Calibri"/>
        </w:rPr>
        <w:t>style.</w:t>
      </w:r>
    </w:p>
    <w:p w14:paraId="6BA89BC0" w14:textId="77777777" w:rsidR="004C134A" w:rsidRDefault="004C134A" w:rsidP="004C134A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3E6C0FB5" w14:textId="6F33108C" w:rsidR="004C134A" w:rsidRPr="002C215E" w:rsidRDefault="004C134A" w:rsidP="004C134A">
      <w:pPr>
        <w:spacing w:line="276" w:lineRule="auto"/>
        <w:rPr>
          <w:rFonts w:ascii="Arial" w:hAnsi="Arial"/>
          <w:b/>
          <w:bCs/>
          <w:color w:val="004229"/>
          <w:sz w:val="28"/>
          <w:szCs w:val="28"/>
          <w:rtl/>
        </w:rPr>
      </w:pPr>
      <w:r w:rsidRPr="002C215E">
        <w:rPr>
          <w:noProof/>
          <w:color w:val="004229"/>
          <w:sz w:val="28"/>
          <w:szCs w:val="28"/>
          <w:lang w:val="en"/>
        </w:rPr>
        <w:lastRenderedPageBreak/>
        <w:drawing>
          <wp:inline distT="0" distB="0" distL="0" distR="0" wp14:anchorId="1725D0B4" wp14:editId="0347A935">
            <wp:extent cx="447675" cy="390525"/>
            <wp:effectExtent l="0" t="0" r="0" b="0"/>
            <wp:docPr id="7" name="תמונה 3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7"/>
                    <a:srcRect t="13628" b="15079"/>
                    <a:stretch/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>Active learning –</w:t>
      </w:r>
      <w:r>
        <w:rPr>
          <w:lang w:val="en"/>
        </w:rPr>
        <w:t xml:space="preserve"> </w:t>
      </w:r>
      <w:r w:rsidRPr="00303E78">
        <w:rPr>
          <w:b/>
          <w:bCs/>
          <w:color w:val="004229"/>
          <w:sz w:val="28"/>
          <w:szCs w:val="28"/>
          <w:lang w:val="en"/>
        </w:rPr>
        <w:t>lessons plan</w:t>
      </w:r>
      <w:r>
        <w:rPr>
          <w:rFonts w:hint="cs"/>
          <w:b/>
          <w:bCs/>
          <w:color w:val="004229"/>
          <w:sz w:val="28"/>
          <w:szCs w:val="28"/>
          <w:rtl/>
          <w:lang w:val="en"/>
        </w:rPr>
        <w:t>:</w:t>
      </w:r>
    </w:p>
    <w:p w14:paraId="52A36F70" w14:textId="77777777" w:rsidR="004C134A" w:rsidRPr="002C215E" w:rsidRDefault="004C134A" w:rsidP="004C134A">
      <w:pPr>
        <w:spacing w:line="276" w:lineRule="auto"/>
        <w:rPr>
          <w:rFonts w:ascii="Arial" w:hAnsi="Arial"/>
          <w:color w:val="00422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460"/>
        <w:gridCol w:w="3125"/>
        <w:gridCol w:w="2337"/>
      </w:tblGrid>
      <w:tr w:rsidR="004C134A" w:rsidRPr="002C215E" w14:paraId="08E50C2C" w14:textId="77777777" w:rsidTr="00877397">
        <w:tc>
          <w:tcPr>
            <w:tcW w:w="762" w:type="pct"/>
            <w:shd w:val="clear" w:color="auto" w:fill="8CCBE3"/>
          </w:tcPr>
          <w:p w14:paraId="62F70FF9" w14:textId="77777777" w:rsidR="004C134A" w:rsidRPr="002C215E" w:rsidRDefault="004C134A" w:rsidP="00877397">
            <w:pPr>
              <w:spacing w:line="276" w:lineRule="auto"/>
              <w:jc w:val="center"/>
              <w:rPr>
                <w:rFonts w:cs="Calibri"/>
                <w:color w:val="004229"/>
                <w:sz w:val="22"/>
                <w:szCs w:val="22"/>
              </w:rPr>
            </w:pPr>
            <w:r w:rsidRPr="002C215E">
              <w:rPr>
                <w:rFonts w:cs="Calibri"/>
                <w:color w:val="004229"/>
                <w:sz w:val="22"/>
                <w:szCs w:val="22"/>
                <w:lang w:val="en"/>
              </w:rPr>
              <w:t>Lesson No.</w:t>
            </w:r>
          </w:p>
        </w:tc>
        <w:tc>
          <w:tcPr>
            <w:tcW w:w="1316" w:type="pct"/>
            <w:shd w:val="clear" w:color="auto" w:fill="8CCBE3"/>
          </w:tcPr>
          <w:p w14:paraId="3B2CC010" w14:textId="77777777" w:rsidR="004C134A" w:rsidRPr="002C215E" w:rsidRDefault="004C134A" w:rsidP="00877397">
            <w:pPr>
              <w:spacing w:line="276" w:lineRule="auto"/>
              <w:jc w:val="center"/>
              <w:rPr>
                <w:rFonts w:cs="Calibri"/>
                <w:color w:val="004229"/>
                <w:sz w:val="22"/>
                <w:szCs w:val="22"/>
              </w:rPr>
            </w:pPr>
            <w:r w:rsidRPr="002C215E">
              <w:rPr>
                <w:rFonts w:cs="Calibri"/>
                <w:color w:val="004229"/>
                <w:sz w:val="22"/>
                <w:szCs w:val="22"/>
              </w:rPr>
              <w:t>Topic</w:t>
            </w:r>
          </w:p>
        </w:tc>
        <w:tc>
          <w:tcPr>
            <w:tcW w:w="1672" w:type="pct"/>
            <w:shd w:val="clear" w:color="auto" w:fill="8CCBE3"/>
            <w:vAlign w:val="center"/>
          </w:tcPr>
          <w:p w14:paraId="3ED10246" w14:textId="77777777" w:rsidR="004C134A" w:rsidRPr="002C215E" w:rsidRDefault="004C134A" w:rsidP="00877397">
            <w:pPr>
              <w:spacing w:line="276" w:lineRule="auto"/>
              <w:jc w:val="center"/>
              <w:rPr>
                <w:rFonts w:cs="Calibri"/>
                <w:color w:val="004229"/>
                <w:sz w:val="22"/>
                <w:szCs w:val="22"/>
                <w:rtl/>
              </w:rPr>
            </w:pPr>
            <w:r w:rsidRPr="002C215E">
              <w:rPr>
                <w:rFonts w:cs="Calibri"/>
                <w:color w:val="004229"/>
                <w:sz w:val="22"/>
                <w:szCs w:val="22"/>
              </w:rPr>
              <w:t>Required reading</w:t>
            </w:r>
          </w:p>
        </w:tc>
        <w:tc>
          <w:tcPr>
            <w:tcW w:w="1250" w:type="pct"/>
            <w:shd w:val="clear" w:color="auto" w:fill="8CCBE3"/>
          </w:tcPr>
          <w:p w14:paraId="735116D0" w14:textId="77777777" w:rsidR="004C134A" w:rsidRPr="002C215E" w:rsidRDefault="004C134A" w:rsidP="00877397">
            <w:pPr>
              <w:spacing w:line="276" w:lineRule="auto"/>
              <w:jc w:val="center"/>
              <w:rPr>
                <w:rFonts w:cs="Calibri"/>
                <w:color w:val="004229"/>
                <w:sz w:val="22"/>
                <w:szCs w:val="22"/>
              </w:rPr>
            </w:pPr>
            <w:r w:rsidRPr="002C215E">
              <w:rPr>
                <w:rFonts w:cs="Calibri"/>
                <w:color w:val="004229"/>
                <w:sz w:val="22"/>
                <w:szCs w:val="22"/>
              </w:rPr>
              <w:t xml:space="preserve">Assessment </w:t>
            </w:r>
          </w:p>
        </w:tc>
      </w:tr>
      <w:tr w:rsidR="004C134A" w:rsidRPr="002C215E" w14:paraId="417045DC" w14:textId="77777777" w:rsidTr="00877397">
        <w:tc>
          <w:tcPr>
            <w:tcW w:w="762" w:type="pct"/>
            <w:shd w:val="clear" w:color="auto" w:fill="auto"/>
          </w:tcPr>
          <w:p w14:paraId="5610A8F5" w14:textId="77777777" w:rsidR="004C134A" w:rsidRPr="002C215E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1</w:t>
            </w:r>
          </w:p>
        </w:tc>
        <w:tc>
          <w:tcPr>
            <w:tcW w:w="1316" w:type="pct"/>
            <w:shd w:val="clear" w:color="auto" w:fill="auto"/>
          </w:tcPr>
          <w:p w14:paraId="582EA8F4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  <w:r w:rsidRPr="004C134A">
              <w:rPr>
                <w:rFonts w:asciiTheme="minorHAnsi" w:hAnsiTheme="minorHAnsi" w:cstheme="minorHAnsi"/>
                <w:color w:val="4B4F58"/>
                <w:shd w:val="clear" w:color="auto" w:fill="FFFFFF"/>
              </w:rPr>
              <w:t>Start with why: “What important truth do very few people agree with you on?”</w:t>
            </w:r>
          </w:p>
        </w:tc>
        <w:tc>
          <w:tcPr>
            <w:tcW w:w="1672" w:type="pct"/>
            <w:shd w:val="clear" w:color="auto" w:fill="auto"/>
          </w:tcPr>
          <w:p w14:paraId="11146C57" w14:textId="77777777" w:rsidR="004C134A" w:rsidRPr="004C134A" w:rsidRDefault="004C134A" w:rsidP="00877397">
            <w:pPr>
              <w:spacing w:before="120"/>
              <w:ind w:left="505" w:hanging="505"/>
              <w:rPr>
                <w:rFonts w:asciiTheme="minorHAnsi" w:hAnsiTheme="minorHAnsi" w:cstheme="minorHAnsi"/>
              </w:rPr>
            </w:pPr>
            <w:r w:rsidRPr="004C134A">
              <w:rPr>
                <w:rFonts w:asciiTheme="minorHAnsi" w:hAnsiTheme="minorHAnsi" w:cstheme="minorHAnsi"/>
              </w:rPr>
              <w:t>Accompanying handout will be posted to Moodle</w:t>
            </w:r>
          </w:p>
          <w:p w14:paraId="578CF4F6" w14:textId="77777777" w:rsidR="004C134A" w:rsidRPr="004C134A" w:rsidRDefault="004C134A" w:rsidP="00877397">
            <w:pPr>
              <w:spacing w:before="120"/>
              <w:ind w:left="505" w:hanging="505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4C134A">
              <w:rPr>
                <w:rFonts w:asciiTheme="minorHAnsi" w:hAnsiTheme="minorHAnsi" w:cstheme="minorHAnsi"/>
              </w:rPr>
              <w:t xml:space="preserve">Selections from </w:t>
            </w:r>
            <w:r w:rsidRPr="004C134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Sinek, Simon. </w:t>
            </w:r>
            <w:r w:rsidRPr="004C134A"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  <w:t>Start with why: How great leaders inspire everyone to take action</w:t>
            </w:r>
            <w:r w:rsidRPr="004C134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 Penguin, 2009.</w:t>
            </w:r>
          </w:p>
          <w:p w14:paraId="559E536A" w14:textId="77777777" w:rsidR="004C134A" w:rsidRPr="004C134A" w:rsidRDefault="004C134A" w:rsidP="00877397">
            <w:pPr>
              <w:spacing w:before="120"/>
              <w:ind w:left="505" w:hanging="505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4C134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Masters, Blake, and Peter Thiel. </w:t>
            </w:r>
            <w:r w:rsidRPr="004C134A"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  <w:t>Zero to one: notes on start ups, or how to build the future</w:t>
            </w:r>
            <w:r w:rsidRPr="004C134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 Random House, 2014., chapter 1</w:t>
            </w:r>
          </w:p>
        </w:tc>
        <w:tc>
          <w:tcPr>
            <w:tcW w:w="1250" w:type="pct"/>
            <w:shd w:val="clear" w:color="auto" w:fill="auto"/>
          </w:tcPr>
          <w:p w14:paraId="35F2DF60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</w:p>
        </w:tc>
      </w:tr>
      <w:tr w:rsidR="004C134A" w:rsidRPr="002C215E" w14:paraId="4640DDB7" w14:textId="77777777" w:rsidTr="00877397">
        <w:tc>
          <w:tcPr>
            <w:tcW w:w="762" w:type="pct"/>
            <w:shd w:val="clear" w:color="auto" w:fill="auto"/>
          </w:tcPr>
          <w:p w14:paraId="0B34D68D" w14:textId="77777777" w:rsidR="004C134A" w:rsidRPr="002C215E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2</w:t>
            </w:r>
          </w:p>
        </w:tc>
        <w:tc>
          <w:tcPr>
            <w:tcW w:w="1316" w:type="pct"/>
            <w:shd w:val="clear" w:color="auto" w:fill="auto"/>
          </w:tcPr>
          <w:p w14:paraId="05179999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4B4F58"/>
                <w:shd w:val="clear" w:color="auto" w:fill="FFFFFF"/>
              </w:rPr>
            </w:pPr>
            <w:r w:rsidRPr="004C134A">
              <w:rPr>
                <w:rFonts w:asciiTheme="minorHAnsi" w:hAnsiTheme="minorHAnsi" w:cstheme="minorHAnsi"/>
                <w:color w:val="4B4F58"/>
                <w:shd w:val="clear" w:color="auto" w:fill="FFFFFF"/>
              </w:rPr>
              <w:t>DNA of entrepreneurship: “You are not a lottery ticket”</w:t>
            </w:r>
          </w:p>
          <w:p w14:paraId="756C22CC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4B4F58"/>
              </w:rPr>
            </w:pPr>
          </w:p>
          <w:p w14:paraId="507FF05B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4B4F58"/>
              </w:rPr>
            </w:pPr>
          </w:p>
          <w:p w14:paraId="5734C3D3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4B4F58"/>
              </w:rPr>
            </w:pPr>
          </w:p>
          <w:p w14:paraId="1E495DA8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4B4F58"/>
              </w:rPr>
            </w:pPr>
          </w:p>
          <w:p w14:paraId="7F9AAE00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4B4F58"/>
              </w:rPr>
            </w:pPr>
          </w:p>
          <w:p w14:paraId="6C122A23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4B4F58"/>
              </w:rPr>
            </w:pPr>
          </w:p>
          <w:p w14:paraId="0FE76F89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4B4F58"/>
              </w:rPr>
            </w:pPr>
          </w:p>
          <w:p w14:paraId="3CAEA71F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4B4F58"/>
              </w:rPr>
            </w:pPr>
          </w:p>
          <w:p w14:paraId="134E2DA0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4B4F58"/>
              </w:rPr>
            </w:pPr>
          </w:p>
          <w:p w14:paraId="3939130A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4B4F58"/>
              </w:rPr>
            </w:pPr>
          </w:p>
          <w:p w14:paraId="5D9C3E26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4B4F58"/>
              </w:rPr>
            </w:pPr>
            <w:r w:rsidRPr="004C134A">
              <w:rPr>
                <w:rFonts w:asciiTheme="minorHAnsi" w:hAnsiTheme="minorHAnsi" w:cstheme="minorHAnsi"/>
                <w:shd w:val="clear" w:color="auto" w:fill="FFFFFF"/>
              </w:rPr>
              <w:t>The hard thing about hard things</w:t>
            </w:r>
          </w:p>
          <w:p w14:paraId="4E0917A3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</w:p>
        </w:tc>
        <w:tc>
          <w:tcPr>
            <w:tcW w:w="1672" w:type="pct"/>
            <w:shd w:val="clear" w:color="auto" w:fill="auto"/>
          </w:tcPr>
          <w:p w14:paraId="4DDCAE44" w14:textId="77777777" w:rsidR="004C134A" w:rsidRPr="004C134A" w:rsidRDefault="004C134A" w:rsidP="00877397">
            <w:pPr>
              <w:spacing w:before="120"/>
              <w:ind w:left="505" w:hanging="505"/>
              <w:jc w:val="center"/>
              <w:rPr>
                <w:rFonts w:asciiTheme="minorHAnsi" w:hAnsiTheme="minorHAnsi" w:cstheme="minorHAnsi"/>
              </w:rPr>
            </w:pPr>
            <w:r w:rsidRPr="004C134A">
              <w:rPr>
                <w:rFonts w:asciiTheme="minorHAnsi" w:hAnsiTheme="minorHAnsi" w:cstheme="minorHAnsi"/>
              </w:rPr>
              <w:t>Accompanying handout will be posted to Moodle</w:t>
            </w:r>
          </w:p>
          <w:p w14:paraId="26164FAE" w14:textId="77777777" w:rsidR="004C134A" w:rsidRPr="004C134A" w:rsidRDefault="004C134A" w:rsidP="00877397">
            <w:pPr>
              <w:spacing w:before="120"/>
              <w:ind w:left="505" w:hanging="505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4C134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Masters, Blake, and Peter Thiel. </w:t>
            </w:r>
            <w:r w:rsidRPr="004C134A"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  <w:t>Zero to one: notes on start ups, or how to build the future</w:t>
            </w:r>
            <w:r w:rsidRPr="004C134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 Random House, 2014., chapter 6</w:t>
            </w:r>
          </w:p>
          <w:p w14:paraId="40FB8C0B" w14:textId="77777777" w:rsidR="004C134A" w:rsidRPr="004C134A" w:rsidRDefault="004C134A" w:rsidP="00877397">
            <w:pPr>
              <w:spacing w:before="120"/>
              <w:ind w:left="505" w:hanging="505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4C134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Sarasvathy, Saras D. "What makes entrepreneurs entrepreneurial?." (2001).</w:t>
            </w:r>
          </w:p>
          <w:p w14:paraId="0D3866EE" w14:textId="77777777" w:rsidR="004C134A" w:rsidRPr="004C134A" w:rsidRDefault="004C134A" w:rsidP="00877397">
            <w:pPr>
              <w:spacing w:before="120"/>
              <w:ind w:left="505" w:hanging="505"/>
              <w:jc w:val="center"/>
              <w:rPr>
                <w:rFonts w:asciiTheme="minorHAnsi" w:hAnsiTheme="minorHAnsi" w:cstheme="minorHAnsi"/>
                <w:shd w:val="clear" w:color="auto" w:fill="FFFFFF"/>
                <w:rtl/>
              </w:rPr>
            </w:pPr>
            <w:r w:rsidRPr="004C134A">
              <w:rPr>
                <w:rFonts w:asciiTheme="minorHAnsi" w:hAnsiTheme="minorHAnsi" w:cstheme="minorHAnsi"/>
              </w:rPr>
              <w:t xml:space="preserve">Selections from </w:t>
            </w:r>
            <w:r w:rsidRPr="004C134A">
              <w:rPr>
                <w:rFonts w:asciiTheme="minorHAnsi" w:hAnsiTheme="minorHAnsi" w:cstheme="minorHAnsi"/>
                <w:shd w:val="clear" w:color="auto" w:fill="FFFFFF"/>
              </w:rPr>
              <w:t>Horowitz, Ben, and Kevin Kenerly. </w:t>
            </w:r>
            <w:r w:rsidRPr="004C134A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The hard thing about hard things</w:t>
            </w:r>
            <w:r w:rsidRPr="004C134A">
              <w:rPr>
                <w:rFonts w:asciiTheme="minorHAnsi" w:hAnsiTheme="minorHAnsi" w:cstheme="minorHAnsi"/>
                <w:shd w:val="clear" w:color="auto" w:fill="FFFFFF"/>
              </w:rPr>
              <w:t>. New York: HarperCollins, 2014.</w:t>
            </w:r>
          </w:p>
        </w:tc>
        <w:tc>
          <w:tcPr>
            <w:tcW w:w="1250" w:type="pct"/>
            <w:shd w:val="clear" w:color="auto" w:fill="auto"/>
          </w:tcPr>
          <w:p w14:paraId="47D15F46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  <w:rtl/>
              </w:rPr>
            </w:pPr>
          </w:p>
        </w:tc>
      </w:tr>
      <w:tr w:rsidR="004C134A" w:rsidRPr="002C215E" w14:paraId="0B3A81C0" w14:textId="77777777" w:rsidTr="00877397">
        <w:trPr>
          <w:trHeight w:val="3771"/>
        </w:trPr>
        <w:tc>
          <w:tcPr>
            <w:tcW w:w="762" w:type="pct"/>
            <w:shd w:val="clear" w:color="auto" w:fill="auto"/>
          </w:tcPr>
          <w:p w14:paraId="418694CA" w14:textId="77777777" w:rsidR="004C134A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lastRenderedPageBreak/>
              <w:t>3</w:t>
            </w:r>
          </w:p>
          <w:p w14:paraId="6306E505" w14:textId="77777777" w:rsidR="004C134A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  <w:p w14:paraId="1A8CD047" w14:textId="77777777" w:rsidR="004C134A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  <w:p w14:paraId="271EF701" w14:textId="77777777" w:rsidR="004C134A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  <w:p w14:paraId="69F6B894" w14:textId="77777777" w:rsidR="004C134A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  <w:p w14:paraId="3913F017" w14:textId="77777777" w:rsidR="004C134A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  <w:p w14:paraId="4CEE7287" w14:textId="77777777" w:rsidR="004C134A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  <w:p w14:paraId="72AC8C84" w14:textId="77777777" w:rsidR="004C134A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  <w:p w14:paraId="60979E3C" w14:textId="77777777" w:rsidR="004C134A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  <w:p w14:paraId="339E4E6C" w14:textId="77777777" w:rsidR="004C134A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  <w:p w14:paraId="5B334AEB" w14:textId="77777777" w:rsidR="004C134A" w:rsidRPr="002C215E" w:rsidRDefault="004C134A" w:rsidP="00877397">
            <w:pPr>
              <w:spacing w:line="276" w:lineRule="auto"/>
              <w:rPr>
                <w:rFonts w:ascii="Arial" w:hAnsi="Arial"/>
                <w:color w:val="004229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59CDF05D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4C134A">
              <w:rPr>
                <w:rFonts w:asciiTheme="minorHAnsi" w:hAnsiTheme="minorHAnsi" w:cstheme="minorHAnsi"/>
                <w:shd w:val="clear" w:color="auto" w:fill="FFFFFF"/>
              </w:rPr>
              <w:t>IP/Technology/Innovation are necessary! But it’s about building a business.</w:t>
            </w:r>
          </w:p>
          <w:p w14:paraId="4C8AF534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</w:p>
          <w:p w14:paraId="09EDA86E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</w:p>
          <w:p w14:paraId="7D6343F2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</w:p>
          <w:p w14:paraId="64329FC3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</w:p>
          <w:p w14:paraId="0527D7A2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</w:p>
          <w:p w14:paraId="64880285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</w:p>
          <w:p w14:paraId="28CF5AA9" w14:textId="77777777" w:rsidR="004C134A" w:rsidRPr="004C134A" w:rsidRDefault="004C134A" w:rsidP="004C134A">
            <w:pPr>
              <w:spacing w:line="276" w:lineRule="auto"/>
              <w:rPr>
                <w:rFonts w:asciiTheme="minorHAnsi" w:hAnsiTheme="minorHAnsi" w:cstheme="minorHAnsi"/>
                <w:color w:val="004229"/>
              </w:rPr>
            </w:pPr>
          </w:p>
        </w:tc>
        <w:tc>
          <w:tcPr>
            <w:tcW w:w="1672" w:type="pct"/>
            <w:shd w:val="clear" w:color="auto" w:fill="auto"/>
          </w:tcPr>
          <w:p w14:paraId="35D5CA41" w14:textId="77777777" w:rsidR="004C134A" w:rsidRPr="004C134A" w:rsidRDefault="004C134A" w:rsidP="00877397">
            <w:pPr>
              <w:spacing w:before="120"/>
              <w:ind w:left="505" w:hanging="505"/>
              <w:jc w:val="center"/>
              <w:rPr>
                <w:rFonts w:asciiTheme="minorHAnsi" w:hAnsiTheme="minorHAnsi" w:cstheme="minorHAnsi"/>
              </w:rPr>
            </w:pPr>
            <w:r w:rsidRPr="004C134A">
              <w:rPr>
                <w:rFonts w:asciiTheme="minorHAnsi" w:hAnsiTheme="minorHAnsi" w:cstheme="minorHAnsi"/>
              </w:rPr>
              <w:t>Accompanying handout will be posted to Moodle</w:t>
            </w:r>
          </w:p>
          <w:p w14:paraId="65BCF6AE" w14:textId="77777777" w:rsidR="004C134A" w:rsidRPr="004C134A" w:rsidRDefault="004C134A" w:rsidP="004C134A">
            <w:pPr>
              <w:spacing w:before="120"/>
              <w:ind w:left="505" w:hanging="505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4C134A">
              <w:rPr>
                <w:rFonts w:asciiTheme="minorHAnsi" w:hAnsiTheme="minorHAnsi" w:cstheme="minorHAnsi"/>
                <w:shd w:val="clear" w:color="auto" w:fill="FFFFFF"/>
              </w:rPr>
              <w:t>Masters, Blake, and Peter Thiel. </w:t>
            </w:r>
            <w:r w:rsidRPr="004C134A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Zero to one: notes on start ups, or how to build the future</w:t>
            </w:r>
            <w:r w:rsidRPr="004C134A">
              <w:rPr>
                <w:rFonts w:asciiTheme="minorHAnsi" w:hAnsiTheme="minorHAnsi" w:cstheme="minorHAnsi"/>
                <w:shd w:val="clear" w:color="auto" w:fill="FFFFFF"/>
              </w:rPr>
              <w:t>. Random House, 2014., chapters 4-5</w:t>
            </w:r>
          </w:p>
          <w:p w14:paraId="2CBDBF00" w14:textId="0C8A129C" w:rsidR="004C134A" w:rsidRPr="004C134A" w:rsidRDefault="004C134A" w:rsidP="004C134A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4C134A">
              <w:rPr>
                <w:rFonts w:asciiTheme="minorHAnsi" w:hAnsiTheme="minorHAnsi" w:cstheme="minorHAnsi"/>
                <w:shd w:val="clear" w:color="auto" w:fill="FFFFFF"/>
              </w:rPr>
              <w:t>Thiel, Peter. "Competition is for losers." </w:t>
            </w:r>
            <w:r w:rsidRPr="004C134A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The Wall Street Journal</w:t>
            </w:r>
            <w:r w:rsidRPr="004C134A">
              <w:rPr>
                <w:rFonts w:asciiTheme="minorHAnsi" w:hAnsiTheme="minorHAnsi" w:cstheme="minorHAnsi"/>
                <w:shd w:val="clear" w:color="auto" w:fill="FFFFFF"/>
              </w:rPr>
              <w:t> 12 (2014)</w:t>
            </w:r>
            <w:r w:rsidRPr="004C134A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14:paraId="0655235E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</w:p>
        </w:tc>
      </w:tr>
      <w:tr w:rsidR="004C134A" w:rsidRPr="002C215E" w14:paraId="1B88A95E" w14:textId="77777777" w:rsidTr="00877397">
        <w:tc>
          <w:tcPr>
            <w:tcW w:w="762" w:type="pct"/>
            <w:shd w:val="clear" w:color="auto" w:fill="auto"/>
          </w:tcPr>
          <w:p w14:paraId="5E9069DB" w14:textId="77777777" w:rsidR="004C134A" w:rsidRPr="002C215E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4</w:t>
            </w:r>
          </w:p>
        </w:tc>
        <w:tc>
          <w:tcPr>
            <w:tcW w:w="1316" w:type="pct"/>
            <w:shd w:val="clear" w:color="auto" w:fill="auto"/>
          </w:tcPr>
          <w:p w14:paraId="6539DEDB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  <w:r w:rsidRPr="004C134A">
              <w:rPr>
                <w:rFonts w:asciiTheme="minorHAnsi" w:hAnsiTheme="minorHAnsi" w:cstheme="minorHAnsi"/>
                <w:shd w:val="clear" w:color="auto" w:fill="FFFFFF"/>
              </w:rPr>
              <w:t>Planning: Leveraging a Business Model Canvas</w:t>
            </w:r>
          </w:p>
        </w:tc>
        <w:tc>
          <w:tcPr>
            <w:tcW w:w="1672" w:type="pct"/>
            <w:shd w:val="clear" w:color="auto" w:fill="auto"/>
          </w:tcPr>
          <w:p w14:paraId="782771C3" w14:textId="77777777" w:rsidR="004C134A" w:rsidRPr="004C134A" w:rsidRDefault="004C134A" w:rsidP="00877397">
            <w:pPr>
              <w:spacing w:before="120"/>
              <w:ind w:left="505" w:hanging="505"/>
              <w:jc w:val="center"/>
              <w:rPr>
                <w:rFonts w:asciiTheme="minorHAnsi" w:hAnsiTheme="minorHAnsi" w:cstheme="minorHAnsi"/>
              </w:rPr>
            </w:pPr>
            <w:r w:rsidRPr="004C134A">
              <w:rPr>
                <w:rFonts w:asciiTheme="minorHAnsi" w:hAnsiTheme="minorHAnsi" w:cstheme="minorHAnsi"/>
              </w:rPr>
              <w:t>Accompanying handout will be posted to Moodle</w:t>
            </w:r>
          </w:p>
          <w:p w14:paraId="1C444FDC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4C134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Osterwalder, Alexander. "A better way to think about your business model." </w:t>
            </w:r>
            <w:r w:rsidRPr="004C134A"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  <w:t>Harvard Business Review</w:t>
            </w:r>
            <w:r w:rsidRPr="004C134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 6 (2013).</w:t>
            </w:r>
          </w:p>
          <w:p w14:paraId="03B874E1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  <w:p w14:paraId="566899ED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4C134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Christensen, Clayton M., Scott Cook, and Taddy Hall. "Marketing malpractice." </w:t>
            </w:r>
            <w:r w:rsidRPr="004C134A"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  <w:t>Make Sure AllYour Products Are Profitable</w:t>
            </w:r>
            <w:r w:rsidRPr="004C134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 2 (2005).</w:t>
            </w:r>
          </w:p>
          <w:p w14:paraId="05E6102A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  <w:p w14:paraId="6606C06C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  <w:r w:rsidRPr="004C134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Brown, T. "Design thinking, </w:t>
            </w:r>
            <w:r w:rsidRPr="004C134A"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  <w:t>Harvard Business Review</w:t>
            </w:r>
            <w:r w:rsidRPr="004C134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, June." (2008).</w:t>
            </w:r>
          </w:p>
        </w:tc>
        <w:tc>
          <w:tcPr>
            <w:tcW w:w="1250" w:type="pct"/>
            <w:shd w:val="clear" w:color="auto" w:fill="auto"/>
          </w:tcPr>
          <w:p w14:paraId="2C10CCAC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</w:p>
        </w:tc>
      </w:tr>
      <w:tr w:rsidR="004C134A" w:rsidRPr="002C215E" w14:paraId="4CCDF546" w14:textId="77777777" w:rsidTr="00877397">
        <w:tc>
          <w:tcPr>
            <w:tcW w:w="762" w:type="pct"/>
            <w:shd w:val="clear" w:color="auto" w:fill="auto"/>
          </w:tcPr>
          <w:p w14:paraId="64D64E8B" w14:textId="77777777" w:rsidR="004C134A" w:rsidRPr="002C215E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>
              <w:rPr>
                <w:rFonts w:ascii="Arial" w:hAnsi="Arial"/>
                <w:color w:val="004229"/>
                <w:sz w:val="22"/>
                <w:szCs w:val="22"/>
              </w:rPr>
              <w:t>5</w:t>
            </w:r>
          </w:p>
        </w:tc>
        <w:tc>
          <w:tcPr>
            <w:tcW w:w="1316" w:type="pct"/>
            <w:shd w:val="clear" w:color="auto" w:fill="auto"/>
          </w:tcPr>
          <w:p w14:paraId="0C900AB5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4C134A">
              <w:rPr>
                <w:rFonts w:asciiTheme="minorHAnsi" w:hAnsiTheme="minorHAnsi" w:cstheme="minorHAnsi"/>
                <w:shd w:val="clear" w:color="auto" w:fill="FFFFFF"/>
              </w:rPr>
              <w:t xml:space="preserve">Executing: Leveraging the “Lean Start Up” Methodology </w:t>
            </w:r>
          </w:p>
        </w:tc>
        <w:tc>
          <w:tcPr>
            <w:tcW w:w="1672" w:type="pct"/>
            <w:shd w:val="clear" w:color="auto" w:fill="auto"/>
          </w:tcPr>
          <w:p w14:paraId="0CF77DED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C134A">
              <w:rPr>
                <w:rFonts w:asciiTheme="minorHAnsi" w:hAnsiTheme="minorHAnsi" w:cstheme="minorHAnsi"/>
              </w:rPr>
              <w:t xml:space="preserve">Selections from Eric Reiss, </w:t>
            </w:r>
            <w:r w:rsidRPr="004C134A">
              <w:rPr>
                <w:rFonts w:asciiTheme="minorHAnsi" w:hAnsiTheme="minorHAnsi" w:cstheme="minorHAnsi"/>
                <w:i/>
                <w:iCs/>
              </w:rPr>
              <w:t>The Lean Startup</w:t>
            </w:r>
            <w:r w:rsidRPr="004C134A">
              <w:rPr>
                <w:rFonts w:asciiTheme="minorHAnsi" w:hAnsiTheme="minorHAnsi" w:cstheme="minorHAnsi"/>
              </w:rPr>
              <w:t>,</w:t>
            </w:r>
          </w:p>
          <w:p w14:paraId="0DA69B1B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C134A">
              <w:rPr>
                <w:rFonts w:asciiTheme="minorHAnsi" w:hAnsiTheme="minorHAnsi" w:cstheme="minorHAnsi"/>
              </w:rPr>
              <w:t>https://ia800509.us.archive.org/7/items/TheLeanStartupErickRies/The%20Lean%20Startup%20-%20Erick%20Ries.pdf</w:t>
            </w:r>
          </w:p>
        </w:tc>
        <w:tc>
          <w:tcPr>
            <w:tcW w:w="1250" w:type="pct"/>
            <w:shd w:val="clear" w:color="auto" w:fill="auto"/>
          </w:tcPr>
          <w:p w14:paraId="4B992284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</w:p>
        </w:tc>
      </w:tr>
      <w:tr w:rsidR="004C134A" w:rsidRPr="002C215E" w14:paraId="51306714" w14:textId="77777777" w:rsidTr="00877397">
        <w:tc>
          <w:tcPr>
            <w:tcW w:w="762" w:type="pct"/>
            <w:shd w:val="clear" w:color="auto" w:fill="auto"/>
          </w:tcPr>
          <w:p w14:paraId="144757AC" w14:textId="77777777" w:rsidR="004C134A" w:rsidRPr="002C215E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6</w:t>
            </w:r>
          </w:p>
        </w:tc>
        <w:tc>
          <w:tcPr>
            <w:tcW w:w="1316" w:type="pct"/>
            <w:shd w:val="clear" w:color="auto" w:fill="auto"/>
          </w:tcPr>
          <w:p w14:paraId="0FFB21C7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  <w:r w:rsidRPr="004C134A">
              <w:rPr>
                <w:rFonts w:asciiTheme="minorHAnsi" w:hAnsiTheme="minorHAnsi" w:cstheme="minorHAnsi"/>
                <w:shd w:val="clear" w:color="auto" w:fill="FFFFFF"/>
              </w:rPr>
              <w:t xml:space="preserve">Prototyping </w:t>
            </w:r>
          </w:p>
        </w:tc>
        <w:tc>
          <w:tcPr>
            <w:tcW w:w="1672" w:type="pct"/>
            <w:shd w:val="clear" w:color="auto" w:fill="auto"/>
          </w:tcPr>
          <w:p w14:paraId="304B7CED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  <w:r w:rsidRPr="004C134A">
              <w:rPr>
                <w:rFonts w:asciiTheme="minorHAnsi" w:hAnsiTheme="minorHAnsi" w:cstheme="minorHAnsi"/>
              </w:rPr>
              <w:t>Accompanying handout will be posted to Moodle</w:t>
            </w:r>
          </w:p>
        </w:tc>
        <w:tc>
          <w:tcPr>
            <w:tcW w:w="1250" w:type="pct"/>
            <w:shd w:val="clear" w:color="auto" w:fill="auto"/>
          </w:tcPr>
          <w:p w14:paraId="5B045B53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  <w:r w:rsidRPr="004C134A">
              <w:rPr>
                <w:rFonts w:asciiTheme="minorHAnsi" w:hAnsiTheme="minorHAnsi" w:cstheme="minorHAnsi"/>
                <w:color w:val="004229"/>
              </w:rPr>
              <w:t>Prototyping assignment</w:t>
            </w:r>
          </w:p>
        </w:tc>
      </w:tr>
      <w:tr w:rsidR="004C134A" w:rsidRPr="002C215E" w14:paraId="2E360291" w14:textId="77777777" w:rsidTr="00877397">
        <w:tc>
          <w:tcPr>
            <w:tcW w:w="762" w:type="pct"/>
            <w:shd w:val="clear" w:color="auto" w:fill="auto"/>
          </w:tcPr>
          <w:p w14:paraId="48EF41A2" w14:textId="77777777" w:rsidR="004C134A" w:rsidRPr="002C215E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7</w:t>
            </w:r>
          </w:p>
        </w:tc>
        <w:tc>
          <w:tcPr>
            <w:tcW w:w="1316" w:type="pct"/>
            <w:shd w:val="clear" w:color="auto" w:fill="auto"/>
          </w:tcPr>
          <w:p w14:paraId="1DB5B5C0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  <w:r w:rsidRPr="004C134A">
              <w:rPr>
                <w:rFonts w:asciiTheme="minorHAnsi" w:hAnsiTheme="minorHAnsi" w:cstheme="minorHAnsi"/>
                <w:shd w:val="clear" w:color="auto" w:fill="FFFFFF"/>
              </w:rPr>
              <w:t>Presenting prototypes</w:t>
            </w:r>
          </w:p>
        </w:tc>
        <w:tc>
          <w:tcPr>
            <w:tcW w:w="1672" w:type="pct"/>
            <w:shd w:val="clear" w:color="auto" w:fill="auto"/>
          </w:tcPr>
          <w:p w14:paraId="5F0A4EAE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</w:p>
        </w:tc>
        <w:tc>
          <w:tcPr>
            <w:tcW w:w="1250" w:type="pct"/>
            <w:shd w:val="clear" w:color="auto" w:fill="auto"/>
          </w:tcPr>
          <w:p w14:paraId="29795170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</w:p>
        </w:tc>
      </w:tr>
      <w:tr w:rsidR="004C134A" w:rsidRPr="002C215E" w14:paraId="13D561C9" w14:textId="77777777" w:rsidTr="00877397">
        <w:tc>
          <w:tcPr>
            <w:tcW w:w="762" w:type="pct"/>
            <w:shd w:val="clear" w:color="auto" w:fill="auto"/>
          </w:tcPr>
          <w:p w14:paraId="690D3616" w14:textId="77777777" w:rsidR="004C134A" w:rsidRPr="002C215E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8</w:t>
            </w:r>
          </w:p>
        </w:tc>
        <w:tc>
          <w:tcPr>
            <w:tcW w:w="1316" w:type="pct"/>
            <w:shd w:val="clear" w:color="auto" w:fill="auto"/>
          </w:tcPr>
          <w:p w14:paraId="3AE0D9C9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  <w:r w:rsidRPr="004C134A">
              <w:rPr>
                <w:rFonts w:asciiTheme="minorHAnsi" w:hAnsiTheme="minorHAnsi" w:cstheme="minorHAnsi"/>
                <w:shd w:val="clear" w:color="auto" w:fill="FFFFFF"/>
              </w:rPr>
              <w:t>Crafting a business plan</w:t>
            </w:r>
          </w:p>
        </w:tc>
        <w:tc>
          <w:tcPr>
            <w:tcW w:w="1672" w:type="pct"/>
            <w:shd w:val="clear" w:color="auto" w:fill="auto"/>
          </w:tcPr>
          <w:p w14:paraId="7C64C213" w14:textId="365CCCE9" w:rsidR="004C134A" w:rsidRPr="004C134A" w:rsidRDefault="004C134A" w:rsidP="004C134A">
            <w:pPr>
              <w:ind w:left="505" w:hanging="505"/>
              <w:jc w:val="center"/>
              <w:rPr>
                <w:rFonts w:asciiTheme="minorHAnsi" w:hAnsiTheme="minorHAnsi" w:cstheme="minorHAnsi"/>
              </w:rPr>
            </w:pPr>
            <w:r w:rsidRPr="004C134A">
              <w:rPr>
                <w:rFonts w:asciiTheme="minorHAnsi" w:hAnsiTheme="minorHAnsi" w:cstheme="minorHAnsi"/>
              </w:rPr>
              <w:t>Accompanying handout will be posted to Moodle</w:t>
            </w:r>
          </w:p>
        </w:tc>
        <w:tc>
          <w:tcPr>
            <w:tcW w:w="1250" w:type="pct"/>
            <w:shd w:val="clear" w:color="auto" w:fill="auto"/>
          </w:tcPr>
          <w:p w14:paraId="4076422C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  <w:r w:rsidRPr="004C134A">
              <w:rPr>
                <w:rFonts w:asciiTheme="minorHAnsi" w:hAnsiTheme="minorHAnsi" w:cstheme="minorHAnsi"/>
              </w:rPr>
              <w:t>Business plan assignment</w:t>
            </w:r>
          </w:p>
        </w:tc>
      </w:tr>
      <w:tr w:rsidR="004C134A" w:rsidRPr="002C215E" w14:paraId="5A491FEC" w14:textId="77777777" w:rsidTr="00877397">
        <w:tc>
          <w:tcPr>
            <w:tcW w:w="762" w:type="pct"/>
            <w:shd w:val="clear" w:color="auto" w:fill="auto"/>
          </w:tcPr>
          <w:p w14:paraId="7C1520A7" w14:textId="77777777" w:rsidR="004C134A" w:rsidRPr="002C215E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lastRenderedPageBreak/>
              <w:t>9</w:t>
            </w:r>
          </w:p>
        </w:tc>
        <w:tc>
          <w:tcPr>
            <w:tcW w:w="1316" w:type="pct"/>
            <w:shd w:val="clear" w:color="auto" w:fill="auto"/>
          </w:tcPr>
          <w:p w14:paraId="51928F31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  <w:r w:rsidRPr="004C134A">
              <w:rPr>
                <w:rFonts w:asciiTheme="minorHAnsi" w:hAnsiTheme="minorHAnsi" w:cstheme="minorHAnsi"/>
                <w:shd w:val="clear" w:color="auto" w:fill="FFFFFF"/>
              </w:rPr>
              <w:t>Presenting business plans</w:t>
            </w:r>
          </w:p>
        </w:tc>
        <w:tc>
          <w:tcPr>
            <w:tcW w:w="1672" w:type="pct"/>
            <w:shd w:val="clear" w:color="auto" w:fill="auto"/>
          </w:tcPr>
          <w:p w14:paraId="7E8C339F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</w:p>
        </w:tc>
        <w:tc>
          <w:tcPr>
            <w:tcW w:w="1250" w:type="pct"/>
            <w:shd w:val="clear" w:color="auto" w:fill="auto"/>
          </w:tcPr>
          <w:p w14:paraId="63A55F62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</w:p>
        </w:tc>
      </w:tr>
      <w:tr w:rsidR="004C134A" w:rsidRPr="002C215E" w14:paraId="35A70DC8" w14:textId="77777777" w:rsidTr="00877397">
        <w:tc>
          <w:tcPr>
            <w:tcW w:w="762" w:type="pct"/>
            <w:shd w:val="clear" w:color="auto" w:fill="auto"/>
          </w:tcPr>
          <w:p w14:paraId="425A7B19" w14:textId="77777777" w:rsidR="004C134A" w:rsidRPr="002C215E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10</w:t>
            </w:r>
          </w:p>
        </w:tc>
        <w:tc>
          <w:tcPr>
            <w:tcW w:w="1316" w:type="pct"/>
            <w:shd w:val="clear" w:color="auto" w:fill="auto"/>
          </w:tcPr>
          <w:p w14:paraId="24314A2C" w14:textId="77777777" w:rsidR="004C134A" w:rsidRPr="004C134A" w:rsidRDefault="004C134A" w:rsidP="00877397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4C134A">
              <w:rPr>
                <w:rFonts w:asciiTheme="minorHAnsi" w:hAnsiTheme="minorHAnsi" w:cstheme="minorHAnsi"/>
                <w:shd w:val="clear" w:color="auto" w:fill="FFFFFF"/>
              </w:rPr>
              <w:t>Crafting a financing strategy &amp; communicating with investors</w:t>
            </w:r>
          </w:p>
          <w:p w14:paraId="11F73688" w14:textId="77777777" w:rsidR="004C134A" w:rsidRPr="004C134A" w:rsidRDefault="004C134A" w:rsidP="00877397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53F3A9E4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  <w:r w:rsidRPr="004C134A">
              <w:rPr>
                <w:rFonts w:asciiTheme="minorHAnsi" w:hAnsiTheme="minorHAnsi" w:cstheme="minorHAnsi"/>
                <w:shd w:val="clear" w:color="auto" w:fill="FFFFFF"/>
              </w:rPr>
              <w:t>Teasers &amp; elevator pitches</w:t>
            </w:r>
          </w:p>
        </w:tc>
        <w:tc>
          <w:tcPr>
            <w:tcW w:w="1672" w:type="pct"/>
            <w:shd w:val="clear" w:color="auto" w:fill="auto"/>
          </w:tcPr>
          <w:p w14:paraId="45C9694B" w14:textId="77777777" w:rsidR="004C134A" w:rsidRPr="004C134A" w:rsidRDefault="004C134A" w:rsidP="00877397">
            <w:pPr>
              <w:spacing w:before="120"/>
              <w:ind w:left="505" w:hanging="505"/>
              <w:jc w:val="center"/>
              <w:rPr>
                <w:rFonts w:asciiTheme="minorHAnsi" w:hAnsiTheme="minorHAnsi" w:cstheme="minorHAnsi"/>
              </w:rPr>
            </w:pPr>
            <w:r w:rsidRPr="004C134A">
              <w:rPr>
                <w:rFonts w:asciiTheme="minorHAnsi" w:hAnsiTheme="minorHAnsi" w:cstheme="minorHAnsi"/>
              </w:rPr>
              <w:t>Accompanying handout will be posted to Moodle</w:t>
            </w:r>
          </w:p>
          <w:p w14:paraId="5AD93770" w14:textId="77777777" w:rsidR="004C134A" w:rsidRPr="004C134A" w:rsidRDefault="004C134A" w:rsidP="00877397">
            <w:pPr>
              <w:spacing w:before="120"/>
              <w:ind w:left="505" w:hanging="505"/>
              <w:jc w:val="center"/>
              <w:rPr>
                <w:rFonts w:asciiTheme="minorHAnsi" w:hAnsiTheme="minorHAnsi" w:cstheme="minorHAnsi"/>
                <w:color w:val="004229"/>
              </w:rPr>
            </w:pPr>
          </w:p>
        </w:tc>
        <w:tc>
          <w:tcPr>
            <w:tcW w:w="1250" w:type="pct"/>
            <w:shd w:val="clear" w:color="auto" w:fill="auto"/>
          </w:tcPr>
          <w:p w14:paraId="5A30B1AE" w14:textId="77777777" w:rsidR="004C134A" w:rsidRPr="004C134A" w:rsidRDefault="004C134A" w:rsidP="00877397">
            <w:pPr>
              <w:spacing w:before="120"/>
              <w:ind w:left="505" w:hanging="505"/>
              <w:rPr>
                <w:rFonts w:asciiTheme="minorHAnsi" w:hAnsiTheme="minorHAnsi" w:cstheme="minorHAnsi"/>
              </w:rPr>
            </w:pPr>
            <w:r w:rsidRPr="004C134A">
              <w:rPr>
                <w:rFonts w:asciiTheme="minorHAnsi" w:hAnsiTheme="minorHAnsi" w:cstheme="minorHAnsi"/>
              </w:rPr>
              <w:t>Teaser and</w:t>
            </w:r>
          </w:p>
          <w:p w14:paraId="191D52EE" w14:textId="77777777" w:rsidR="004C134A" w:rsidRPr="004C134A" w:rsidRDefault="004C134A" w:rsidP="00877397">
            <w:pPr>
              <w:spacing w:before="120"/>
              <w:ind w:left="505" w:hanging="505"/>
              <w:rPr>
                <w:rFonts w:asciiTheme="minorHAnsi" w:hAnsiTheme="minorHAnsi" w:cstheme="minorHAnsi"/>
              </w:rPr>
            </w:pPr>
            <w:r w:rsidRPr="004C134A">
              <w:rPr>
                <w:rFonts w:asciiTheme="minorHAnsi" w:hAnsiTheme="minorHAnsi" w:cstheme="minorHAnsi"/>
              </w:rPr>
              <w:t>Elevator pitch</w:t>
            </w:r>
          </w:p>
          <w:p w14:paraId="15032B76" w14:textId="77777777" w:rsidR="004C134A" w:rsidRPr="004C134A" w:rsidRDefault="004C134A" w:rsidP="00877397">
            <w:pPr>
              <w:spacing w:before="120"/>
              <w:ind w:left="505" w:hanging="505"/>
              <w:rPr>
                <w:rFonts w:asciiTheme="minorHAnsi" w:hAnsiTheme="minorHAnsi" w:cstheme="minorHAnsi"/>
                <w:color w:val="004229"/>
              </w:rPr>
            </w:pPr>
            <w:r w:rsidRPr="004C134A">
              <w:rPr>
                <w:rFonts w:asciiTheme="minorHAnsi" w:hAnsiTheme="minorHAnsi" w:cstheme="minorHAnsi"/>
              </w:rPr>
              <w:t>assignment</w:t>
            </w:r>
          </w:p>
        </w:tc>
      </w:tr>
      <w:tr w:rsidR="004C134A" w:rsidRPr="002C215E" w14:paraId="6219F5AF" w14:textId="77777777" w:rsidTr="00877397">
        <w:tc>
          <w:tcPr>
            <w:tcW w:w="762" w:type="pct"/>
            <w:shd w:val="clear" w:color="auto" w:fill="auto"/>
          </w:tcPr>
          <w:p w14:paraId="64C8892C" w14:textId="77777777" w:rsidR="004C134A" w:rsidRPr="002C215E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>
              <w:rPr>
                <w:rFonts w:ascii="Arial" w:hAnsi="Arial"/>
                <w:color w:val="004229"/>
                <w:sz w:val="22"/>
                <w:szCs w:val="22"/>
              </w:rPr>
              <w:t>11</w:t>
            </w:r>
          </w:p>
        </w:tc>
        <w:tc>
          <w:tcPr>
            <w:tcW w:w="1316" w:type="pct"/>
            <w:shd w:val="clear" w:color="auto" w:fill="auto"/>
          </w:tcPr>
          <w:p w14:paraId="7C433CD0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4C134A">
              <w:rPr>
                <w:rFonts w:asciiTheme="minorHAnsi" w:hAnsiTheme="minorHAnsi" w:cstheme="minorHAnsi"/>
                <w:shd w:val="clear" w:color="auto" w:fill="FFFFFF"/>
              </w:rPr>
              <w:t>Going over teasers &amp; elevator pitches</w:t>
            </w:r>
          </w:p>
        </w:tc>
        <w:tc>
          <w:tcPr>
            <w:tcW w:w="1672" w:type="pct"/>
            <w:shd w:val="clear" w:color="auto" w:fill="auto"/>
          </w:tcPr>
          <w:p w14:paraId="3A8103FB" w14:textId="77777777" w:rsidR="004C134A" w:rsidRPr="004C134A" w:rsidRDefault="004C134A" w:rsidP="00877397">
            <w:pPr>
              <w:spacing w:before="120"/>
              <w:ind w:left="505" w:hanging="5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shd w:val="clear" w:color="auto" w:fill="auto"/>
          </w:tcPr>
          <w:p w14:paraId="028276F3" w14:textId="77777777" w:rsidR="004C134A" w:rsidRPr="004C134A" w:rsidRDefault="004C134A" w:rsidP="00877397">
            <w:pPr>
              <w:spacing w:before="120"/>
              <w:ind w:left="505" w:hanging="50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134A" w:rsidRPr="002C215E" w14:paraId="46EEE8D2" w14:textId="77777777" w:rsidTr="00877397">
        <w:tc>
          <w:tcPr>
            <w:tcW w:w="762" w:type="pct"/>
            <w:shd w:val="clear" w:color="auto" w:fill="auto"/>
          </w:tcPr>
          <w:p w14:paraId="18F31744" w14:textId="77777777" w:rsidR="004C134A" w:rsidRPr="002C215E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1</w:t>
            </w:r>
            <w:r>
              <w:rPr>
                <w:rFonts w:ascii="Arial" w:hAnsi="Arial"/>
                <w:color w:val="004229"/>
                <w:sz w:val="22"/>
                <w:szCs w:val="22"/>
              </w:rPr>
              <w:t>2</w:t>
            </w:r>
          </w:p>
        </w:tc>
        <w:tc>
          <w:tcPr>
            <w:tcW w:w="1316" w:type="pct"/>
            <w:shd w:val="clear" w:color="auto" w:fill="auto"/>
          </w:tcPr>
          <w:p w14:paraId="40D04A45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  <w:r w:rsidRPr="004C134A">
              <w:rPr>
                <w:rFonts w:asciiTheme="minorHAnsi" w:hAnsiTheme="minorHAnsi" w:cstheme="minorHAnsi"/>
                <w:shd w:val="clear" w:color="auto" w:fill="FFFFFF"/>
              </w:rPr>
              <w:t>Crafting investors and client presentations</w:t>
            </w:r>
          </w:p>
        </w:tc>
        <w:tc>
          <w:tcPr>
            <w:tcW w:w="1672" w:type="pct"/>
            <w:shd w:val="clear" w:color="auto" w:fill="auto"/>
          </w:tcPr>
          <w:p w14:paraId="11BE063F" w14:textId="77777777" w:rsidR="004C134A" w:rsidRPr="004C134A" w:rsidRDefault="004C134A" w:rsidP="00877397">
            <w:pPr>
              <w:spacing w:before="120"/>
              <w:ind w:left="505" w:hanging="505"/>
              <w:jc w:val="center"/>
              <w:rPr>
                <w:rFonts w:asciiTheme="minorHAnsi" w:hAnsiTheme="minorHAnsi" w:cstheme="minorHAnsi"/>
              </w:rPr>
            </w:pPr>
            <w:r w:rsidRPr="004C134A">
              <w:rPr>
                <w:rFonts w:asciiTheme="minorHAnsi" w:hAnsiTheme="minorHAnsi" w:cstheme="minorHAnsi"/>
              </w:rPr>
              <w:t>Accompanying handout will be posted to Moodle</w:t>
            </w:r>
          </w:p>
          <w:p w14:paraId="420255CF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</w:p>
        </w:tc>
        <w:tc>
          <w:tcPr>
            <w:tcW w:w="1250" w:type="pct"/>
            <w:shd w:val="clear" w:color="auto" w:fill="auto"/>
          </w:tcPr>
          <w:p w14:paraId="6EA2C581" w14:textId="77777777" w:rsidR="004C134A" w:rsidRPr="004C134A" w:rsidRDefault="004C134A" w:rsidP="00877397">
            <w:pPr>
              <w:spacing w:before="120"/>
              <w:ind w:left="505" w:hanging="505"/>
              <w:jc w:val="center"/>
              <w:rPr>
                <w:rFonts w:asciiTheme="minorHAnsi" w:hAnsiTheme="minorHAnsi" w:cstheme="minorHAnsi"/>
              </w:rPr>
            </w:pPr>
            <w:r w:rsidRPr="004C134A">
              <w:rPr>
                <w:rFonts w:asciiTheme="minorHAnsi" w:hAnsiTheme="minorHAnsi" w:cstheme="minorHAnsi"/>
              </w:rPr>
              <w:t>Presentation</w:t>
            </w:r>
          </w:p>
          <w:p w14:paraId="757FE7DC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  <w:r w:rsidRPr="004C134A">
              <w:rPr>
                <w:rFonts w:asciiTheme="minorHAnsi" w:hAnsiTheme="minorHAnsi" w:cstheme="minorHAnsi"/>
              </w:rPr>
              <w:t>assignment</w:t>
            </w:r>
          </w:p>
        </w:tc>
      </w:tr>
      <w:tr w:rsidR="004C134A" w:rsidRPr="002C215E" w14:paraId="7C0C6DE3" w14:textId="77777777" w:rsidTr="00877397">
        <w:tc>
          <w:tcPr>
            <w:tcW w:w="762" w:type="pct"/>
            <w:shd w:val="clear" w:color="auto" w:fill="auto"/>
          </w:tcPr>
          <w:p w14:paraId="56668A8B" w14:textId="77777777" w:rsidR="004C134A" w:rsidRPr="002C215E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1</w:t>
            </w:r>
            <w:r>
              <w:rPr>
                <w:rFonts w:ascii="Arial" w:hAnsi="Arial"/>
                <w:color w:val="004229"/>
                <w:sz w:val="22"/>
                <w:szCs w:val="22"/>
              </w:rPr>
              <w:t>3</w:t>
            </w:r>
          </w:p>
        </w:tc>
        <w:tc>
          <w:tcPr>
            <w:tcW w:w="1316" w:type="pct"/>
            <w:shd w:val="clear" w:color="auto" w:fill="auto"/>
          </w:tcPr>
          <w:p w14:paraId="36DDD090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  <w:r w:rsidRPr="004C134A">
              <w:rPr>
                <w:rFonts w:asciiTheme="minorHAnsi" w:hAnsiTheme="minorHAnsi" w:cstheme="minorHAnsi"/>
                <w:shd w:val="clear" w:color="auto" w:fill="FFFFFF"/>
              </w:rPr>
              <w:t>Delivering presentations</w:t>
            </w:r>
          </w:p>
        </w:tc>
        <w:tc>
          <w:tcPr>
            <w:tcW w:w="1672" w:type="pct"/>
            <w:shd w:val="clear" w:color="auto" w:fill="auto"/>
          </w:tcPr>
          <w:p w14:paraId="7696E486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</w:p>
        </w:tc>
        <w:tc>
          <w:tcPr>
            <w:tcW w:w="1250" w:type="pct"/>
            <w:shd w:val="clear" w:color="auto" w:fill="auto"/>
          </w:tcPr>
          <w:p w14:paraId="15C9DC12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</w:p>
        </w:tc>
      </w:tr>
      <w:tr w:rsidR="004C134A" w:rsidRPr="002C215E" w14:paraId="0C1F3AB5" w14:textId="77777777" w:rsidTr="00877397">
        <w:tc>
          <w:tcPr>
            <w:tcW w:w="762" w:type="pct"/>
            <w:shd w:val="clear" w:color="auto" w:fill="auto"/>
          </w:tcPr>
          <w:p w14:paraId="03E08505" w14:textId="77777777" w:rsidR="004C134A" w:rsidRPr="002C215E" w:rsidRDefault="004C134A" w:rsidP="00877397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1</w:t>
            </w:r>
            <w:r>
              <w:rPr>
                <w:rFonts w:ascii="Arial" w:hAnsi="Arial"/>
                <w:color w:val="004229"/>
                <w:sz w:val="22"/>
                <w:szCs w:val="22"/>
              </w:rPr>
              <w:t>4</w:t>
            </w:r>
          </w:p>
        </w:tc>
        <w:tc>
          <w:tcPr>
            <w:tcW w:w="1316" w:type="pct"/>
            <w:shd w:val="clear" w:color="auto" w:fill="auto"/>
          </w:tcPr>
          <w:p w14:paraId="575BC57D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  <w:r w:rsidRPr="004C134A">
              <w:rPr>
                <w:rFonts w:asciiTheme="minorHAnsi" w:hAnsiTheme="minorHAnsi" w:cstheme="minorHAnsi"/>
              </w:rPr>
              <w:t>The other hard thing</w:t>
            </w:r>
          </w:p>
        </w:tc>
        <w:tc>
          <w:tcPr>
            <w:tcW w:w="1672" w:type="pct"/>
            <w:shd w:val="clear" w:color="auto" w:fill="auto"/>
          </w:tcPr>
          <w:p w14:paraId="76B440D9" w14:textId="77777777" w:rsidR="004C134A" w:rsidRPr="004C134A" w:rsidRDefault="004C134A" w:rsidP="00877397">
            <w:pPr>
              <w:spacing w:before="120"/>
              <w:ind w:left="505" w:hanging="505"/>
              <w:jc w:val="center"/>
              <w:rPr>
                <w:rFonts w:asciiTheme="minorHAnsi" w:hAnsiTheme="minorHAnsi" w:cstheme="minorHAnsi"/>
              </w:rPr>
            </w:pPr>
            <w:r w:rsidRPr="004C134A">
              <w:rPr>
                <w:rFonts w:asciiTheme="minorHAnsi" w:hAnsiTheme="minorHAnsi" w:cstheme="minorHAnsi"/>
              </w:rPr>
              <w:t>Accompanying handout will be posted to Moodle</w:t>
            </w:r>
          </w:p>
          <w:p w14:paraId="7C28A902" w14:textId="77777777" w:rsidR="004C134A" w:rsidRPr="004C134A" w:rsidRDefault="004C134A" w:rsidP="00877397">
            <w:pPr>
              <w:spacing w:before="120"/>
              <w:ind w:left="505" w:hanging="505"/>
              <w:jc w:val="center"/>
              <w:rPr>
                <w:rFonts w:asciiTheme="minorHAnsi" w:hAnsiTheme="minorHAnsi" w:cstheme="minorHAnsi"/>
              </w:rPr>
            </w:pPr>
            <w:r w:rsidRPr="004C134A">
              <w:rPr>
                <w:rFonts w:asciiTheme="minorHAnsi" w:hAnsiTheme="minorHAnsi" w:cstheme="minorHAnsi"/>
              </w:rPr>
              <w:t xml:space="preserve">Selections from </w:t>
            </w:r>
            <w:r w:rsidRPr="004C134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Seligman, Martin EP. </w:t>
            </w:r>
            <w:r w:rsidRPr="004C134A"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  <w:t>Learned optimism: How to change your mind and your life</w:t>
            </w:r>
            <w:r w:rsidRPr="004C134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 Vintage, 2006.</w:t>
            </w:r>
          </w:p>
          <w:p w14:paraId="3EE8AC62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  <w:r w:rsidRPr="004C134A">
              <w:rPr>
                <w:rFonts w:asciiTheme="minorHAnsi" w:hAnsiTheme="minorHAnsi" w:cstheme="minorHAnsi"/>
              </w:rPr>
              <w:t xml:space="preserve">Selections from </w:t>
            </w:r>
            <w:r w:rsidRPr="004C134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Gallwey, W. Timothy. </w:t>
            </w:r>
            <w:r w:rsidRPr="004C134A"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  <w:t>The Inner Game of Tennis: The Classic Guide to Peak Performance</w:t>
            </w:r>
            <w:r w:rsidRPr="004C134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 Random House, 2024.</w:t>
            </w:r>
          </w:p>
        </w:tc>
        <w:tc>
          <w:tcPr>
            <w:tcW w:w="1250" w:type="pct"/>
            <w:shd w:val="clear" w:color="auto" w:fill="auto"/>
          </w:tcPr>
          <w:p w14:paraId="7F2A12C6" w14:textId="77777777" w:rsidR="004C134A" w:rsidRPr="004C134A" w:rsidRDefault="004C134A" w:rsidP="00877397">
            <w:pPr>
              <w:spacing w:line="276" w:lineRule="auto"/>
              <w:jc w:val="center"/>
              <w:rPr>
                <w:rFonts w:asciiTheme="minorHAnsi" w:hAnsiTheme="minorHAnsi" w:cstheme="minorHAnsi"/>
                <w:color w:val="004229"/>
              </w:rPr>
            </w:pPr>
          </w:p>
        </w:tc>
      </w:tr>
    </w:tbl>
    <w:p w14:paraId="251BE023" w14:textId="10CC15CC" w:rsidR="004C134A" w:rsidRPr="002C215E" w:rsidRDefault="004C134A" w:rsidP="004C134A">
      <w:pPr>
        <w:rPr>
          <w:rFonts w:ascii="Arial" w:hAnsi="Arial"/>
          <w:color w:val="3B3838"/>
          <w:sz w:val="21"/>
          <w:szCs w:val="21"/>
          <w:rtl/>
        </w:rPr>
      </w:pPr>
      <w:r w:rsidRPr="002C215E">
        <w:rPr>
          <w:b/>
          <w:noProof/>
          <w:color w:val="004229"/>
          <w:sz w:val="28"/>
          <w:szCs w:val="28"/>
          <w:lang w:val="en"/>
        </w:rPr>
        <w:drawing>
          <wp:inline distT="0" distB="0" distL="0" distR="0" wp14:anchorId="20C43AB2" wp14:editId="01F78C40">
            <wp:extent cx="438150" cy="438150"/>
            <wp:effectExtent l="0" t="0" r="0" b="0"/>
            <wp:docPr id="17" name="תמונה 2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>Final grade</w:t>
      </w:r>
      <w:r w:rsidRPr="00303E78">
        <w:rPr>
          <w:sz w:val="22"/>
          <w:szCs w:val="22"/>
          <w:lang w:val="en"/>
        </w:rPr>
        <w:tab/>
      </w:r>
    </w:p>
    <w:tbl>
      <w:tblPr>
        <w:tblpPr w:leftFromText="180" w:rightFromText="180" w:vertAnchor="text" w:horzAnchor="margin" w:tblpY="377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5526"/>
        <w:gridCol w:w="3833"/>
      </w:tblGrid>
      <w:tr w:rsidR="004C134A" w:rsidRPr="000E389A" w14:paraId="2E2A7FF7" w14:textId="77777777" w:rsidTr="00877397">
        <w:trPr>
          <w:trHeight w:val="412"/>
        </w:trPr>
        <w:tc>
          <w:tcPr>
            <w:tcW w:w="5526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397262E6" w14:textId="77777777" w:rsidR="004C134A" w:rsidRPr="000E389A" w:rsidRDefault="004C134A" w:rsidP="004C134A">
            <w:pPr>
              <w:rPr>
                <w:rFonts w:ascii="Arial" w:hAnsi="Arial"/>
                <w:rtl/>
              </w:rPr>
            </w:pPr>
            <w:r w:rsidRPr="000E389A">
              <w:rPr>
                <w:lang w:val="en"/>
              </w:rPr>
              <w:t>Description of the learning product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7448F6A1" w14:textId="77777777" w:rsidR="004C134A" w:rsidRPr="000E389A" w:rsidRDefault="004C134A" w:rsidP="004C134A">
            <w:pPr>
              <w:rPr>
                <w:rFonts w:ascii="Arial" w:hAnsi="Arial"/>
                <w:rtl/>
              </w:rPr>
            </w:pPr>
            <w:r w:rsidRPr="000E389A">
              <w:rPr>
                <w:lang w:val="en"/>
              </w:rPr>
              <w:t>Weight in the final score</w:t>
            </w:r>
          </w:p>
        </w:tc>
      </w:tr>
      <w:tr w:rsidR="004C134A" w:rsidRPr="000E389A" w14:paraId="5FF05081" w14:textId="77777777" w:rsidTr="00877397">
        <w:trPr>
          <w:trHeight w:val="267"/>
        </w:trPr>
        <w:tc>
          <w:tcPr>
            <w:tcW w:w="5526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F7BFBC7" w14:textId="77777777" w:rsidR="004C134A" w:rsidRPr="00CE77A8" w:rsidRDefault="004C134A" w:rsidP="00877397">
            <w:pPr>
              <w:spacing w:line="276" w:lineRule="auto"/>
              <w:rPr>
                <w:rFonts w:cs="Calibri"/>
                <w:rtl/>
              </w:rPr>
            </w:pPr>
            <w:r w:rsidRPr="00CE77A8">
              <w:rPr>
                <w:rFonts w:cs="Calibri"/>
              </w:rPr>
              <w:t>Prototype assignment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4276BAFD" w14:textId="77777777" w:rsidR="004C134A" w:rsidRPr="000E389A" w:rsidRDefault="004C134A" w:rsidP="00877397">
            <w:pPr>
              <w:spacing w:line="276" w:lineRule="auto"/>
              <w:rPr>
                <w:rFonts w:ascii="Arial" w:hAnsi="Arial"/>
                <w:rtl/>
              </w:rPr>
            </w:pPr>
            <w:r w:rsidRPr="000E389A">
              <w:rPr>
                <w:lang w:val="en"/>
              </w:rPr>
              <w:t>25%</w:t>
            </w:r>
          </w:p>
        </w:tc>
      </w:tr>
      <w:tr w:rsidR="004C134A" w:rsidRPr="000E389A" w14:paraId="3F3EFA28" w14:textId="77777777" w:rsidTr="00877397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14D417A" w14:textId="77777777" w:rsidR="004C134A" w:rsidRPr="000E389A" w:rsidRDefault="004C134A" w:rsidP="00877397">
            <w:pPr>
              <w:spacing w:line="276" w:lineRule="auto"/>
              <w:rPr>
                <w:rFonts w:ascii="Arial" w:hAnsi="Arial"/>
                <w:rtl/>
              </w:rPr>
            </w:pPr>
            <w:r w:rsidRPr="000E389A">
              <w:rPr>
                <w:lang w:val="en"/>
              </w:rPr>
              <w:t>Business assignment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BD5AC47" w14:textId="77777777" w:rsidR="004C134A" w:rsidRPr="000E389A" w:rsidRDefault="004C134A" w:rsidP="00877397">
            <w:pPr>
              <w:spacing w:line="276" w:lineRule="auto"/>
              <w:rPr>
                <w:rFonts w:ascii="Arial" w:hAnsi="Arial"/>
                <w:rtl/>
              </w:rPr>
            </w:pPr>
            <w:r w:rsidRPr="000E389A">
              <w:rPr>
                <w:lang w:val="en"/>
              </w:rPr>
              <w:t>25%</w:t>
            </w:r>
          </w:p>
        </w:tc>
      </w:tr>
      <w:tr w:rsidR="004C134A" w:rsidRPr="000E389A" w14:paraId="350ADD2F" w14:textId="77777777" w:rsidTr="00877397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6E0FAC9E" w14:textId="77777777" w:rsidR="004C134A" w:rsidRPr="000E389A" w:rsidRDefault="004C134A" w:rsidP="00877397">
            <w:pPr>
              <w:spacing w:line="276" w:lineRule="auto"/>
              <w:rPr>
                <w:rFonts w:ascii="Arial" w:hAnsi="Arial"/>
                <w:rtl/>
              </w:rPr>
            </w:pPr>
            <w:r w:rsidRPr="000E389A">
              <w:rPr>
                <w:lang w:val="en"/>
              </w:rPr>
              <w:t>Teaser &amp; elevator pitch assignment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6A5E0C4D" w14:textId="77777777" w:rsidR="004C134A" w:rsidRPr="000E389A" w:rsidRDefault="004C134A" w:rsidP="00877397">
            <w:pPr>
              <w:spacing w:line="276" w:lineRule="auto"/>
              <w:rPr>
                <w:rFonts w:ascii="Arial" w:hAnsi="Arial"/>
                <w:rtl/>
              </w:rPr>
            </w:pPr>
            <w:r w:rsidRPr="000E389A">
              <w:rPr>
                <w:rFonts w:ascii="Arial" w:hAnsi="Arial"/>
              </w:rPr>
              <w:t>25%</w:t>
            </w:r>
          </w:p>
        </w:tc>
      </w:tr>
      <w:tr w:rsidR="004C134A" w:rsidRPr="000E389A" w14:paraId="2A884A39" w14:textId="77777777" w:rsidTr="00877397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7CD42D89" w14:textId="77777777" w:rsidR="004C134A" w:rsidRPr="000E389A" w:rsidRDefault="004C134A" w:rsidP="00877397">
            <w:pPr>
              <w:spacing w:line="276" w:lineRule="auto"/>
              <w:rPr>
                <w:rFonts w:ascii="Arial" w:hAnsi="Arial"/>
                <w:rtl/>
              </w:rPr>
            </w:pPr>
            <w:r w:rsidRPr="000E389A">
              <w:rPr>
                <w:lang w:val="en"/>
              </w:rPr>
              <w:t>Investor presentation assignment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72E3DC53" w14:textId="77777777" w:rsidR="004C134A" w:rsidRPr="000E389A" w:rsidRDefault="004C134A" w:rsidP="00877397">
            <w:pPr>
              <w:spacing w:line="276" w:lineRule="auto"/>
              <w:rPr>
                <w:rFonts w:ascii="Arial" w:hAnsi="Arial"/>
                <w:rtl/>
              </w:rPr>
            </w:pPr>
            <w:r w:rsidRPr="000E389A">
              <w:rPr>
                <w:rFonts w:ascii="Arial" w:hAnsi="Arial"/>
              </w:rPr>
              <w:t>25%</w:t>
            </w:r>
          </w:p>
        </w:tc>
      </w:tr>
    </w:tbl>
    <w:p w14:paraId="2041BAAA" w14:textId="77777777" w:rsidR="004C134A" w:rsidRDefault="004C134A" w:rsidP="004C134A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4757BB60" w14:textId="77777777" w:rsidR="004C134A" w:rsidRDefault="004C134A" w:rsidP="004C134A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4994401A" w14:textId="14A2DF28" w:rsidR="004C134A" w:rsidRPr="002C215E" w:rsidRDefault="004C134A" w:rsidP="004C134A">
      <w:pPr>
        <w:spacing w:line="276" w:lineRule="auto"/>
        <w:rPr>
          <w:rFonts w:ascii="Arial" w:hAnsi="Arial"/>
          <w:b/>
          <w:bCs/>
          <w:color w:val="004229"/>
          <w:sz w:val="28"/>
          <w:szCs w:val="28"/>
          <w:rtl/>
        </w:rPr>
      </w:pPr>
      <w:r w:rsidRPr="002C215E">
        <w:rPr>
          <w:noProof/>
          <w:sz w:val="22"/>
          <w:szCs w:val="22"/>
          <w:lang w:val="en"/>
        </w:rPr>
        <w:lastRenderedPageBreak/>
        <w:drawing>
          <wp:inline distT="0" distB="0" distL="0" distR="0" wp14:anchorId="230C8613" wp14:editId="7EE538F7">
            <wp:extent cx="447675" cy="447675"/>
            <wp:effectExtent l="0" t="0" r="0" b="0"/>
            <wp:docPr id="4" name="תמונה 1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>Course</w:t>
      </w:r>
      <w:r>
        <w:rPr>
          <w:lang w:val="en"/>
        </w:rPr>
        <w:t xml:space="preserve"> requirements</w:t>
      </w:r>
    </w:p>
    <w:p w14:paraId="576C05A7" w14:textId="77777777" w:rsidR="004C134A" w:rsidRDefault="004C134A" w:rsidP="004C134A">
      <w:pPr>
        <w:bidi/>
        <w:spacing w:line="276" w:lineRule="auto"/>
        <w:rPr>
          <w:rFonts w:ascii="Arial" w:hAnsi="Arial"/>
        </w:rPr>
      </w:pPr>
    </w:p>
    <w:p w14:paraId="6621BA32" w14:textId="77777777" w:rsidR="004C134A" w:rsidRPr="00037DC9" w:rsidRDefault="004C134A" w:rsidP="004C134A">
      <w:pPr>
        <w:numPr>
          <w:ilvl w:val="0"/>
          <w:numId w:val="3"/>
        </w:numPr>
        <w:spacing w:line="276" w:lineRule="auto"/>
        <w:rPr>
          <w:rFonts w:cs="Calibri"/>
        </w:rPr>
      </w:pPr>
      <w:r w:rsidRPr="00037DC9">
        <w:rPr>
          <w:rFonts w:cs="Calibri"/>
        </w:rPr>
        <w:t xml:space="preserve">Assignments – The completion &amp; presentation of course assignments are the basis of the course grade. </w:t>
      </w:r>
    </w:p>
    <w:p w14:paraId="36F10AE6" w14:textId="77777777" w:rsidR="004C134A" w:rsidRPr="00037DC9" w:rsidRDefault="004C134A" w:rsidP="004C134A">
      <w:pPr>
        <w:spacing w:line="276" w:lineRule="auto"/>
        <w:rPr>
          <w:rFonts w:cs="Calibri"/>
        </w:rPr>
      </w:pPr>
    </w:p>
    <w:p w14:paraId="583BE143" w14:textId="77777777" w:rsidR="004C134A" w:rsidRPr="00037DC9" w:rsidRDefault="004C134A" w:rsidP="004C134A">
      <w:pPr>
        <w:numPr>
          <w:ilvl w:val="0"/>
          <w:numId w:val="3"/>
        </w:numPr>
        <w:spacing w:line="276" w:lineRule="auto"/>
        <w:rPr>
          <w:rFonts w:cs="Calibri"/>
          <w:color w:val="3B3838"/>
          <w:sz w:val="22"/>
          <w:szCs w:val="22"/>
        </w:rPr>
      </w:pPr>
      <w:r w:rsidRPr="00037DC9">
        <w:rPr>
          <w:rFonts w:cs="Calibri"/>
        </w:rPr>
        <w:t xml:space="preserve">Attendance – No more than 3 absences will be permitted. </w:t>
      </w:r>
    </w:p>
    <w:p w14:paraId="0C3D9AAA" w14:textId="77777777" w:rsidR="004C134A" w:rsidRPr="00037DC9" w:rsidRDefault="004C134A" w:rsidP="004C134A">
      <w:pPr>
        <w:bidi/>
        <w:spacing w:line="276" w:lineRule="auto"/>
        <w:rPr>
          <w:rFonts w:cs="Calibri"/>
        </w:rPr>
      </w:pPr>
    </w:p>
    <w:p w14:paraId="1BB17AB1" w14:textId="77777777" w:rsidR="00512CAB" w:rsidRDefault="00512CAB">
      <w:pPr>
        <w:rPr>
          <w:rFonts w:hint="cs"/>
        </w:rPr>
      </w:pPr>
    </w:p>
    <w:sectPr w:rsidR="00512CAB" w:rsidSect="004C13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37BC" w14:textId="77777777" w:rsidR="004C134A" w:rsidRDefault="004C13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D3DE" w14:textId="77777777" w:rsidR="004C134A" w:rsidRDefault="004C13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8FAB" w14:textId="77777777" w:rsidR="004C134A" w:rsidRDefault="004C134A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1EA3" w14:textId="77777777" w:rsidR="004C134A" w:rsidRDefault="004C13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0FDC" w14:textId="77777777" w:rsidR="004C134A" w:rsidRDefault="004C13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E63E" w14:textId="77777777" w:rsidR="004C134A" w:rsidRDefault="004C13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40DB"/>
    <w:multiLevelType w:val="hybridMultilevel"/>
    <w:tmpl w:val="DABAD1C8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74E304BE"/>
    <w:multiLevelType w:val="hybridMultilevel"/>
    <w:tmpl w:val="A65CB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B2DBF"/>
    <w:multiLevelType w:val="hybridMultilevel"/>
    <w:tmpl w:val="78DC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877266">
    <w:abstractNumId w:val="0"/>
  </w:num>
  <w:num w:numId="2" w16cid:durableId="1391922945">
    <w:abstractNumId w:val="1"/>
  </w:num>
  <w:num w:numId="3" w16cid:durableId="1180007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4A"/>
    <w:rsid w:val="004C134A"/>
    <w:rsid w:val="00512CAB"/>
    <w:rsid w:val="00E5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3630197"/>
  <w15:chartTrackingRefBased/>
  <w15:docId w15:val="{27F467EB-71FD-482E-8F8D-765BC3A2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34A"/>
    <w:pPr>
      <w:spacing w:after="0" w:line="240" w:lineRule="auto"/>
    </w:pPr>
    <w:rPr>
      <w:rFonts w:ascii="Calibri" w:eastAsia="Calibri" w:hAnsi="Calibri" w:cs="Arial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4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4C134A"/>
    <w:rPr>
      <w:rFonts w:ascii="Calibri" w:eastAsia="Calibri" w:hAnsi="Calibri" w:cs="Arial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4C134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4C134A"/>
    <w:rPr>
      <w:rFonts w:ascii="Calibri" w:eastAsia="Calibri" w:hAnsi="Calibri" w:cs="Arial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4C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2.xml"/><Relationship Id="rId5" Type="http://schemas.openxmlformats.org/officeDocument/2006/relationships/image" Target="media/image1.pn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764</Words>
  <Characters>3824</Characters>
  <Application>Microsoft Office Word</Application>
  <DocSecurity>0</DocSecurity>
  <Lines>31</Lines>
  <Paragraphs>9</Paragraphs>
  <ScaleCrop>false</ScaleCrop>
  <Company>Bar-Ilan University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Alyta Pitaru</dc:creator>
  <cp:keywords/>
  <dc:description/>
  <cp:lastModifiedBy>Alyta Pitaru</cp:lastModifiedBy>
  <cp:revision>1</cp:revision>
  <dcterms:created xsi:type="dcterms:W3CDTF">2025-09-15T13:43:00Z</dcterms:created>
  <dcterms:modified xsi:type="dcterms:W3CDTF">2025-09-15T13:47:00Z</dcterms:modified>
</cp:coreProperties>
</file>