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22DDB616" w:rsidR="008A32DE" w:rsidRPr="00CB6D17" w:rsidRDefault="00E04DA4" w:rsidP="005022FD">
      <w:pPr>
        <w:spacing w:line="276" w:lineRule="auto"/>
        <w:jc w:val="right"/>
        <w:rPr>
          <w:rFonts w:asciiTheme="minorBidi" w:hAnsiTheme="minorBidi"/>
          <w:rtl/>
        </w:rPr>
      </w:pPr>
      <w:r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17C41" wp14:editId="540DBCD2">
                <wp:simplePos x="0" y="0"/>
                <wp:positionH relativeFrom="column">
                  <wp:posOffset>-238126</wp:posOffset>
                </wp:positionH>
                <wp:positionV relativeFrom="paragraph">
                  <wp:posOffset>97155</wp:posOffset>
                </wp:positionV>
                <wp:extent cx="1304925" cy="3270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17B5A7EB" w:rsidR="005768F2" w:rsidRPr="00E04DA4" w:rsidRDefault="00F37D29" w:rsidP="0054115B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 w:rsidRPr="00E04DA4"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E04DA4">
                              <w:rPr>
                                <w:color w:val="004229"/>
                                <w:lang w:val="en"/>
                              </w:rPr>
                              <w:t xml:space="preserve"> </w:t>
                            </w:r>
                            <w:r w:rsidR="008D5903">
                              <w:rPr>
                                <w:color w:val="004229"/>
                                <w:lang w:val="en"/>
                              </w:rPr>
                              <w:t xml:space="preserve">Sep. </w:t>
                            </w:r>
                            <w:r w:rsidR="00E04DA4" w:rsidRPr="00E04DA4">
                              <w:rPr>
                                <w:color w:val="004229"/>
                                <w:lang w:val="en"/>
                              </w:rPr>
                              <w:t>202</w:t>
                            </w:r>
                            <w:r w:rsidR="000B0A63">
                              <w:rPr>
                                <w:color w:val="004229"/>
                                <w:lang w:val="e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65pt;width:102.75pt;height:2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1NFgIAACw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" filled="f" stroked="f" strokeweight=".5pt">
                <v:textbox>
                  <w:txbxContent>
                    <w:p w14:paraId="1A9BA298" w14:textId="17B5A7EB" w:rsidR="005768F2" w:rsidRPr="00E04DA4" w:rsidRDefault="00F37D29" w:rsidP="0054115B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 w:rsidRPr="00E04DA4">
                        <w:rPr>
                          <w:color w:val="004229"/>
                          <w:lang w:val="en"/>
                        </w:rPr>
                        <w:t>Date:</w:t>
                      </w:r>
                      <w:r w:rsidR="00E04DA4">
                        <w:rPr>
                          <w:color w:val="004229"/>
                          <w:lang w:val="en"/>
                        </w:rPr>
                        <w:t xml:space="preserve"> </w:t>
                      </w:r>
                      <w:r w:rsidR="008D5903">
                        <w:rPr>
                          <w:color w:val="004229"/>
                          <w:lang w:val="en"/>
                        </w:rPr>
                        <w:t xml:space="preserve">Sep. </w:t>
                      </w:r>
                      <w:r w:rsidR="00E04DA4" w:rsidRPr="00E04DA4">
                        <w:rPr>
                          <w:color w:val="004229"/>
                          <w:lang w:val="en"/>
                        </w:rPr>
                        <w:t>202</w:t>
                      </w:r>
                      <w:r w:rsidR="000B0A63">
                        <w:rPr>
                          <w:color w:val="004229"/>
                          <w:lang w:val="e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B32A8A7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0FC0340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C60D56B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5DC0505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72E6585" w14:textId="5EB3F38B" w:rsidR="00D46B73" w:rsidRPr="00D46B73" w:rsidRDefault="00D46B73" w:rsidP="00D46B73">
      <w:pPr>
        <w:spacing w:line="360" w:lineRule="auto"/>
        <w:jc w:val="center"/>
        <w:rPr>
          <w:rFonts w:ascii="Arial" w:hAnsi="Arial" w:cs="Tahoma"/>
          <w:bCs/>
          <w:sz w:val="48"/>
          <w:szCs w:val="48"/>
        </w:rPr>
      </w:pPr>
      <w:r w:rsidRPr="00D46B73">
        <w:rPr>
          <w:rFonts w:ascii="Arial" w:hAnsi="Arial" w:cs="Tahoma"/>
          <w:bCs/>
          <w:sz w:val="48"/>
          <w:szCs w:val="48"/>
        </w:rPr>
        <w:t xml:space="preserve">Fundamentals of Finance – </w:t>
      </w:r>
      <w:r w:rsidR="00A0526A">
        <w:rPr>
          <w:rFonts w:ascii="Arial" w:hAnsi="Arial" w:cs="Tahoma"/>
          <w:bCs/>
          <w:sz w:val="48"/>
          <w:szCs w:val="48"/>
        </w:rPr>
        <w:t>2</w:t>
      </w:r>
    </w:p>
    <w:p w14:paraId="129BFB5C" w14:textId="77777777" w:rsidR="008D5903" w:rsidRDefault="00D46B73" w:rsidP="008D5903">
      <w:pPr>
        <w:spacing w:line="360" w:lineRule="auto"/>
        <w:jc w:val="center"/>
        <w:rPr>
          <w:color w:val="004229"/>
          <w:sz w:val="28"/>
          <w:szCs w:val="28"/>
          <w:lang w:val="en"/>
        </w:rPr>
      </w:pPr>
      <w:r>
        <w:rPr>
          <w:b/>
          <w:bCs/>
          <w:color w:val="004229"/>
          <w:sz w:val="32"/>
          <w:szCs w:val="32"/>
          <w:lang w:val="en"/>
        </w:rPr>
        <w:t>Kenneth Mischel</w:t>
      </w:r>
    </w:p>
    <w:p w14:paraId="5D0FB716" w14:textId="6839F5EA" w:rsidR="00945B8F" w:rsidRPr="00D46B73" w:rsidRDefault="00945B8F" w:rsidP="008D5903">
      <w:pPr>
        <w:spacing w:line="360" w:lineRule="auto"/>
        <w:jc w:val="center"/>
        <w:rPr>
          <w:rFonts w:ascii="Arial" w:hAnsi="Arial" w:cs="Tahoma"/>
          <w:bCs/>
          <w:sz w:val="48"/>
          <w:szCs w:val="48"/>
        </w:rPr>
      </w:pPr>
      <w:r>
        <w:rPr>
          <w:color w:val="004229"/>
          <w:sz w:val="28"/>
          <w:szCs w:val="28"/>
          <w:lang w:val="en"/>
        </w:rPr>
        <w:t>66</w:t>
      </w:r>
      <w:r w:rsidR="008D5903">
        <w:rPr>
          <w:color w:val="004229"/>
          <w:sz w:val="28"/>
          <w:szCs w:val="28"/>
          <w:lang w:val="en"/>
        </w:rPr>
        <w:t>-</w:t>
      </w:r>
      <w:r>
        <w:rPr>
          <w:color w:val="004229"/>
          <w:sz w:val="28"/>
          <w:szCs w:val="28"/>
          <w:lang w:val="en"/>
        </w:rPr>
        <w:t>25</w:t>
      </w:r>
      <w:r w:rsidR="008D5903">
        <w:rPr>
          <w:color w:val="004229"/>
          <w:sz w:val="28"/>
          <w:szCs w:val="28"/>
          <w:lang w:val="en"/>
        </w:rPr>
        <w:t>3-</w:t>
      </w:r>
      <w:r>
        <w:rPr>
          <w:color w:val="004229"/>
          <w:sz w:val="28"/>
          <w:szCs w:val="28"/>
          <w:lang w:val="en"/>
        </w:rPr>
        <w:t>80</w:t>
      </w: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41ED7A4A" w:rsidR="005B2AF5" w:rsidRPr="008D5903" w:rsidRDefault="008D5903" w:rsidP="005B2AF5">
            <w:pPr>
              <w:spacing w:line="276" w:lineRule="auto"/>
              <w:rPr>
                <w:rFonts w:cstheme="minorHAnsi"/>
                <w:color w:val="004229"/>
                <w:rtl/>
              </w:rPr>
            </w:pPr>
            <w:r w:rsidRPr="008D5903">
              <w:rPr>
                <w:rFonts w:cstheme="minorHAnsi"/>
                <w:color w:val="004229"/>
              </w:rPr>
              <w:t>Class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1855E7F2" w:rsidR="005B2AF5" w:rsidRDefault="008D5903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3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295067B7" w:rsidR="005B2AF5" w:rsidRDefault="008D5903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2025-2026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6DA8A92F" w:rsidR="005B2AF5" w:rsidRDefault="00A0526A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Spring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36AA50AA" w:rsidR="005B2AF5" w:rsidRDefault="008D5903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Mon. 2:00p.m.-4:15p.m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7963F5FC" w:rsidR="005B2AF5" w:rsidRDefault="008D5903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 xml:space="preserve">Upon appointment 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0AE0AC2D" w:rsidR="005B2AF5" w:rsidRDefault="00945B8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67549F">
              <w:rPr>
                <w:color w:val="004229"/>
                <w:u w:val="single"/>
                <w:lang w:val="en"/>
              </w:rPr>
              <w:t>profmischel@gmail.com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235D373A" w14:textId="60FBA07D" w:rsidR="0025546E" w:rsidRPr="0025546E" w:rsidRDefault="0025546E" w:rsidP="000D1AC6">
      <w:pPr>
        <w:rPr>
          <w:rFonts w:asciiTheme="minorBidi" w:hAnsiTheme="minorBidi"/>
          <w:color w:val="004229"/>
        </w:rPr>
      </w:pPr>
      <w:r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goals</w:t>
      </w:r>
      <w:r w:rsidR="008D5903">
        <w:rPr>
          <w:rFonts w:asciiTheme="minorBidi" w:hAnsiTheme="minorBidi"/>
          <w:color w:val="004229"/>
        </w:rPr>
        <w:t>.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3048D76B" w:rsidR="008231DD" w:rsidRPr="00002C8D" w:rsidRDefault="00D64F06" w:rsidP="008D5903">
      <w:pPr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 w:rsidR="005047F8">
        <w:rPr>
          <w:b/>
          <w:bCs/>
          <w:color w:val="004229"/>
          <w:lang w:val="en"/>
        </w:rPr>
        <w:t xml:space="preserve"> </w:t>
      </w:r>
    </w:p>
    <w:p w14:paraId="794D5312" w14:textId="1E15C248" w:rsidR="00B265DD" w:rsidRPr="009F583D" w:rsidRDefault="00872FAA" w:rsidP="00872FAA">
      <w:pPr>
        <w:suppressAutoHyphens/>
        <w:ind w:left="26"/>
        <w:jc w:val="both"/>
        <w:rPr>
          <w:rFonts w:ascii="Calbri body" w:hAnsi="Calbri body" w:cs="Arial"/>
          <w:spacing w:val="-2"/>
        </w:rPr>
      </w:pPr>
      <w:r w:rsidRPr="00872FAA">
        <w:rPr>
          <w:rFonts w:cstheme="minorHAnsi"/>
          <w:spacing w:val="-2"/>
        </w:rPr>
        <w:t>This course is intended to help the student learn to think carefully and productively about technological advancements in financial services</w:t>
      </w:r>
      <w:r>
        <w:rPr>
          <w:rFonts w:cstheme="minorHAnsi"/>
          <w:spacing w:val="-2"/>
        </w:rPr>
        <w:t xml:space="preserve"> (“fintech”)</w:t>
      </w:r>
      <w:r w:rsidRPr="00872FAA">
        <w:rPr>
          <w:rFonts w:cstheme="minorHAnsi"/>
          <w:spacing w:val="-2"/>
        </w:rPr>
        <w:t xml:space="preserve">.  </w:t>
      </w:r>
      <w:r w:rsidR="00B265DD" w:rsidRPr="009F583D">
        <w:rPr>
          <w:rFonts w:ascii="Calbri body" w:hAnsi="Calbri body" w:cs="Arial"/>
          <w:spacing w:val="-2"/>
        </w:rPr>
        <w:t xml:space="preserve"> It will provide a survey of questions faced, and techniques used, by financial practitioners.  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757CEEF2" w:rsidR="004332A3" w:rsidRDefault="00ED4BED" w:rsidP="0025546E">
      <w:pPr>
        <w:spacing w:line="276" w:lineRule="auto"/>
        <w:rPr>
          <w:b/>
          <w:bCs/>
          <w:color w:val="004229"/>
          <w:lang w:val="en"/>
        </w:rPr>
      </w:pPr>
      <w:r w:rsidRPr="00002C8D">
        <w:rPr>
          <w:b/>
          <w:bCs/>
          <w:color w:val="004229"/>
          <w:lang w:val="en"/>
        </w:rPr>
        <w:t>Learning objectives</w:t>
      </w:r>
      <w:r w:rsidR="00A82477">
        <w:rPr>
          <w:lang w:val="en"/>
        </w:rPr>
        <w:t xml:space="preserve"> </w:t>
      </w:r>
    </w:p>
    <w:p w14:paraId="0CB2E0F1" w14:textId="1C79FA3C" w:rsidR="009C5F67" w:rsidRDefault="00823356" w:rsidP="009E1E81">
      <w:pPr>
        <w:spacing w:line="276" w:lineRule="auto"/>
        <w:rPr>
          <w:color w:val="004229"/>
          <w:lang w:val="en"/>
        </w:rPr>
      </w:pPr>
      <w:r>
        <w:rPr>
          <w:color w:val="004229"/>
          <w:lang w:val="en"/>
        </w:rPr>
        <w:t xml:space="preserve">During the course, </w:t>
      </w:r>
      <w:r w:rsidR="009C5F67">
        <w:rPr>
          <w:color w:val="004229"/>
          <w:lang w:val="en"/>
        </w:rPr>
        <w:t xml:space="preserve">the student will </w:t>
      </w:r>
      <w:r>
        <w:rPr>
          <w:color w:val="004229"/>
          <w:lang w:val="en"/>
        </w:rPr>
        <w:t xml:space="preserve">be introduced to </w:t>
      </w:r>
      <w:r w:rsidR="00037575">
        <w:rPr>
          <w:color w:val="004229"/>
          <w:lang w:val="en"/>
        </w:rPr>
        <w:t xml:space="preserve">these key fintech technologies: </w:t>
      </w:r>
      <w:proofErr w:type="spellStart"/>
      <w:r w:rsidR="00037575">
        <w:rPr>
          <w:color w:val="004229"/>
          <w:lang w:val="en"/>
        </w:rPr>
        <w:t>robo</w:t>
      </w:r>
      <w:proofErr w:type="spellEnd"/>
      <w:r w:rsidR="00037575">
        <w:rPr>
          <w:color w:val="004229"/>
          <w:lang w:val="en"/>
        </w:rPr>
        <w:t xml:space="preserve"> advice, fraud detection,</w:t>
      </w:r>
      <w:r w:rsidR="009E1E81">
        <w:rPr>
          <w:color w:val="004229"/>
          <w:lang w:val="en"/>
        </w:rPr>
        <w:t xml:space="preserve"> marketplace lending &amp; distributed ledger technology</w:t>
      </w:r>
      <w:r>
        <w:rPr>
          <w:color w:val="004229"/>
          <w:lang w:val="en"/>
        </w:rPr>
        <w:t>.</w:t>
      </w:r>
      <w:r w:rsidR="009C5F67">
        <w:rPr>
          <w:color w:val="004229"/>
          <w:lang w:val="en"/>
        </w:rPr>
        <w:t xml:space="preserve"> </w:t>
      </w:r>
    </w:p>
    <w:p w14:paraId="456C23C4" w14:textId="77777777" w:rsidR="009C5F67" w:rsidRDefault="009C5F67" w:rsidP="009C5F67">
      <w:pPr>
        <w:spacing w:line="276" w:lineRule="auto"/>
        <w:rPr>
          <w:color w:val="004229"/>
          <w:lang w:val="en"/>
        </w:rPr>
      </w:pPr>
    </w:p>
    <w:p w14:paraId="58D4ACCC" w14:textId="7F527188" w:rsidR="00002C8D" w:rsidRDefault="005047F8" w:rsidP="00E979D9">
      <w:p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</w:p>
    <w:p w14:paraId="1CE9AC2E" w14:textId="5ADB28FF" w:rsidR="00167356" w:rsidRDefault="00F50740" w:rsidP="00C82086">
      <w:pPr>
        <w:spacing w:line="276" w:lineRule="auto"/>
        <w:rPr>
          <w:color w:val="004229"/>
          <w:lang w:val="en"/>
        </w:rPr>
      </w:pPr>
      <w:r w:rsidRPr="00F50740">
        <w:rPr>
          <w:color w:val="004229"/>
          <w:lang w:val="en"/>
        </w:rPr>
        <w:t>After</w:t>
      </w:r>
      <w:r>
        <w:rPr>
          <w:color w:val="004229"/>
          <w:lang w:val="en"/>
        </w:rPr>
        <w:t xml:space="preserve"> completing the course, the student will</w:t>
      </w:r>
      <w:r w:rsidR="00116087">
        <w:rPr>
          <w:color w:val="004229"/>
          <w:lang w:val="en"/>
        </w:rPr>
        <w:t xml:space="preserve"> have sufficient understanding of </w:t>
      </w:r>
      <w:r w:rsidR="00C82086">
        <w:rPr>
          <w:color w:val="004229"/>
          <w:lang w:val="en"/>
        </w:rPr>
        <w:t xml:space="preserve">these technologies to be an intelligent user of each. </w:t>
      </w:r>
      <w:r>
        <w:rPr>
          <w:color w:val="004229"/>
          <w:lang w:val="en"/>
        </w:rPr>
        <w:t xml:space="preserve"> </w:t>
      </w:r>
    </w:p>
    <w:p w14:paraId="7F027905" w14:textId="77777777" w:rsidR="00167356" w:rsidRDefault="00167356" w:rsidP="00167356">
      <w:pPr>
        <w:spacing w:line="276" w:lineRule="auto"/>
        <w:rPr>
          <w:color w:val="004229"/>
          <w:lang w:val="en"/>
        </w:rPr>
      </w:pPr>
    </w:p>
    <w:p w14:paraId="6E368E9E" w14:textId="77777777" w:rsidR="008D5903" w:rsidRDefault="008D5903" w:rsidP="00E979D9">
      <w:pPr>
        <w:spacing w:line="276" w:lineRule="auto"/>
        <w:rPr>
          <w:rFonts w:asciiTheme="minorBidi" w:hAnsiTheme="minorBidi"/>
          <w:color w:val="003D27"/>
        </w:rPr>
      </w:pPr>
    </w:p>
    <w:p w14:paraId="29324F51" w14:textId="77777777" w:rsidR="008D5903" w:rsidRDefault="008D5903" w:rsidP="00E979D9">
      <w:pPr>
        <w:spacing w:line="276" w:lineRule="auto"/>
        <w:rPr>
          <w:rFonts w:asciiTheme="minorBidi" w:hAnsiTheme="minorBidi"/>
          <w:color w:val="003D27"/>
        </w:rPr>
      </w:pPr>
    </w:p>
    <w:p w14:paraId="3AC02383" w14:textId="3E0A38D0" w:rsidR="008231DD" w:rsidRDefault="00A82477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lastRenderedPageBreak/>
        <w:t xml:space="preserve">Skills </w:t>
      </w:r>
    </w:p>
    <w:p w14:paraId="1D61358B" w14:textId="2EAA62BD" w:rsidR="005047F8" w:rsidRPr="00AB470C" w:rsidRDefault="00A30413" w:rsidP="00E10EDD">
      <w:pPr>
        <w:spacing w:line="276" w:lineRule="auto"/>
        <w:rPr>
          <w:color w:val="004229"/>
          <w:lang w:val="en"/>
        </w:rPr>
      </w:pPr>
      <w:r w:rsidRPr="00AB470C">
        <w:rPr>
          <w:color w:val="004229"/>
          <w:lang w:val="en"/>
        </w:rPr>
        <w:t>Upon completing the course, the student will be able to work</w:t>
      </w:r>
      <w:r w:rsidR="00AB470C" w:rsidRPr="00AB470C">
        <w:rPr>
          <w:color w:val="004229"/>
          <w:lang w:val="en"/>
        </w:rPr>
        <w:t xml:space="preserve"> intelligently</w:t>
      </w:r>
      <w:r w:rsidR="00AB470C">
        <w:rPr>
          <w:color w:val="004229"/>
          <w:lang w:val="en"/>
        </w:rPr>
        <w:t xml:space="preserve"> as an intern</w:t>
      </w:r>
      <w:r w:rsidR="00AB470C" w:rsidRPr="00AB470C">
        <w:rPr>
          <w:color w:val="004229"/>
          <w:lang w:val="en"/>
        </w:rPr>
        <w:t xml:space="preserve"> </w:t>
      </w:r>
      <w:r w:rsidR="00C82086">
        <w:rPr>
          <w:color w:val="004229"/>
          <w:lang w:val="en"/>
        </w:rPr>
        <w:t xml:space="preserve">financial institution </w:t>
      </w:r>
      <w:r w:rsidR="00D6539D">
        <w:rPr>
          <w:color w:val="004229"/>
          <w:lang w:val="en"/>
        </w:rPr>
        <w:t xml:space="preserve">utilizing fintech. </w:t>
      </w:r>
      <w:r w:rsidR="00AB470C" w:rsidRPr="00AB470C">
        <w:rPr>
          <w:color w:val="004229"/>
          <w:lang w:val="en"/>
        </w:rPr>
        <w:t xml:space="preserve"> 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3A297AD5" w14:textId="14782A4E" w:rsidR="00A82477" w:rsidRPr="00303E78" w:rsidRDefault="00A82477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 w:rsidR="00F01562"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Pr="00303E78">
        <w:rPr>
          <w:b/>
          <w:bCs/>
          <w:color w:val="004229"/>
          <w:sz w:val="28"/>
          <w:szCs w:val="28"/>
          <w:lang w:val="en"/>
        </w:rPr>
        <w:t>plan</w:t>
      </w:r>
      <w:r w:rsidR="008D5903">
        <w:rPr>
          <w:b/>
          <w:bCs/>
          <w:color w:val="004229"/>
          <w:sz w:val="28"/>
          <w:szCs w:val="28"/>
          <w:lang w:val="en"/>
        </w:rPr>
        <w:t>: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3676"/>
        <w:gridCol w:w="1877"/>
        <w:gridCol w:w="1284"/>
        <w:gridCol w:w="1270"/>
      </w:tblGrid>
      <w:tr w:rsidR="00700212" w14:paraId="425E906D" w14:textId="552544A0" w:rsidTr="00700212">
        <w:tc>
          <w:tcPr>
            <w:tcW w:w="1239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3676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877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284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70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700212" w14:paraId="6AD63F97" w14:textId="0B79FC74" w:rsidTr="00700212">
        <w:tc>
          <w:tcPr>
            <w:tcW w:w="1239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3676" w:type="dxa"/>
          </w:tcPr>
          <w:p w14:paraId="236F3DD2" w14:textId="666BFE79" w:rsidR="00447C17" w:rsidRPr="00413565" w:rsidRDefault="00D6539D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is fintech?</w:t>
            </w:r>
          </w:p>
        </w:tc>
        <w:tc>
          <w:tcPr>
            <w:tcW w:w="1877" w:type="dxa"/>
          </w:tcPr>
          <w:p w14:paraId="6B8E6FDD" w14:textId="3CA17133" w:rsidR="00413565" w:rsidRPr="00447C17" w:rsidRDefault="00447C17" w:rsidP="00413565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7DA37940" w14:textId="4C89CE96" w:rsidR="00447C17" w:rsidRP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</w:p>
        </w:tc>
        <w:tc>
          <w:tcPr>
            <w:tcW w:w="1284" w:type="dxa"/>
          </w:tcPr>
          <w:p w14:paraId="036F95E6" w14:textId="0954468D" w:rsidR="00447C17" w:rsidRDefault="00700212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61D6A66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700212" w14:paraId="68B6D5F1" w14:textId="02BAF3CC" w:rsidTr="00700212">
        <w:tc>
          <w:tcPr>
            <w:tcW w:w="1239" w:type="dxa"/>
          </w:tcPr>
          <w:p w14:paraId="3852760C" w14:textId="5CF4A06F" w:rsidR="00700212" w:rsidRDefault="00700212" w:rsidP="00700212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3676" w:type="dxa"/>
          </w:tcPr>
          <w:p w14:paraId="4E877D4E" w14:textId="437B20ED" w:rsidR="00700212" w:rsidRDefault="001B6803" w:rsidP="008F47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cstheme="minorHAnsi"/>
                <w:sz w:val="18"/>
                <w:szCs w:val="18"/>
              </w:rPr>
              <w:t>What is fintech? (continued)</w:t>
            </w:r>
          </w:p>
        </w:tc>
        <w:tc>
          <w:tcPr>
            <w:tcW w:w="1877" w:type="dxa"/>
          </w:tcPr>
          <w:p w14:paraId="108271D1" w14:textId="77777777" w:rsidR="00700212" w:rsidRPr="00447C17" w:rsidRDefault="00700212" w:rsidP="00700212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3EDEF619" w14:textId="77777777" w:rsidR="00700212" w:rsidRDefault="00700212" w:rsidP="00700212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0A93F1FB" w14:textId="77551193" w:rsidR="00700212" w:rsidRDefault="00700212" w:rsidP="00700212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592790EE" w14:textId="77777777" w:rsidR="00700212" w:rsidRDefault="00700212" w:rsidP="00700212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8F4763" w14:paraId="5C6F216B" w14:textId="5DEFE0AA" w:rsidTr="00700212">
        <w:tc>
          <w:tcPr>
            <w:tcW w:w="1239" w:type="dxa"/>
          </w:tcPr>
          <w:p w14:paraId="21D74A02" w14:textId="2FBBBA49" w:rsidR="008F4763" w:rsidRDefault="008F4763" w:rsidP="008F47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3676" w:type="dxa"/>
          </w:tcPr>
          <w:p w14:paraId="5B3EF7EE" w14:textId="5EDEF43B" w:rsidR="008F4763" w:rsidRPr="008F4763" w:rsidRDefault="001B6803" w:rsidP="008F4763">
            <w:pPr>
              <w:spacing w:line="276" w:lineRule="auto"/>
              <w:jc w:val="center"/>
              <w:rPr>
                <w:rFonts w:ascii="Calibri" w:hAnsi="Calibri" w:cs="Calibri"/>
                <w:color w:val="004229"/>
                <w:sz w:val="18"/>
                <w:szCs w:val="18"/>
              </w:rPr>
            </w:pPr>
            <w:r>
              <w:rPr>
                <w:rFonts w:ascii="Calibri" w:hAnsi="Calibri" w:cs="Calibri"/>
                <w:color w:val="004229"/>
                <w:sz w:val="18"/>
                <w:szCs w:val="18"/>
              </w:rPr>
              <w:t>How is fintech changing the nature of financial service corporations?</w:t>
            </w:r>
          </w:p>
        </w:tc>
        <w:tc>
          <w:tcPr>
            <w:tcW w:w="1877" w:type="dxa"/>
          </w:tcPr>
          <w:p w14:paraId="6DCC8DBD" w14:textId="77777777" w:rsidR="008F4763" w:rsidRPr="00447C17" w:rsidRDefault="008F4763" w:rsidP="008F4763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19BA5110" w14:textId="77777777" w:rsidR="008F4763" w:rsidRPr="008F4763" w:rsidRDefault="008F4763" w:rsidP="008F4763">
            <w:pPr>
              <w:spacing w:line="276" w:lineRule="auto"/>
              <w:jc w:val="center"/>
              <w:rPr>
                <w:rFonts w:ascii="Calibri" w:hAnsi="Calibri" w:cs="Calibri"/>
                <w:color w:val="004229"/>
                <w:sz w:val="18"/>
                <w:szCs w:val="18"/>
              </w:rPr>
            </w:pPr>
          </w:p>
        </w:tc>
        <w:tc>
          <w:tcPr>
            <w:tcW w:w="1284" w:type="dxa"/>
          </w:tcPr>
          <w:p w14:paraId="1BC47FFF" w14:textId="5B667D53" w:rsidR="008F4763" w:rsidRDefault="008F4763" w:rsidP="008F47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568AC14F" w14:textId="77777777" w:rsidR="008F4763" w:rsidRDefault="008F4763" w:rsidP="008F47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8F4763" w14:paraId="472D7275" w14:textId="2426CE97" w:rsidTr="00700212">
        <w:tc>
          <w:tcPr>
            <w:tcW w:w="1239" w:type="dxa"/>
          </w:tcPr>
          <w:p w14:paraId="3F111818" w14:textId="4FE654F1" w:rsidR="008F4763" w:rsidRDefault="008F4763" w:rsidP="008F47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3676" w:type="dxa"/>
          </w:tcPr>
          <w:p w14:paraId="0DD616A1" w14:textId="4D71E7BE" w:rsidR="008F4763" w:rsidRDefault="001B6803" w:rsidP="008F47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Calibri" w:hAnsi="Calibri" w:cs="Calibri"/>
                <w:color w:val="004229"/>
                <w:sz w:val="18"/>
                <w:szCs w:val="18"/>
              </w:rPr>
              <w:t>How is fintech changing the nature of financial service corporations? (continued)</w:t>
            </w:r>
          </w:p>
        </w:tc>
        <w:tc>
          <w:tcPr>
            <w:tcW w:w="1877" w:type="dxa"/>
          </w:tcPr>
          <w:p w14:paraId="5B494DF5" w14:textId="77777777" w:rsidR="008F4763" w:rsidRPr="00447C17" w:rsidRDefault="008F4763" w:rsidP="008F4763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692EE405" w14:textId="77777777" w:rsidR="008F4763" w:rsidRDefault="008F4763" w:rsidP="008F476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46EE833C" w14:textId="26409DDA" w:rsidR="008F4763" w:rsidRDefault="008F4763" w:rsidP="008F47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7FD036FE" w14:textId="77777777" w:rsidR="008F4763" w:rsidRDefault="008F4763" w:rsidP="008F47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085863" w14:paraId="575F9EF1" w14:textId="71DA9AB1" w:rsidTr="00700212">
        <w:tc>
          <w:tcPr>
            <w:tcW w:w="1239" w:type="dxa"/>
          </w:tcPr>
          <w:p w14:paraId="7C43CAE7" w14:textId="525573E5" w:rsidR="00085863" w:rsidRDefault="00085863" w:rsidP="000858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3676" w:type="dxa"/>
          </w:tcPr>
          <w:p w14:paraId="4FCC0C42" w14:textId="13B242F3" w:rsidR="00085863" w:rsidRDefault="001B6803" w:rsidP="000858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Calibri" w:hAnsi="Calibri" w:cs="Calibri"/>
                <w:color w:val="004229"/>
                <w:sz w:val="18"/>
                <w:szCs w:val="18"/>
              </w:rPr>
              <w:t>The power of big data</w:t>
            </w:r>
          </w:p>
        </w:tc>
        <w:tc>
          <w:tcPr>
            <w:tcW w:w="1877" w:type="dxa"/>
          </w:tcPr>
          <w:p w14:paraId="5D4F9581" w14:textId="77777777" w:rsidR="00085863" w:rsidRPr="00447C17" w:rsidRDefault="00085863" w:rsidP="00085863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61FF220E" w14:textId="77777777" w:rsidR="00085863" w:rsidRDefault="00085863" w:rsidP="0008586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13CA6A60" w14:textId="51275672" w:rsidR="00085863" w:rsidRDefault="00085863" w:rsidP="000858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6A6D7235" w14:textId="77777777" w:rsidR="00085863" w:rsidRDefault="00085863" w:rsidP="000858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085863" w14:paraId="233E7741" w14:textId="03C3497A" w:rsidTr="00700212">
        <w:tc>
          <w:tcPr>
            <w:tcW w:w="1239" w:type="dxa"/>
          </w:tcPr>
          <w:p w14:paraId="736114A3" w14:textId="334C09EF" w:rsidR="00085863" w:rsidRDefault="00085863" w:rsidP="000858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3676" w:type="dxa"/>
          </w:tcPr>
          <w:p w14:paraId="6E61A6A0" w14:textId="4E2CBDB2" w:rsidR="00085863" w:rsidRDefault="001B6803" w:rsidP="000858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Calibri" w:hAnsi="Calibri" w:cs="Calibri"/>
                <w:color w:val="004229"/>
                <w:sz w:val="18"/>
                <w:szCs w:val="18"/>
              </w:rPr>
              <w:t>Robo advice</w:t>
            </w:r>
          </w:p>
        </w:tc>
        <w:tc>
          <w:tcPr>
            <w:tcW w:w="1877" w:type="dxa"/>
          </w:tcPr>
          <w:p w14:paraId="0F67CC4C" w14:textId="77777777" w:rsidR="00085863" w:rsidRPr="00447C17" w:rsidRDefault="00085863" w:rsidP="00085863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33423A3E" w14:textId="77777777" w:rsidR="00085863" w:rsidRDefault="00085863" w:rsidP="0008586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0EC12894" w14:textId="1C1546CB" w:rsidR="00085863" w:rsidRDefault="00085863" w:rsidP="000858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75E68836" w14:textId="77777777" w:rsidR="00085863" w:rsidRDefault="00085863" w:rsidP="0008586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B76F13" w14:paraId="1A361D3C" w14:textId="280476FB" w:rsidTr="00700212">
        <w:tc>
          <w:tcPr>
            <w:tcW w:w="1239" w:type="dxa"/>
          </w:tcPr>
          <w:p w14:paraId="22D3BD50" w14:textId="0725E554" w:rsidR="00B76F13" w:rsidRDefault="00B76F13" w:rsidP="00B76F1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3676" w:type="dxa"/>
          </w:tcPr>
          <w:p w14:paraId="30127DBB" w14:textId="67BF2127" w:rsidR="00B76F13" w:rsidRDefault="001B6803" w:rsidP="00B76F1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Calibri" w:hAnsi="Calibri" w:cs="Calibri"/>
                <w:color w:val="004229"/>
                <w:sz w:val="18"/>
                <w:szCs w:val="18"/>
              </w:rPr>
              <w:t>Robo advice (continued)</w:t>
            </w:r>
          </w:p>
        </w:tc>
        <w:tc>
          <w:tcPr>
            <w:tcW w:w="1877" w:type="dxa"/>
          </w:tcPr>
          <w:p w14:paraId="7667C8E4" w14:textId="77777777" w:rsidR="00B76F13" w:rsidRPr="00447C17" w:rsidRDefault="00B76F13" w:rsidP="00B76F13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506E3657" w14:textId="77777777" w:rsidR="00B76F13" w:rsidRDefault="00B76F13" w:rsidP="00B76F13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2F27856B" w14:textId="0692D761" w:rsidR="00B76F13" w:rsidRDefault="00B76F13" w:rsidP="00B76F1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4E553C4C" w14:textId="77777777" w:rsidR="00B76F13" w:rsidRDefault="00B76F13" w:rsidP="00B76F13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7D66D7" w14:paraId="431D50DC" w14:textId="36F70388" w:rsidTr="00700212">
        <w:tc>
          <w:tcPr>
            <w:tcW w:w="1239" w:type="dxa"/>
          </w:tcPr>
          <w:p w14:paraId="04471FA3" w14:textId="53DB7047" w:rsidR="007D66D7" w:rsidRDefault="007D66D7" w:rsidP="007D66D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3676" w:type="dxa"/>
          </w:tcPr>
          <w:p w14:paraId="379561BE" w14:textId="6128AA4A" w:rsidR="007D66D7" w:rsidRPr="007D66D7" w:rsidRDefault="000B5CEB" w:rsidP="007D66D7">
            <w:pPr>
              <w:spacing w:line="276" w:lineRule="auto"/>
              <w:jc w:val="center"/>
              <w:rPr>
                <w:rFonts w:cstheme="minorHAnsi"/>
                <w:color w:val="004229"/>
                <w:sz w:val="18"/>
                <w:szCs w:val="18"/>
              </w:rPr>
            </w:pPr>
            <w:r>
              <w:rPr>
                <w:rFonts w:ascii="Calibri" w:hAnsi="Calibri" w:cs="Calibri"/>
                <w:color w:val="004229"/>
                <w:sz w:val="18"/>
                <w:szCs w:val="18"/>
              </w:rPr>
              <w:t>Robo advice (continued)</w:t>
            </w:r>
          </w:p>
        </w:tc>
        <w:tc>
          <w:tcPr>
            <w:tcW w:w="1877" w:type="dxa"/>
          </w:tcPr>
          <w:p w14:paraId="65CED938" w14:textId="77777777" w:rsidR="007D66D7" w:rsidRPr="00447C17" w:rsidRDefault="007D66D7" w:rsidP="007D66D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78D39255" w14:textId="77777777" w:rsidR="007D66D7" w:rsidRDefault="007D66D7" w:rsidP="007D66D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67A1BEB0" w14:textId="4B70381F" w:rsidR="007D66D7" w:rsidRDefault="007D66D7" w:rsidP="007D66D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3D4F3CAB" w14:textId="77777777" w:rsidR="007D66D7" w:rsidRDefault="007D66D7" w:rsidP="007D66D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0B5CEB" w14:paraId="6C08031B" w14:textId="23D731CE" w:rsidTr="00700212">
        <w:tc>
          <w:tcPr>
            <w:tcW w:w="1239" w:type="dxa"/>
          </w:tcPr>
          <w:p w14:paraId="3C82AF3D" w14:textId="246F2671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3676" w:type="dxa"/>
          </w:tcPr>
          <w:p w14:paraId="7C8991F8" w14:textId="67774922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cstheme="minorHAnsi"/>
                <w:color w:val="004229"/>
                <w:sz w:val="18"/>
                <w:szCs w:val="18"/>
              </w:rPr>
              <w:t>Distributed ledger technology</w:t>
            </w:r>
          </w:p>
        </w:tc>
        <w:tc>
          <w:tcPr>
            <w:tcW w:w="1877" w:type="dxa"/>
          </w:tcPr>
          <w:p w14:paraId="1DCF2DEB" w14:textId="77777777" w:rsidR="000B5CEB" w:rsidRPr="00447C17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44B1DCFE" w14:textId="77777777" w:rsidR="000B5CEB" w:rsidRDefault="000B5CEB" w:rsidP="000B5CEB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7677C686" w14:textId="30215F46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119E82D5" w14:textId="77777777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0B5CEB" w14:paraId="5FD92507" w14:textId="090DD470" w:rsidTr="00700212">
        <w:tc>
          <w:tcPr>
            <w:tcW w:w="1239" w:type="dxa"/>
          </w:tcPr>
          <w:p w14:paraId="27A82745" w14:textId="61464590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3676" w:type="dxa"/>
          </w:tcPr>
          <w:p w14:paraId="78F7437A" w14:textId="5F6000FB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cstheme="minorHAnsi"/>
                <w:color w:val="004229"/>
                <w:sz w:val="18"/>
                <w:szCs w:val="18"/>
              </w:rPr>
              <w:t>Marketplace lending</w:t>
            </w:r>
          </w:p>
        </w:tc>
        <w:tc>
          <w:tcPr>
            <w:tcW w:w="1877" w:type="dxa"/>
          </w:tcPr>
          <w:p w14:paraId="7F77A4F0" w14:textId="77777777" w:rsidR="000B5CEB" w:rsidRPr="00447C17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40E48F1D" w14:textId="77777777" w:rsidR="000B5CEB" w:rsidRDefault="000B5CEB" w:rsidP="000B5CEB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1B5325AD" w14:textId="2BFF809A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729B82DC" w14:textId="77777777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0B5CEB" w14:paraId="340F3C18" w14:textId="52F81846" w:rsidTr="00700212">
        <w:tc>
          <w:tcPr>
            <w:tcW w:w="1239" w:type="dxa"/>
          </w:tcPr>
          <w:p w14:paraId="0772408E" w14:textId="5363FA88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lastRenderedPageBreak/>
              <w:t>11</w:t>
            </w:r>
          </w:p>
        </w:tc>
        <w:tc>
          <w:tcPr>
            <w:tcW w:w="3676" w:type="dxa"/>
          </w:tcPr>
          <w:p w14:paraId="45233884" w14:textId="3CEE4D08" w:rsidR="000B5CEB" w:rsidRPr="00A94D40" w:rsidRDefault="000B5CEB" w:rsidP="000B5CEB">
            <w:pPr>
              <w:spacing w:line="276" w:lineRule="auto"/>
              <w:jc w:val="center"/>
              <w:rPr>
                <w:rFonts w:cstheme="minorHAnsi"/>
                <w:color w:val="004229"/>
                <w:sz w:val="18"/>
                <w:szCs w:val="18"/>
              </w:rPr>
            </w:pPr>
            <w:r>
              <w:rPr>
                <w:rFonts w:cstheme="minorHAnsi"/>
                <w:color w:val="004229"/>
                <w:sz w:val="18"/>
                <w:szCs w:val="18"/>
              </w:rPr>
              <w:t>Fraud detection</w:t>
            </w:r>
          </w:p>
        </w:tc>
        <w:tc>
          <w:tcPr>
            <w:tcW w:w="1877" w:type="dxa"/>
          </w:tcPr>
          <w:p w14:paraId="67231716" w14:textId="77777777" w:rsidR="000B5CEB" w:rsidRPr="00447C17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733BEAE1" w14:textId="77777777" w:rsidR="000B5CEB" w:rsidRDefault="000B5CEB" w:rsidP="000B5CEB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5CAEAC27" w14:textId="6496D471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12C81411" w14:textId="77777777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0B5CEB" w14:paraId="686A3320" w14:textId="20B69377" w:rsidTr="00700212">
        <w:tc>
          <w:tcPr>
            <w:tcW w:w="1239" w:type="dxa"/>
          </w:tcPr>
          <w:p w14:paraId="36F841E0" w14:textId="35240E3D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3676" w:type="dxa"/>
          </w:tcPr>
          <w:p w14:paraId="6D04109B" w14:textId="67038F26" w:rsidR="000B5CEB" w:rsidRDefault="000A6001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cstheme="minorHAnsi"/>
                <w:color w:val="004229"/>
                <w:sz w:val="18"/>
                <w:szCs w:val="18"/>
              </w:rPr>
              <w:t>The man behind the curtain: supervised training of machine learning</w:t>
            </w:r>
          </w:p>
        </w:tc>
        <w:tc>
          <w:tcPr>
            <w:tcW w:w="1877" w:type="dxa"/>
          </w:tcPr>
          <w:p w14:paraId="12D01A82" w14:textId="77777777" w:rsidR="000B5CEB" w:rsidRPr="00447C17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4FFDE92B" w14:textId="77777777" w:rsidR="000B5CEB" w:rsidRDefault="000B5CEB" w:rsidP="000B5CEB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5AE6EEF6" w14:textId="54959C6E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1743F40E" w14:textId="77777777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0A6001" w14:paraId="5492C083" w14:textId="24F67CED" w:rsidTr="00700212">
        <w:tc>
          <w:tcPr>
            <w:tcW w:w="1239" w:type="dxa"/>
          </w:tcPr>
          <w:p w14:paraId="229A41FD" w14:textId="7EF2FAB6" w:rsidR="000A6001" w:rsidRDefault="000A6001" w:rsidP="000A6001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3676" w:type="dxa"/>
          </w:tcPr>
          <w:p w14:paraId="12E24F72" w14:textId="44C27AF0" w:rsidR="000A6001" w:rsidRDefault="000A6001" w:rsidP="000A6001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cstheme="minorHAnsi"/>
                <w:color w:val="004229"/>
                <w:sz w:val="18"/>
                <w:szCs w:val="18"/>
              </w:rPr>
              <w:t>The man behind the curtain: supervised training of machine learning</w:t>
            </w:r>
            <w:r w:rsidR="00636DC0">
              <w:rPr>
                <w:rFonts w:cstheme="minorHAnsi"/>
                <w:color w:val="004229"/>
                <w:sz w:val="18"/>
                <w:szCs w:val="18"/>
              </w:rPr>
              <w:t xml:space="preserve"> (continued)</w:t>
            </w:r>
          </w:p>
        </w:tc>
        <w:tc>
          <w:tcPr>
            <w:tcW w:w="1877" w:type="dxa"/>
          </w:tcPr>
          <w:p w14:paraId="67499626" w14:textId="77777777" w:rsidR="000A6001" w:rsidRPr="00447C17" w:rsidRDefault="000A6001" w:rsidP="000A6001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0F0E754D" w14:textId="77777777" w:rsidR="000A6001" w:rsidRDefault="000A6001" w:rsidP="000A6001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38B6B6E2" w14:textId="6E07DC63" w:rsidR="000A6001" w:rsidRDefault="000A6001" w:rsidP="000A6001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1F2360A6" w14:textId="77777777" w:rsidR="000A6001" w:rsidRDefault="000A6001" w:rsidP="000A6001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0B5CEB" w14:paraId="0A285B1A" w14:textId="2B3F7DE6" w:rsidTr="00700212">
        <w:tc>
          <w:tcPr>
            <w:tcW w:w="1239" w:type="dxa"/>
          </w:tcPr>
          <w:p w14:paraId="493A5B63" w14:textId="097C67D9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3676" w:type="dxa"/>
          </w:tcPr>
          <w:p w14:paraId="5ED0C0D3" w14:textId="76807AC0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cstheme="minorHAnsi"/>
                <w:color w:val="004229"/>
                <w:sz w:val="22"/>
                <w:szCs w:val="22"/>
              </w:rPr>
              <w:t>The opportunities and dangers of generative AI</w:t>
            </w:r>
          </w:p>
        </w:tc>
        <w:tc>
          <w:tcPr>
            <w:tcW w:w="1877" w:type="dxa"/>
          </w:tcPr>
          <w:p w14:paraId="3EA9266C" w14:textId="77777777" w:rsidR="000B5CEB" w:rsidRPr="00447C17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  <w:r w:rsidRPr="005B1E4F">
              <w:rPr>
                <w:color w:val="003D27"/>
                <w:sz w:val="18"/>
                <w:szCs w:val="18"/>
                <w:lang w:val="en"/>
              </w:rPr>
              <w:t>Collaborative learning</w:t>
            </w:r>
          </w:p>
          <w:p w14:paraId="09825305" w14:textId="77777777" w:rsidR="000B5CEB" w:rsidRDefault="000B5CEB" w:rsidP="000B5CEB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84" w:type="dxa"/>
          </w:tcPr>
          <w:p w14:paraId="67B79DA9" w14:textId="7A33D7AB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3D27"/>
                <w:sz w:val="18"/>
                <w:szCs w:val="18"/>
                <w:lang w:val="en"/>
              </w:rPr>
              <w:t>Accompanying handout &amp; assigned readings</w:t>
            </w:r>
          </w:p>
        </w:tc>
        <w:tc>
          <w:tcPr>
            <w:tcW w:w="1270" w:type="dxa"/>
          </w:tcPr>
          <w:p w14:paraId="3DCD9FDF" w14:textId="77777777" w:rsidR="000B5CEB" w:rsidRDefault="000B5CEB" w:rsidP="000B5CEB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024E9F24" w14:textId="77777777" w:rsidR="00447C17" w:rsidRDefault="00447C17" w:rsidP="00213BD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73181807" w14:textId="549AE33A" w:rsidR="00AF4870" w:rsidRPr="00B50F19" w:rsidRDefault="00632689" w:rsidP="00B50F19">
      <w:pPr>
        <w:shd w:val="clear" w:color="auto" w:fill="ECF0E9"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617CD668" w14:textId="1B8178FE" w:rsidR="00307AC9" w:rsidRPr="00D6755E" w:rsidRDefault="00A73534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Take home examination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0D3A3BA3" w14:textId="4D9EB577" w:rsidR="00307AC9" w:rsidRPr="00D6755E" w:rsidRDefault="00A73534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90% of final grade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5E411B44" w14:textId="440A353F" w:rsidR="00307AC9" w:rsidRDefault="00A73534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</w:rPr>
              <w:t>Class participation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</w:tcPr>
          <w:p w14:paraId="02BFEDA1" w14:textId="2C12ECB6" w:rsidR="00307AC9" w:rsidRDefault="00A73534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1</w:t>
            </w:r>
            <w:r w:rsidR="00307AC9">
              <w:rPr>
                <w:color w:val="003D27"/>
                <w:sz w:val="22"/>
                <w:szCs w:val="22"/>
                <w:lang w:val="en"/>
              </w:rPr>
              <w:t>0% of final grade</w:t>
            </w: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2CA6AB0" w14:textId="31DCD0A2" w:rsidR="009A1B5B" w:rsidRDefault="004C2E1B" w:rsidP="009A1B5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 w:rsidRPr="00303E78">
        <w:rPr>
          <w:b/>
          <w:bCs/>
          <w:color w:val="004229"/>
          <w:sz w:val="28"/>
          <w:szCs w:val="28"/>
          <w:lang w:val="en"/>
        </w:rPr>
        <w:t>Prerequisites</w:t>
      </w:r>
    </w:p>
    <w:p w14:paraId="62B5A5BA" w14:textId="30C7F9E4" w:rsidR="0088049B" w:rsidRPr="00CB6D17" w:rsidRDefault="008367E6" w:rsidP="009A1B5B">
      <w:pPr>
        <w:spacing w:line="276" w:lineRule="auto"/>
        <w:rPr>
          <w:rFonts w:asciiTheme="minorBidi" w:hAnsiTheme="minorBidi"/>
        </w:rPr>
      </w:pPr>
      <w:r>
        <w:rPr>
          <w:color w:val="3B3838" w:themeColor="background2" w:themeShade="40"/>
          <w:sz w:val="22"/>
          <w:szCs w:val="22"/>
          <w:lang w:val="en"/>
        </w:rPr>
        <w:t xml:space="preserve">This course has no course prerequisites. Students are expected to come to </w:t>
      </w:r>
      <w:r w:rsidR="000B7412">
        <w:rPr>
          <w:color w:val="3B3838" w:themeColor="background2" w:themeShade="40"/>
          <w:sz w:val="22"/>
          <w:szCs w:val="22"/>
          <w:lang w:val="en"/>
        </w:rPr>
        <w:t xml:space="preserve">each </w:t>
      </w:r>
      <w:r>
        <w:rPr>
          <w:color w:val="3B3838" w:themeColor="background2" w:themeShade="40"/>
          <w:sz w:val="22"/>
          <w:szCs w:val="22"/>
          <w:lang w:val="en"/>
        </w:rPr>
        <w:t>class prepared</w:t>
      </w:r>
    </w:p>
    <w:p w14:paraId="47F73F23" w14:textId="5CE29015" w:rsidR="00F01562" w:rsidRDefault="00F01562" w:rsidP="00303E78">
      <w:pPr>
        <w:rPr>
          <w:rFonts w:asciiTheme="minorBidi" w:hAnsiTheme="minorBidi"/>
          <w:rtl/>
        </w:rPr>
      </w:pPr>
    </w:p>
    <w:p w14:paraId="7BB21D5C" w14:textId="77777777" w:rsidR="00B338AF" w:rsidRDefault="00BE1E50" w:rsidP="00B338AF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</w:p>
    <w:p w14:paraId="0ED3613E" w14:textId="1B5DE1F4" w:rsidR="006B3152" w:rsidRPr="00CB6D17" w:rsidRDefault="00DE011E" w:rsidP="00B338AF">
      <w:pPr>
        <w:spacing w:line="276" w:lineRule="auto"/>
        <w:rPr>
          <w:rFonts w:asciiTheme="minorBidi" w:hAnsiTheme="minorBidi"/>
        </w:rPr>
      </w:pPr>
      <w:r>
        <w:rPr>
          <w:color w:val="3B3838" w:themeColor="background2" w:themeShade="40"/>
          <w:sz w:val="22"/>
          <w:szCs w:val="22"/>
          <w:lang w:val="en"/>
        </w:rPr>
        <w:t>Reading assignments will be given each week, in conju</w:t>
      </w:r>
      <w:r w:rsidR="00B338AF">
        <w:rPr>
          <w:color w:val="3B3838" w:themeColor="background2" w:themeShade="40"/>
          <w:sz w:val="22"/>
          <w:szCs w:val="22"/>
          <w:lang w:val="en"/>
        </w:rPr>
        <w:t>n</w:t>
      </w:r>
      <w:r>
        <w:rPr>
          <w:color w:val="3B3838" w:themeColor="background2" w:themeShade="40"/>
          <w:sz w:val="22"/>
          <w:szCs w:val="22"/>
          <w:lang w:val="en"/>
        </w:rPr>
        <w:t>ction with the co</w:t>
      </w:r>
      <w:r w:rsidR="00B338AF">
        <w:rPr>
          <w:color w:val="3B3838" w:themeColor="background2" w:themeShade="40"/>
          <w:sz w:val="22"/>
          <w:szCs w:val="22"/>
          <w:lang w:val="en"/>
        </w:rPr>
        <w:t xml:space="preserve">urse handout. </w:t>
      </w:r>
    </w:p>
    <w:sectPr w:rsidR="006B3152" w:rsidRPr="00CB6D17" w:rsidSect="00E17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F55E" w14:textId="77777777" w:rsidR="009468C7" w:rsidRDefault="009468C7" w:rsidP="00C009BB">
      <w:r>
        <w:rPr>
          <w:lang w:val="en"/>
        </w:rPr>
        <w:separator/>
      </w:r>
    </w:p>
  </w:endnote>
  <w:endnote w:type="continuationSeparator" w:id="0">
    <w:p w14:paraId="00CC046B" w14:textId="77777777" w:rsidR="009468C7" w:rsidRDefault="009468C7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bri bod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761E" w14:textId="77777777" w:rsidR="009468C7" w:rsidRDefault="009468C7" w:rsidP="00C009BB">
      <w:r>
        <w:rPr>
          <w:lang w:val="en"/>
        </w:rPr>
        <w:separator/>
      </w:r>
    </w:p>
  </w:footnote>
  <w:footnote w:type="continuationSeparator" w:id="0">
    <w:p w14:paraId="2D071977" w14:textId="77777777" w:rsidR="009468C7" w:rsidRDefault="009468C7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art with solid fill" style="width:9pt;height:9pt;visibility:visible;mso-wrap-style:square" o:bullet="t">
        <v:imagedata r:id="rId1" o:title="Heart with solid fill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37575"/>
    <w:rsid w:val="000401F9"/>
    <w:rsid w:val="00045B09"/>
    <w:rsid w:val="00046609"/>
    <w:rsid w:val="00054190"/>
    <w:rsid w:val="00066DDD"/>
    <w:rsid w:val="00085863"/>
    <w:rsid w:val="00086493"/>
    <w:rsid w:val="000A5C42"/>
    <w:rsid w:val="000A6001"/>
    <w:rsid w:val="000B0A63"/>
    <w:rsid w:val="000B53CB"/>
    <w:rsid w:val="000B5CEB"/>
    <w:rsid w:val="000B7412"/>
    <w:rsid w:val="000C14A3"/>
    <w:rsid w:val="000D1AC6"/>
    <w:rsid w:val="000D3969"/>
    <w:rsid w:val="000E1971"/>
    <w:rsid w:val="0010601D"/>
    <w:rsid w:val="00116087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67356"/>
    <w:rsid w:val="001736E0"/>
    <w:rsid w:val="0019660F"/>
    <w:rsid w:val="001A7D6E"/>
    <w:rsid w:val="001B6803"/>
    <w:rsid w:val="001B6E90"/>
    <w:rsid w:val="001C0566"/>
    <w:rsid w:val="001D2AE7"/>
    <w:rsid w:val="001F3CAE"/>
    <w:rsid w:val="00207EA1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57BF8"/>
    <w:rsid w:val="00264B0A"/>
    <w:rsid w:val="00270175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2AA8"/>
    <w:rsid w:val="00303E78"/>
    <w:rsid w:val="00307AC9"/>
    <w:rsid w:val="0033140A"/>
    <w:rsid w:val="00331948"/>
    <w:rsid w:val="00332164"/>
    <w:rsid w:val="00341A92"/>
    <w:rsid w:val="00345129"/>
    <w:rsid w:val="0036685D"/>
    <w:rsid w:val="00374007"/>
    <w:rsid w:val="00381EFD"/>
    <w:rsid w:val="0038248E"/>
    <w:rsid w:val="003E05BB"/>
    <w:rsid w:val="003E3703"/>
    <w:rsid w:val="003F0488"/>
    <w:rsid w:val="004050B8"/>
    <w:rsid w:val="00413565"/>
    <w:rsid w:val="00416215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117D"/>
    <w:rsid w:val="00474452"/>
    <w:rsid w:val="00477C47"/>
    <w:rsid w:val="0048172E"/>
    <w:rsid w:val="004839FE"/>
    <w:rsid w:val="004841AA"/>
    <w:rsid w:val="004A71D3"/>
    <w:rsid w:val="004C2E1B"/>
    <w:rsid w:val="004E7B3C"/>
    <w:rsid w:val="005022FD"/>
    <w:rsid w:val="0050302B"/>
    <w:rsid w:val="005047F8"/>
    <w:rsid w:val="00512548"/>
    <w:rsid w:val="00523341"/>
    <w:rsid w:val="00526035"/>
    <w:rsid w:val="00533336"/>
    <w:rsid w:val="0054115B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E40F9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36DC0"/>
    <w:rsid w:val="00640E02"/>
    <w:rsid w:val="00664BB2"/>
    <w:rsid w:val="0067549F"/>
    <w:rsid w:val="006918DA"/>
    <w:rsid w:val="006A64A6"/>
    <w:rsid w:val="006B3152"/>
    <w:rsid w:val="006B57EA"/>
    <w:rsid w:val="006B79F0"/>
    <w:rsid w:val="006D78F8"/>
    <w:rsid w:val="006F4CF3"/>
    <w:rsid w:val="00700212"/>
    <w:rsid w:val="00704F41"/>
    <w:rsid w:val="007076D0"/>
    <w:rsid w:val="00711856"/>
    <w:rsid w:val="00714A78"/>
    <w:rsid w:val="007172C0"/>
    <w:rsid w:val="00720166"/>
    <w:rsid w:val="007376FE"/>
    <w:rsid w:val="0074331A"/>
    <w:rsid w:val="00745C27"/>
    <w:rsid w:val="00747B0F"/>
    <w:rsid w:val="00774E80"/>
    <w:rsid w:val="0077575C"/>
    <w:rsid w:val="00780F1B"/>
    <w:rsid w:val="00795EF6"/>
    <w:rsid w:val="007C625B"/>
    <w:rsid w:val="007D66D7"/>
    <w:rsid w:val="007E43B9"/>
    <w:rsid w:val="007F2C26"/>
    <w:rsid w:val="007F481D"/>
    <w:rsid w:val="008025BE"/>
    <w:rsid w:val="00813596"/>
    <w:rsid w:val="0081447C"/>
    <w:rsid w:val="008231DD"/>
    <w:rsid w:val="00823356"/>
    <w:rsid w:val="008367E6"/>
    <w:rsid w:val="008425D6"/>
    <w:rsid w:val="008461E9"/>
    <w:rsid w:val="00857E0F"/>
    <w:rsid w:val="00872FAA"/>
    <w:rsid w:val="0088049B"/>
    <w:rsid w:val="00884E5B"/>
    <w:rsid w:val="008874ED"/>
    <w:rsid w:val="008A12C0"/>
    <w:rsid w:val="008A1682"/>
    <w:rsid w:val="008A32DE"/>
    <w:rsid w:val="008A46AC"/>
    <w:rsid w:val="008A4D34"/>
    <w:rsid w:val="008D5903"/>
    <w:rsid w:val="008F0AD2"/>
    <w:rsid w:val="008F2387"/>
    <w:rsid w:val="008F257C"/>
    <w:rsid w:val="008F4763"/>
    <w:rsid w:val="00903C6B"/>
    <w:rsid w:val="0090620D"/>
    <w:rsid w:val="00910184"/>
    <w:rsid w:val="00910530"/>
    <w:rsid w:val="00926261"/>
    <w:rsid w:val="00930170"/>
    <w:rsid w:val="00937077"/>
    <w:rsid w:val="00945B8F"/>
    <w:rsid w:val="009468C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1B5B"/>
    <w:rsid w:val="009A7649"/>
    <w:rsid w:val="009C098A"/>
    <w:rsid w:val="009C5F67"/>
    <w:rsid w:val="009D2361"/>
    <w:rsid w:val="009D619C"/>
    <w:rsid w:val="009E1E81"/>
    <w:rsid w:val="009E2BAC"/>
    <w:rsid w:val="009F1539"/>
    <w:rsid w:val="009F3C97"/>
    <w:rsid w:val="009F583D"/>
    <w:rsid w:val="00A04491"/>
    <w:rsid w:val="00A0526A"/>
    <w:rsid w:val="00A06364"/>
    <w:rsid w:val="00A244A1"/>
    <w:rsid w:val="00A30413"/>
    <w:rsid w:val="00A36349"/>
    <w:rsid w:val="00A46F1B"/>
    <w:rsid w:val="00A654D4"/>
    <w:rsid w:val="00A73534"/>
    <w:rsid w:val="00A82477"/>
    <w:rsid w:val="00A85189"/>
    <w:rsid w:val="00A9199C"/>
    <w:rsid w:val="00A94D40"/>
    <w:rsid w:val="00AA5CAF"/>
    <w:rsid w:val="00AB1BB7"/>
    <w:rsid w:val="00AB470C"/>
    <w:rsid w:val="00AC0E2C"/>
    <w:rsid w:val="00AC3B15"/>
    <w:rsid w:val="00AC523F"/>
    <w:rsid w:val="00AD46CF"/>
    <w:rsid w:val="00AD73DB"/>
    <w:rsid w:val="00AE5FCB"/>
    <w:rsid w:val="00AF4870"/>
    <w:rsid w:val="00B01569"/>
    <w:rsid w:val="00B06435"/>
    <w:rsid w:val="00B265DD"/>
    <w:rsid w:val="00B30723"/>
    <w:rsid w:val="00B308FF"/>
    <w:rsid w:val="00B330ED"/>
    <w:rsid w:val="00B338AF"/>
    <w:rsid w:val="00B35829"/>
    <w:rsid w:val="00B3597F"/>
    <w:rsid w:val="00B50F19"/>
    <w:rsid w:val="00B61BD3"/>
    <w:rsid w:val="00B63BED"/>
    <w:rsid w:val="00B64749"/>
    <w:rsid w:val="00B76F13"/>
    <w:rsid w:val="00B87988"/>
    <w:rsid w:val="00B921AF"/>
    <w:rsid w:val="00B94161"/>
    <w:rsid w:val="00BC2434"/>
    <w:rsid w:val="00BC2A7E"/>
    <w:rsid w:val="00BC38A7"/>
    <w:rsid w:val="00BC5A0C"/>
    <w:rsid w:val="00BD28A4"/>
    <w:rsid w:val="00BE1E50"/>
    <w:rsid w:val="00BF02AD"/>
    <w:rsid w:val="00C009BB"/>
    <w:rsid w:val="00C2283C"/>
    <w:rsid w:val="00C233E8"/>
    <w:rsid w:val="00C35F79"/>
    <w:rsid w:val="00C42E6A"/>
    <w:rsid w:val="00C6113E"/>
    <w:rsid w:val="00C64EC0"/>
    <w:rsid w:val="00C82086"/>
    <w:rsid w:val="00C83033"/>
    <w:rsid w:val="00C91D06"/>
    <w:rsid w:val="00C94D3E"/>
    <w:rsid w:val="00CA0268"/>
    <w:rsid w:val="00CB0B26"/>
    <w:rsid w:val="00CB32E8"/>
    <w:rsid w:val="00CB6D17"/>
    <w:rsid w:val="00CC293D"/>
    <w:rsid w:val="00CC45D1"/>
    <w:rsid w:val="00CC79F4"/>
    <w:rsid w:val="00CD2B14"/>
    <w:rsid w:val="00CD5708"/>
    <w:rsid w:val="00CD6399"/>
    <w:rsid w:val="00D14F8E"/>
    <w:rsid w:val="00D26FE9"/>
    <w:rsid w:val="00D304E3"/>
    <w:rsid w:val="00D35FB2"/>
    <w:rsid w:val="00D45472"/>
    <w:rsid w:val="00D46B73"/>
    <w:rsid w:val="00D62BCC"/>
    <w:rsid w:val="00D64F06"/>
    <w:rsid w:val="00D6539D"/>
    <w:rsid w:val="00D6755E"/>
    <w:rsid w:val="00D764F0"/>
    <w:rsid w:val="00D82B45"/>
    <w:rsid w:val="00D835D4"/>
    <w:rsid w:val="00DB3C67"/>
    <w:rsid w:val="00DC38FA"/>
    <w:rsid w:val="00DD5949"/>
    <w:rsid w:val="00DE011E"/>
    <w:rsid w:val="00DE0DAA"/>
    <w:rsid w:val="00DF1CA5"/>
    <w:rsid w:val="00DF3574"/>
    <w:rsid w:val="00DF597E"/>
    <w:rsid w:val="00E033ED"/>
    <w:rsid w:val="00E04DA4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E7973"/>
    <w:rsid w:val="00EF07DA"/>
    <w:rsid w:val="00EF3C38"/>
    <w:rsid w:val="00F01562"/>
    <w:rsid w:val="00F24A00"/>
    <w:rsid w:val="00F31E45"/>
    <w:rsid w:val="00F33614"/>
    <w:rsid w:val="00F37D29"/>
    <w:rsid w:val="00F501F7"/>
    <w:rsid w:val="00F50740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47FF"/>
    <w:rsid w:val="00F95C79"/>
    <w:rsid w:val="00F96935"/>
    <w:rsid w:val="00FA2742"/>
    <w:rsid w:val="00FB3B13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356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2</cp:revision>
  <dcterms:created xsi:type="dcterms:W3CDTF">2025-09-25T05:23:00Z</dcterms:created>
  <dcterms:modified xsi:type="dcterms:W3CDTF">2025-09-25T05:23:00Z</dcterms:modified>
  <cp:category/>
</cp:coreProperties>
</file>