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5F9F0"/>
  <w:body>
    <w:p w14:paraId="1056C56E" w14:textId="71A327AC" w:rsidR="008A32DE" w:rsidRPr="00CB6D17" w:rsidRDefault="00A654D4" w:rsidP="005022FD">
      <w:pPr>
        <w:spacing w:line="276" w:lineRule="auto"/>
        <w:jc w:val="right"/>
        <w:rPr>
          <w:rFonts w:asciiTheme="minorBidi" w:hAnsiTheme="minorBidi"/>
          <w:rtl/>
        </w:rPr>
      </w:pP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7820F35A" wp14:editId="3B6D58E4">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6648EA52"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339D7BDA" wp14:editId="1750DD8D">
                <wp:extent cx="304800" cy="304800"/>
                <wp:effectExtent l="0" t="0" r="0" b="0"/>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09589AD1" id="Rectangl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4CEF8747" wp14:editId="75BC444D">
                <wp:extent cx="304800" cy="304800"/>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094F1D3D" id="Rectangle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209110D4" wp14:editId="21580C04">
                <wp:extent cx="304800" cy="304800"/>
                <wp:effectExtent l="0" t="0" r="0" b="0"/>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246BC0AE" id="Rectangle 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005022FD">
        <w:fldChar w:fldCharType="begin"/>
      </w:r>
      <w:r w:rsidR="005022FD">
        <w:instrText xml:space="preserve"> INCLUDEPICTURE "https://israelxp.com/wp-content/uploads/2020/11/logo-bar-ilan-university.png" \* MERGEFORMATINET </w:instrText>
      </w:r>
      <w:r w:rsidR="005022FD">
        <w:fldChar w:fldCharType="separate"/>
      </w:r>
      <w:r w:rsidR="005022FD">
        <w:rPr>
          <w:noProof/>
        </w:rPr>
        <w:drawing>
          <wp:inline distT="0" distB="0" distL="0" distR="0" wp14:anchorId="1B35EC72" wp14:editId="68F33288">
            <wp:extent cx="1058333" cy="393537"/>
            <wp:effectExtent l="0" t="0" r="0" b="635"/>
            <wp:docPr id="22" name="Picture 22" descr="logo-bar-ilan-university | Israel XP at Bar-Il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bar-ilan-university | Israel XP at Bar-Ilan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4292" cy="403190"/>
                    </a:xfrm>
                    <a:prstGeom prst="rect">
                      <a:avLst/>
                    </a:prstGeom>
                    <a:noFill/>
                    <a:ln>
                      <a:noFill/>
                    </a:ln>
                  </pic:spPr>
                </pic:pic>
              </a:graphicData>
            </a:graphic>
          </wp:inline>
        </w:drawing>
      </w:r>
      <w:r w:rsidR="005022FD">
        <w:fldChar w:fldCharType="end"/>
      </w:r>
      <w:r w:rsidR="0016399D" w:rsidRPr="003E05BB">
        <w:rPr>
          <w:noProof/>
          <w:highlight w:val="yellow"/>
          <w:lang w:val="en"/>
        </w:rPr>
        <mc:AlternateContent>
          <mc:Choice Requires="wps">
            <w:drawing>
              <wp:anchor distT="0" distB="0" distL="114300" distR="114300" simplePos="0" relativeHeight="251661312" behindDoc="0" locked="0" layoutInCell="1" allowOverlap="1" wp14:anchorId="68817C41" wp14:editId="56107555">
                <wp:simplePos x="0" y="0"/>
                <wp:positionH relativeFrom="column">
                  <wp:posOffset>-238125</wp:posOffset>
                </wp:positionH>
                <wp:positionV relativeFrom="paragraph">
                  <wp:posOffset>93980</wp:posOffset>
                </wp:positionV>
                <wp:extent cx="1224742" cy="32754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24742" cy="327547"/>
                        </a:xfrm>
                        <a:prstGeom prst="rect">
                          <a:avLst/>
                        </a:prstGeom>
                        <a:noFill/>
                        <a:ln w="6350">
                          <a:noFill/>
                        </a:ln>
                      </wps:spPr>
                      <wps:txbx>
                        <w:txbxContent>
                          <w:p w14:paraId="1A9BA298" w14:textId="0F53CB3D" w:rsidR="005768F2" w:rsidRPr="005768F2" w:rsidRDefault="00F37D29" w:rsidP="00F37D29">
                            <w:pPr>
                              <w:rPr>
                                <w:rFonts w:asciiTheme="minorBidi" w:hAnsiTheme="minorBidi"/>
                                <w:color w:val="004229"/>
                              </w:rPr>
                            </w:pPr>
                            <w:r>
                              <w:rPr>
                                <w:color w:val="004229"/>
                                <w:lang w:val="en"/>
                              </w:rPr>
                              <w:t>Date:</w:t>
                            </w:r>
                            <w:r w:rsidR="00A94FC3">
                              <w:rPr>
                                <w:color w:val="004229"/>
                                <w:lang w:val="en"/>
                              </w:rPr>
                              <w:t>1</w:t>
                            </w:r>
                            <w:r w:rsidR="00B2251B">
                              <w:rPr>
                                <w:color w:val="004229"/>
                                <w:lang w:val="en"/>
                              </w:rPr>
                              <w:t>/0</w:t>
                            </w:r>
                            <w:r w:rsidR="00A94FC3">
                              <w:rPr>
                                <w:color w:val="004229"/>
                                <w:lang w:val="en"/>
                              </w:rPr>
                              <w:t>9</w:t>
                            </w:r>
                            <w:r w:rsidR="00B2251B">
                              <w:rPr>
                                <w:color w:val="004229"/>
                                <w:lang w:val="en"/>
                              </w:rPr>
                              <w:t>/2</w:t>
                            </w:r>
                            <w:r w:rsidR="00A94FC3">
                              <w:rPr>
                                <w:color w:val="004229"/>
                                <w:lang w:val="en"/>
                              </w:rPr>
                              <w:t>025</w:t>
                            </w:r>
                            <w:r w:rsidR="00704F41">
                              <w:rPr>
                                <w:color w:val="004229"/>
                                <w:lang w:val="en"/>
                              </w:rPr>
                              <w:t>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17C41" id="_x0000_t202" coordsize="21600,21600" o:spt="202" path="m,l,21600r21600,l21600,xe">
                <v:stroke joinstyle="miter"/>
                <v:path gradientshapeok="t" o:connecttype="rect"/>
              </v:shapetype>
              <v:shape id="Text Box 10" o:spid="_x0000_s1026" type="#_x0000_t202" style="position:absolute;left:0;text-align:left;margin-left:-18.75pt;margin-top:7.4pt;width:96.4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" filled="f" stroked="f" strokeweight=".5pt">
                <v:textbox>
                  <w:txbxContent>
                    <w:p w14:paraId="1A9BA298" w14:textId="0F53CB3D" w:rsidR="005768F2" w:rsidRPr="005768F2" w:rsidRDefault="00F37D29" w:rsidP="00F37D29">
                      <w:pPr>
                        <w:rPr>
                          <w:rFonts w:asciiTheme="minorBidi" w:hAnsiTheme="minorBidi"/>
                          <w:color w:val="004229"/>
                        </w:rPr>
                      </w:pPr>
                      <w:r>
                        <w:rPr>
                          <w:color w:val="004229"/>
                          <w:lang w:val="en"/>
                        </w:rPr>
                        <w:t>Date:</w:t>
                      </w:r>
                      <w:r w:rsidR="00A94FC3">
                        <w:rPr>
                          <w:color w:val="004229"/>
                          <w:lang w:val="en"/>
                        </w:rPr>
                        <w:t>1</w:t>
                      </w:r>
                      <w:r w:rsidR="00B2251B">
                        <w:rPr>
                          <w:color w:val="004229"/>
                          <w:lang w:val="en"/>
                        </w:rPr>
                        <w:t>/0</w:t>
                      </w:r>
                      <w:r w:rsidR="00A94FC3">
                        <w:rPr>
                          <w:color w:val="004229"/>
                          <w:lang w:val="en"/>
                        </w:rPr>
                        <w:t>9</w:t>
                      </w:r>
                      <w:r w:rsidR="00B2251B">
                        <w:rPr>
                          <w:color w:val="004229"/>
                          <w:lang w:val="en"/>
                        </w:rPr>
                        <w:t>/2</w:t>
                      </w:r>
                      <w:r w:rsidR="00A94FC3">
                        <w:rPr>
                          <w:color w:val="004229"/>
                          <w:lang w:val="en"/>
                        </w:rPr>
                        <w:t>025</w:t>
                      </w:r>
                      <w:r w:rsidR="00704F41">
                        <w:rPr>
                          <w:color w:val="004229"/>
                          <w:lang w:val="en"/>
                        </w:rPr>
                        <w:t>____</w:t>
                      </w:r>
                    </w:p>
                  </w:txbxContent>
                </v:textbox>
              </v:shape>
            </w:pict>
          </mc:Fallback>
        </mc:AlternateContent>
      </w:r>
    </w:p>
    <w:p w14:paraId="294860E6" w14:textId="39500E61" w:rsidR="00A46F1B" w:rsidRPr="00CB6D17" w:rsidRDefault="00A46F1B" w:rsidP="00903C6B">
      <w:pPr>
        <w:spacing w:line="276" w:lineRule="auto"/>
        <w:ind w:left="-284" w:firstLine="284"/>
        <w:rPr>
          <w:rFonts w:asciiTheme="minorBidi" w:hAnsiTheme="minorBidi"/>
          <w:rtl/>
        </w:rPr>
      </w:pPr>
    </w:p>
    <w:p w14:paraId="35C1E526" w14:textId="366D9F7B" w:rsidR="00A82477" w:rsidRDefault="00A82477" w:rsidP="00066DDD">
      <w:pPr>
        <w:spacing w:line="276" w:lineRule="auto"/>
        <w:jc w:val="center"/>
        <w:rPr>
          <w:rFonts w:asciiTheme="minorBidi" w:hAnsiTheme="minorBidi"/>
          <w:color w:val="004229"/>
          <w:sz w:val="40"/>
          <w:szCs w:val="40"/>
        </w:rPr>
      </w:pPr>
      <w:r w:rsidRPr="00CB6D17">
        <w:rPr>
          <w:color w:val="004229"/>
          <w:sz w:val="40"/>
          <w:szCs w:val="40"/>
          <w:lang w:val="en"/>
        </w:rPr>
        <w:t>Syllabus - Teaching Program for the Course</w:t>
      </w:r>
    </w:p>
    <w:p w14:paraId="018C706C" w14:textId="5A2167BD" w:rsidR="004D2C26" w:rsidRPr="004D2C26" w:rsidRDefault="00A94FC3" w:rsidP="004D2C26">
      <w:pPr>
        <w:jc w:val="center"/>
        <w:rPr>
          <w:b/>
          <w:bCs/>
          <w:color w:val="004229"/>
          <w:sz w:val="32"/>
          <w:szCs w:val="32"/>
          <w:rtl/>
          <w:lang w:val="en"/>
        </w:rPr>
      </w:pPr>
      <w:r>
        <w:rPr>
          <w:b/>
          <w:bCs/>
          <w:color w:val="004229"/>
          <w:sz w:val="32"/>
          <w:szCs w:val="32"/>
          <w:lang w:val="en"/>
        </w:rPr>
        <w:t>Genesis: Modern Literary Analysis</w:t>
      </w:r>
      <w:r w:rsidR="004D2C26" w:rsidRPr="004D2C26">
        <w:rPr>
          <w:b/>
          <w:bCs/>
          <w:color w:val="004229"/>
          <w:sz w:val="32"/>
          <w:szCs w:val="32"/>
          <w:lang w:val="en"/>
        </w:rPr>
        <w:t xml:space="preserve"> </w:t>
      </w:r>
    </w:p>
    <w:p w14:paraId="1FD424D6" w14:textId="2D95D03E" w:rsidR="009F3C97" w:rsidRPr="009F3C97" w:rsidRDefault="004D2C26" w:rsidP="004D2C26">
      <w:pPr>
        <w:spacing w:line="276" w:lineRule="auto"/>
        <w:jc w:val="center"/>
        <w:rPr>
          <w:rFonts w:asciiTheme="minorBidi" w:hAnsiTheme="minorBidi"/>
          <w:b/>
          <w:bCs/>
          <w:color w:val="004229"/>
          <w:sz w:val="48"/>
          <w:szCs w:val="48"/>
          <w:rtl/>
        </w:rPr>
      </w:pPr>
      <w:r w:rsidRPr="004D2C26">
        <w:rPr>
          <w:b/>
          <w:bCs/>
          <w:color w:val="004229"/>
          <w:sz w:val="32"/>
          <w:szCs w:val="32"/>
        </w:rPr>
        <w:t xml:space="preserve">Dr. </w:t>
      </w:r>
      <w:proofErr w:type="spellStart"/>
      <w:r w:rsidRPr="004D2C26">
        <w:rPr>
          <w:b/>
          <w:bCs/>
          <w:color w:val="004229"/>
          <w:sz w:val="32"/>
          <w:szCs w:val="32"/>
        </w:rPr>
        <w:t>Zvi</w:t>
      </w:r>
      <w:proofErr w:type="spellEnd"/>
      <w:r w:rsidRPr="004D2C26">
        <w:rPr>
          <w:b/>
          <w:bCs/>
          <w:color w:val="004229"/>
          <w:sz w:val="32"/>
          <w:szCs w:val="32"/>
        </w:rPr>
        <w:t xml:space="preserve"> Shimon</w:t>
      </w:r>
      <w:r w:rsidR="009F3C97" w:rsidRPr="009F3C97">
        <w:rPr>
          <w:b/>
          <w:bCs/>
          <w:color w:val="004229"/>
          <w:sz w:val="32"/>
          <w:szCs w:val="32"/>
          <w:lang w:val="en"/>
        </w:rPr>
        <w:t>|</w:t>
      </w:r>
      <w:r w:rsidR="00704F41">
        <w:rPr>
          <w:lang w:val="en"/>
        </w:rPr>
        <w:t xml:space="preserve"> </w:t>
      </w:r>
      <w:r>
        <w:rPr>
          <w:b/>
          <w:bCs/>
          <w:color w:val="004229"/>
          <w:sz w:val="32"/>
          <w:szCs w:val="32"/>
          <w:lang w:val="en"/>
        </w:rPr>
        <w:t>Basic Jewish Studies D</w:t>
      </w:r>
      <w:r w:rsidR="00704F41">
        <w:rPr>
          <w:b/>
          <w:bCs/>
          <w:color w:val="004229"/>
          <w:sz w:val="32"/>
          <w:szCs w:val="32"/>
          <w:lang w:val="en"/>
        </w:rPr>
        <w:t>epartment</w:t>
      </w:r>
      <w:r>
        <w:rPr>
          <w:b/>
          <w:bCs/>
          <w:color w:val="004229"/>
          <w:sz w:val="32"/>
          <w:szCs w:val="32"/>
          <w:lang w:val="en"/>
        </w:rPr>
        <w:t xml:space="preserve"> </w:t>
      </w:r>
      <w:r w:rsidR="009F3C97">
        <w:rPr>
          <w:b/>
          <w:bCs/>
          <w:color w:val="004229"/>
          <w:sz w:val="32"/>
          <w:szCs w:val="32"/>
          <w:lang w:val="en"/>
        </w:rPr>
        <w:br/>
      </w:r>
      <w:r>
        <w:rPr>
          <w:color w:val="004229"/>
          <w:sz w:val="28"/>
          <w:szCs w:val="28"/>
          <w:lang w:val="en"/>
        </w:rPr>
        <w:t>01</w:t>
      </w:r>
      <w:r w:rsidR="006E58C2">
        <w:rPr>
          <w:color w:val="004229"/>
          <w:sz w:val="28"/>
          <w:szCs w:val="28"/>
          <w:lang w:val="en"/>
        </w:rPr>
        <w:t>-</w:t>
      </w:r>
      <w:r>
        <w:rPr>
          <w:color w:val="004229"/>
          <w:sz w:val="28"/>
          <w:szCs w:val="28"/>
          <w:lang w:val="en"/>
        </w:rPr>
        <w:t>0</w:t>
      </w:r>
      <w:r w:rsidR="00A94FC3">
        <w:rPr>
          <w:color w:val="004229"/>
          <w:sz w:val="28"/>
          <w:szCs w:val="28"/>
          <w:lang w:val="en"/>
        </w:rPr>
        <w:t>02</w:t>
      </w:r>
      <w:r w:rsidR="006E58C2">
        <w:rPr>
          <w:color w:val="004229"/>
          <w:sz w:val="28"/>
          <w:szCs w:val="28"/>
          <w:lang w:val="en"/>
        </w:rPr>
        <w:t>-</w:t>
      </w:r>
      <w:r>
        <w:rPr>
          <w:color w:val="004229"/>
          <w:sz w:val="28"/>
          <w:szCs w:val="28"/>
          <w:lang w:val="en"/>
        </w:rPr>
        <w:t>80/81</w:t>
      </w:r>
    </w:p>
    <w:p w14:paraId="217F994F" w14:textId="77777777" w:rsidR="008A12C0" w:rsidRPr="00CB6D17" w:rsidRDefault="008A12C0" w:rsidP="00E10EDD">
      <w:pPr>
        <w:spacing w:line="276" w:lineRule="auto"/>
        <w:jc w:val="center"/>
        <w:rPr>
          <w:rFonts w:asciiTheme="minorBidi" w:hAnsiTheme="minorBidi"/>
        </w:rPr>
      </w:pPr>
    </w:p>
    <w:tbl>
      <w:tblPr>
        <w:tblStyle w:val="a3"/>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032"/>
      </w:tblGrid>
      <w:tr w:rsidR="005B2AF5" w14:paraId="08E00469" w14:textId="77777777" w:rsidTr="00D6755E">
        <w:trPr>
          <w:trHeight w:val="407"/>
        </w:trPr>
        <w:tc>
          <w:tcPr>
            <w:tcW w:w="2427" w:type="dxa"/>
            <w:vAlign w:val="center"/>
          </w:tcPr>
          <w:p w14:paraId="7D983F1D" w14:textId="05EFFB0D" w:rsidR="005B2AF5" w:rsidRPr="008A12C0" w:rsidRDefault="005B2AF5" w:rsidP="005B2AF5">
            <w:pPr>
              <w:spacing w:line="276" w:lineRule="auto"/>
              <w:rPr>
                <w:rFonts w:asciiTheme="minorBidi" w:hAnsiTheme="minorBidi"/>
                <w:b/>
                <w:bCs/>
                <w:color w:val="004229"/>
                <w:rtl/>
              </w:rPr>
            </w:pPr>
            <w:r w:rsidRPr="008A12C0">
              <w:rPr>
                <w:b/>
                <w:bCs/>
                <w:color w:val="004229"/>
                <w:lang w:val="en"/>
              </w:rPr>
              <w:t>Course Type:</w:t>
            </w:r>
          </w:p>
        </w:tc>
        <w:tc>
          <w:tcPr>
            <w:tcW w:w="7032" w:type="dxa"/>
            <w:vAlign w:val="center"/>
          </w:tcPr>
          <w:p w14:paraId="54BA446E" w14:textId="58418639" w:rsidR="005B2AF5" w:rsidRDefault="00044008" w:rsidP="005B2AF5">
            <w:pPr>
              <w:spacing w:line="276" w:lineRule="auto"/>
              <w:rPr>
                <w:rFonts w:asciiTheme="minorBidi" w:hAnsiTheme="minorBidi"/>
                <w:color w:val="004229"/>
                <w:rtl/>
              </w:rPr>
            </w:pPr>
            <w:r>
              <w:rPr>
                <w:color w:val="004229"/>
                <w:lang w:val="en"/>
              </w:rPr>
              <w:t>Class</w:t>
            </w:r>
          </w:p>
        </w:tc>
      </w:tr>
      <w:tr w:rsidR="005B2AF5" w14:paraId="4CB60601" w14:textId="77777777" w:rsidTr="00D6755E">
        <w:trPr>
          <w:trHeight w:val="428"/>
        </w:trPr>
        <w:tc>
          <w:tcPr>
            <w:tcW w:w="2427" w:type="dxa"/>
            <w:vAlign w:val="center"/>
          </w:tcPr>
          <w:p w14:paraId="1515D875" w14:textId="50C00F8C" w:rsidR="005B2AF5" w:rsidRPr="008A12C0" w:rsidRDefault="005B2AF5" w:rsidP="005B2AF5">
            <w:pPr>
              <w:spacing w:line="276" w:lineRule="auto"/>
              <w:rPr>
                <w:rFonts w:asciiTheme="minorBidi" w:hAnsiTheme="minorBidi"/>
                <w:b/>
                <w:bCs/>
                <w:color w:val="004229"/>
                <w:rtl/>
              </w:rPr>
            </w:pPr>
            <w:r w:rsidRPr="008A12C0">
              <w:rPr>
                <w:b/>
                <w:bCs/>
                <w:color w:val="004229"/>
                <w:lang w:val="en"/>
              </w:rPr>
              <w:t>Scope of credits:</w:t>
            </w:r>
          </w:p>
        </w:tc>
        <w:tc>
          <w:tcPr>
            <w:tcW w:w="7032" w:type="dxa"/>
            <w:vAlign w:val="center"/>
          </w:tcPr>
          <w:p w14:paraId="021DCFB5" w14:textId="64C7176A" w:rsidR="005B2AF5" w:rsidRDefault="00A94FC3" w:rsidP="005B2AF5">
            <w:pPr>
              <w:spacing w:line="276" w:lineRule="auto"/>
              <w:rPr>
                <w:rFonts w:asciiTheme="minorBidi" w:hAnsiTheme="minorBidi"/>
                <w:color w:val="004229"/>
                <w:rtl/>
              </w:rPr>
            </w:pPr>
            <w:r>
              <w:rPr>
                <w:rFonts w:asciiTheme="minorBidi" w:hAnsiTheme="minorBidi"/>
                <w:color w:val="004229"/>
              </w:rPr>
              <w:t>2</w:t>
            </w:r>
            <w:r w:rsidR="00044008">
              <w:rPr>
                <w:rFonts w:asciiTheme="minorBidi" w:hAnsiTheme="minorBidi"/>
                <w:color w:val="004229"/>
              </w:rPr>
              <w:t xml:space="preserve"> credit</w:t>
            </w:r>
            <w:r>
              <w:rPr>
                <w:rFonts w:asciiTheme="minorBidi" w:hAnsiTheme="minorBidi"/>
                <w:color w:val="004229"/>
              </w:rPr>
              <w:t>s</w:t>
            </w:r>
          </w:p>
        </w:tc>
      </w:tr>
      <w:tr w:rsidR="005B2AF5" w14:paraId="6AC7FA84" w14:textId="77777777" w:rsidTr="00D6755E">
        <w:trPr>
          <w:trHeight w:val="407"/>
        </w:trPr>
        <w:tc>
          <w:tcPr>
            <w:tcW w:w="2427" w:type="dxa"/>
            <w:vAlign w:val="center"/>
          </w:tcPr>
          <w:p w14:paraId="7E11377E" w14:textId="3B467003" w:rsidR="005B2AF5" w:rsidRPr="008A12C0" w:rsidRDefault="005B2AF5" w:rsidP="005B2AF5">
            <w:pPr>
              <w:spacing w:line="276" w:lineRule="auto"/>
              <w:rPr>
                <w:rFonts w:asciiTheme="minorBidi" w:hAnsiTheme="minorBidi"/>
                <w:b/>
                <w:bCs/>
                <w:color w:val="004229"/>
                <w:rtl/>
              </w:rPr>
            </w:pPr>
            <w:r w:rsidRPr="008A12C0">
              <w:rPr>
                <w:b/>
                <w:bCs/>
                <w:color w:val="004229"/>
                <w:lang w:val="en"/>
              </w:rPr>
              <w:t>Year of study:</w:t>
            </w:r>
          </w:p>
        </w:tc>
        <w:tc>
          <w:tcPr>
            <w:tcW w:w="7032" w:type="dxa"/>
            <w:vAlign w:val="center"/>
          </w:tcPr>
          <w:p w14:paraId="758AD987" w14:textId="3AEB60EB" w:rsidR="005B2AF5" w:rsidRDefault="006E58C2" w:rsidP="005B2AF5">
            <w:pPr>
              <w:spacing w:line="276" w:lineRule="auto"/>
              <w:rPr>
                <w:rFonts w:asciiTheme="minorBidi" w:hAnsiTheme="minorBidi"/>
                <w:color w:val="004229"/>
                <w:rtl/>
              </w:rPr>
            </w:pPr>
            <w:r>
              <w:rPr>
                <w:color w:val="004229"/>
                <w:lang w:val="en"/>
              </w:rPr>
              <w:t>2025-2026</w:t>
            </w:r>
          </w:p>
        </w:tc>
      </w:tr>
      <w:tr w:rsidR="005B2AF5" w14:paraId="428A33CA" w14:textId="77777777" w:rsidTr="00D6755E">
        <w:trPr>
          <w:trHeight w:val="428"/>
        </w:trPr>
        <w:tc>
          <w:tcPr>
            <w:tcW w:w="2427" w:type="dxa"/>
            <w:vAlign w:val="center"/>
          </w:tcPr>
          <w:p w14:paraId="14E27824" w14:textId="7398598D" w:rsidR="005B2AF5" w:rsidRPr="008A12C0" w:rsidRDefault="005B2AF5" w:rsidP="005B2AF5">
            <w:pPr>
              <w:spacing w:line="276" w:lineRule="auto"/>
              <w:rPr>
                <w:rFonts w:asciiTheme="minorBidi" w:hAnsiTheme="minorBidi"/>
                <w:b/>
                <w:bCs/>
                <w:color w:val="004229"/>
                <w:rtl/>
              </w:rPr>
            </w:pPr>
            <w:r w:rsidRPr="008A12C0">
              <w:rPr>
                <w:b/>
                <w:bCs/>
                <w:color w:val="004229"/>
                <w:lang w:val="en"/>
              </w:rPr>
              <w:t>Semester:</w:t>
            </w:r>
          </w:p>
        </w:tc>
        <w:tc>
          <w:tcPr>
            <w:tcW w:w="7032" w:type="dxa"/>
            <w:vAlign w:val="center"/>
          </w:tcPr>
          <w:p w14:paraId="4F27BCFE" w14:textId="20F73700" w:rsidR="005B2AF5" w:rsidRDefault="006E58C2" w:rsidP="005B2AF5">
            <w:pPr>
              <w:spacing w:line="276" w:lineRule="auto"/>
              <w:rPr>
                <w:rFonts w:asciiTheme="minorBidi" w:hAnsiTheme="minorBidi"/>
                <w:color w:val="004229"/>
                <w:rtl/>
              </w:rPr>
            </w:pPr>
            <w:r>
              <w:rPr>
                <w:color w:val="004229"/>
                <w:lang w:val="en"/>
              </w:rPr>
              <w:t>Fall</w:t>
            </w:r>
          </w:p>
        </w:tc>
      </w:tr>
      <w:tr w:rsidR="005B2AF5" w14:paraId="2CD03BE2" w14:textId="77777777" w:rsidTr="00D6755E">
        <w:trPr>
          <w:trHeight w:val="407"/>
        </w:trPr>
        <w:tc>
          <w:tcPr>
            <w:tcW w:w="2427" w:type="dxa"/>
            <w:vAlign w:val="center"/>
          </w:tcPr>
          <w:p w14:paraId="4AF1AC37" w14:textId="69E612BE" w:rsidR="005B2AF5" w:rsidRPr="005047F8" w:rsidRDefault="005B2AF5" w:rsidP="005B2AF5">
            <w:pPr>
              <w:spacing w:line="276" w:lineRule="auto"/>
              <w:rPr>
                <w:rFonts w:asciiTheme="minorBidi" w:hAnsiTheme="minorBidi"/>
                <w:b/>
                <w:bCs/>
                <w:color w:val="004229"/>
                <w:rtl/>
              </w:rPr>
            </w:pPr>
            <w:r w:rsidRPr="008A12C0">
              <w:rPr>
                <w:b/>
                <w:bCs/>
                <w:color w:val="004229"/>
                <w:lang w:val="en"/>
              </w:rPr>
              <w:t>Day &amp; Time</w:t>
            </w:r>
            <w:r w:rsidR="005047F8">
              <w:rPr>
                <w:b/>
                <w:bCs/>
                <w:color w:val="004229"/>
              </w:rPr>
              <w:t>:</w:t>
            </w:r>
          </w:p>
        </w:tc>
        <w:tc>
          <w:tcPr>
            <w:tcW w:w="7032" w:type="dxa"/>
            <w:vAlign w:val="center"/>
          </w:tcPr>
          <w:p w14:paraId="3468A009" w14:textId="4705BB23" w:rsidR="005B2AF5" w:rsidRDefault="00044008" w:rsidP="005B2AF5">
            <w:pPr>
              <w:spacing w:line="276" w:lineRule="auto"/>
              <w:rPr>
                <w:rFonts w:asciiTheme="minorBidi" w:hAnsiTheme="minorBidi"/>
                <w:color w:val="004229"/>
                <w:rtl/>
              </w:rPr>
            </w:pPr>
            <w:r>
              <w:rPr>
                <w:rFonts w:asciiTheme="minorBidi" w:hAnsiTheme="minorBidi"/>
                <w:color w:val="004229"/>
              </w:rPr>
              <w:t>Tuesday 9-10:30</w:t>
            </w:r>
          </w:p>
        </w:tc>
      </w:tr>
      <w:tr w:rsidR="005B2AF5" w14:paraId="48D79C4A" w14:textId="77777777" w:rsidTr="00D6755E">
        <w:trPr>
          <w:trHeight w:val="407"/>
        </w:trPr>
        <w:tc>
          <w:tcPr>
            <w:tcW w:w="2427" w:type="dxa"/>
            <w:vAlign w:val="center"/>
          </w:tcPr>
          <w:p w14:paraId="4B9612EF" w14:textId="376AFA61" w:rsidR="005B2AF5" w:rsidRPr="008A12C0" w:rsidRDefault="005B2AF5" w:rsidP="005B2AF5">
            <w:pPr>
              <w:spacing w:line="276" w:lineRule="auto"/>
              <w:rPr>
                <w:rFonts w:asciiTheme="minorBidi" w:hAnsiTheme="minorBidi"/>
                <w:b/>
                <w:bCs/>
                <w:color w:val="004229"/>
                <w:rtl/>
              </w:rPr>
            </w:pPr>
            <w:r w:rsidRPr="008A12C0">
              <w:rPr>
                <w:b/>
                <w:bCs/>
                <w:color w:val="004229"/>
                <w:lang w:val="en"/>
              </w:rPr>
              <w:t>Reception Time:</w:t>
            </w:r>
          </w:p>
        </w:tc>
        <w:tc>
          <w:tcPr>
            <w:tcW w:w="7032" w:type="dxa"/>
            <w:vAlign w:val="center"/>
          </w:tcPr>
          <w:p w14:paraId="57613FC0" w14:textId="41E91A23" w:rsidR="005B2AF5" w:rsidRDefault="00044008" w:rsidP="005B2AF5">
            <w:pPr>
              <w:spacing w:line="276" w:lineRule="auto"/>
              <w:rPr>
                <w:rFonts w:asciiTheme="minorBidi" w:hAnsiTheme="minorBidi"/>
                <w:color w:val="004229"/>
                <w:rtl/>
              </w:rPr>
            </w:pPr>
            <w:r>
              <w:rPr>
                <w:rFonts w:asciiTheme="minorBidi" w:hAnsiTheme="minorBidi"/>
                <w:color w:val="004229"/>
              </w:rPr>
              <w:t>Tuesday 11:45</w:t>
            </w:r>
          </w:p>
        </w:tc>
      </w:tr>
      <w:tr w:rsidR="005B2AF5" w14:paraId="421D3619" w14:textId="77777777" w:rsidTr="00D6755E">
        <w:trPr>
          <w:trHeight w:val="428"/>
        </w:trPr>
        <w:tc>
          <w:tcPr>
            <w:tcW w:w="2427" w:type="dxa"/>
            <w:vAlign w:val="center"/>
          </w:tcPr>
          <w:p w14:paraId="1293A02C" w14:textId="3CBF0292" w:rsidR="005B2AF5" w:rsidRPr="008A12C0" w:rsidRDefault="005B2AF5" w:rsidP="005B2AF5">
            <w:pPr>
              <w:spacing w:line="276" w:lineRule="auto"/>
              <w:rPr>
                <w:rFonts w:asciiTheme="minorBidi" w:hAnsiTheme="minorBidi"/>
                <w:b/>
                <w:bCs/>
                <w:color w:val="004229"/>
                <w:rtl/>
              </w:rPr>
            </w:pPr>
            <w:r w:rsidRPr="008A12C0">
              <w:rPr>
                <w:b/>
                <w:bCs/>
                <w:color w:val="004229"/>
                <w:lang w:val="en"/>
              </w:rPr>
              <w:t>Lecturer Email:</w:t>
            </w:r>
          </w:p>
        </w:tc>
        <w:tc>
          <w:tcPr>
            <w:tcW w:w="7032" w:type="dxa"/>
            <w:vAlign w:val="center"/>
          </w:tcPr>
          <w:p w14:paraId="447470EE" w14:textId="269C8430" w:rsidR="005B2AF5" w:rsidRDefault="00044008" w:rsidP="005B2AF5">
            <w:pPr>
              <w:spacing w:line="276" w:lineRule="auto"/>
              <w:rPr>
                <w:rFonts w:asciiTheme="minorBidi" w:hAnsiTheme="minorBidi"/>
                <w:color w:val="004229"/>
                <w:rtl/>
              </w:rPr>
            </w:pPr>
            <w:r>
              <w:rPr>
                <w:rFonts w:asciiTheme="minorBidi" w:hAnsiTheme="minorBidi"/>
                <w:color w:val="004229"/>
              </w:rPr>
              <w:t>zvi.shimon@biu.ac.il</w:t>
            </w:r>
          </w:p>
        </w:tc>
      </w:tr>
      <w:tr w:rsidR="005B2AF5" w14:paraId="7839EE0B" w14:textId="77777777" w:rsidTr="00D6755E">
        <w:trPr>
          <w:trHeight w:val="407"/>
        </w:trPr>
        <w:tc>
          <w:tcPr>
            <w:tcW w:w="2427" w:type="dxa"/>
            <w:vAlign w:val="center"/>
          </w:tcPr>
          <w:p w14:paraId="75B13C8A" w14:textId="09C7877A" w:rsidR="005B2AF5" w:rsidRPr="008A12C0" w:rsidRDefault="005B2AF5" w:rsidP="005B2AF5">
            <w:pPr>
              <w:spacing w:line="276" w:lineRule="auto"/>
              <w:rPr>
                <w:rFonts w:asciiTheme="minorBidi" w:hAnsiTheme="minorBidi"/>
                <w:b/>
                <w:bCs/>
                <w:color w:val="004229"/>
                <w:rtl/>
              </w:rPr>
            </w:pPr>
            <w:r w:rsidRPr="008A12C0">
              <w:rPr>
                <w:b/>
                <w:bCs/>
                <w:color w:val="004229"/>
                <w:lang w:val="en"/>
              </w:rPr>
              <w:t>M</w:t>
            </w:r>
            <w:r w:rsidR="005047F8">
              <w:rPr>
                <w:b/>
                <w:bCs/>
                <w:color w:val="004229"/>
                <w:lang w:val="en"/>
              </w:rPr>
              <w:t>o</w:t>
            </w:r>
            <w:r w:rsidRPr="008A12C0">
              <w:rPr>
                <w:b/>
                <w:bCs/>
                <w:color w:val="004229"/>
                <w:lang w:val="en"/>
              </w:rPr>
              <w:t>odl</w:t>
            </w:r>
            <w:r w:rsidR="005047F8">
              <w:rPr>
                <w:b/>
                <w:bCs/>
                <w:color w:val="004229"/>
                <w:lang w:val="en"/>
              </w:rPr>
              <w:t>e</w:t>
            </w:r>
            <w:r w:rsidRPr="008A12C0">
              <w:rPr>
                <w:b/>
                <w:bCs/>
                <w:color w:val="004229"/>
                <w:lang w:val="en"/>
              </w:rPr>
              <w:t xml:space="preserve"> Site:</w:t>
            </w:r>
          </w:p>
        </w:tc>
        <w:tc>
          <w:tcPr>
            <w:tcW w:w="7032" w:type="dxa"/>
            <w:vAlign w:val="center"/>
          </w:tcPr>
          <w:p w14:paraId="2B6C63B5" w14:textId="5D87E640" w:rsidR="005B2AF5" w:rsidRDefault="006920E9" w:rsidP="005B2AF5">
            <w:pPr>
              <w:spacing w:line="276" w:lineRule="auto"/>
              <w:rPr>
                <w:rFonts w:asciiTheme="minorBidi" w:hAnsiTheme="minorBidi"/>
                <w:color w:val="004229"/>
                <w:rtl/>
              </w:rPr>
            </w:pPr>
            <w:r w:rsidRPr="006920E9">
              <w:rPr>
                <w:rFonts w:asciiTheme="minorBidi" w:hAnsiTheme="minorBidi"/>
                <w:color w:val="004229"/>
              </w:rPr>
              <w:t>https://lemida.biu.ac.il/course/view.php?id=93015</w:t>
            </w:r>
          </w:p>
        </w:tc>
      </w:tr>
    </w:tbl>
    <w:p w14:paraId="1A834708" w14:textId="0B1A17A1" w:rsidR="00711856" w:rsidRPr="006920E9" w:rsidRDefault="00711856" w:rsidP="00711856">
      <w:pPr>
        <w:bidi/>
        <w:spacing w:line="276" w:lineRule="auto"/>
        <w:rPr>
          <w:rFonts w:asciiTheme="minorBidi" w:hAnsiTheme="minorBidi"/>
          <w:b/>
          <w:bCs/>
          <w:color w:val="004229"/>
          <w:rtl/>
        </w:rPr>
      </w:pPr>
    </w:p>
    <w:p w14:paraId="235D373A" w14:textId="1EFF0336" w:rsidR="0025546E" w:rsidRPr="0025546E" w:rsidRDefault="000D3969" w:rsidP="000D1AC6">
      <w:pPr>
        <w:rPr>
          <w:rFonts w:asciiTheme="minorBidi" w:hAnsiTheme="minorBidi"/>
          <w:color w:val="004229"/>
        </w:rPr>
      </w:pPr>
      <w:r>
        <w:rPr>
          <w:b/>
          <w:noProof/>
          <w:color w:val="004229"/>
          <w:sz w:val="32"/>
          <w:szCs w:val="32"/>
          <w:lang w:val="en"/>
        </w:rPr>
        <w:drawing>
          <wp:inline distT="0" distB="0" distL="0" distR="0" wp14:anchorId="774CA72C" wp14:editId="591B4A93">
            <wp:extent cx="425302" cy="425302"/>
            <wp:effectExtent l="0" t="0" r="0" b="0"/>
            <wp:docPr id="15" name="Graphic 15"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0827" cy="460827"/>
                    </a:xfrm>
                    <a:prstGeom prst="rect">
                      <a:avLst/>
                    </a:prstGeom>
                  </pic:spPr>
                </pic:pic>
              </a:graphicData>
            </a:graphic>
          </wp:inline>
        </w:drawing>
      </w:r>
      <w:r w:rsidR="0025546E" w:rsidRPr="004332A3">
        <w:rPr>
          <w:b/>
          <w:bCs/>
          <w:color w:val="004229"/>
          <w:sz w:val="32"/>
          <w:szCs w:val="32"/>
          <w:lang w:val="en"/>
        </w:rPr>
        <w:t>Course description</w:t>
      </w:r>
      <w:r w:rsidR="00054190">
        <w:rPr>
          <w:b/>
          <w:bCs/>
          <w:color w:val="004229"/>
          <w:sz w:val="32"/>
          <w:szCs w:val="32"/>
          <w:lang w:val="en"/>
        </w:rPr>
        <w:t xml:space="preserve"> and learning goals</w:t>
      </w:r>
    </w:p>
    <w:p w14:paraId="4A1C6B3C" w14:textId="77777777" w:rsidR="0025546E" w:rsidRPr="00CB6D17" w:rsidRDefault="0025546E" w:rsidP="0025546E">
      <w:pPr>
        <w:bidi/>
        <w:spacing w:line="276" w:lineRule="auto"/>
        <w:rPr>
          <w:rFonts w:asciiTheme="minorBidi" w:hAnsiTheme="minorBidi"/>
          <w:color w:val="004229"/>
          <w:sz w:val="22"/>
          <w:szCs w:val="22"/>
          <w:rtl/>
        </w:rPr>
      </w:pPr>
    </w:p>
    <w:p w14:paraId="72682315" w14:textId="6C88DF66" w:rsidR="008231DD" w:rsidRPr="00002C8D" w:rsidRDefault="00D64F06" w:rsidP="0049645C">
      <w:pPr>
        <w:spacing w:line="276" w:lineRule="auto"/>
        <w:rPr>
          <w:rFonts w:asciiTheme="minorBidi" w:hAnsiTheme="minorBidi"/>
          <w:color w:val="004229"/>
          <w:rtl/>
        </w:rPr>
      </w:pPr>
      <w:r w:rsidRPr="00002C8D">
        <w:rPr>
          <w:b/>
          <w:bCs/>
          <w:color w:val="004229"/>
          <w:lang w:val="en"/>
        </w:rPr>
        <w:t>Course Abstract</w:t>
      </w:r>
      <w:r w:rsidR="005047F8">
        <w:rPr>
          <w:b/>
          <w:bCs/>
          <w:color w:val="004229"/>
          <w:lang w:val="en"/>
        </w:rPr>
        <w:t xml:space="preserve"> </w:t>
      </w:r>
    </w:p>
    <w:p w14:paraId="7BF33AD1" w14:textId="70B20909" w:rsidR="006920E9" w:rsidRPr="000311A2" w:rsidRDefault="006920E9" w:rsidP="006920E9">
      <w:r w:rsidRPr="000311A2">
        <w:t xml:space="preserve">The course will explore the first chapters of the book of Genesis known as the primordial history. The narratives will be examined from a modern literary perspective and </w:t>
      </w:r>
      <w:proofErr w:type="gramStart"/>
      <w:r w:rsidRPr="000311A2">
        <w:t>in light of</w:t>
      </w:r>
      <w:proofErr w:type="gramEnd"/>
      <w:r w:rsidRPr="000311A2">
        <w:t xml:space="preserve"> their ancient Near Eastern background. The emphasis will be on appreciating the artistic design of the stories and understanding the structure, ideas and messages behind them. We will apply different approaches to the study of biblical narrative and compare and grapple with both diachronic and synchronic methods.   </w:t>
      </w:r>
    </w:p>
    <w:p w14:paraId="7AE87034" w14:textId="77777777" w:rsidR="00FE7BDA" w:rsidRPr="006920E9" w:rsidRDefault="00FE7BDA" w:rsidP="0049645C">
      <w:pPr>
        <w:spacing w:line="276" w:lineRule="auto"/>
        <w:rPr>
          <w:b/>
          <w:bCs/>
          <w:color w:val="004229"/>
        </w:rPr>
      </w:pPr>
    </w:p>
    <w:p w14:paraId="2284DA95" w14:textId="28B67663" w:rsidR="004332A3" w:rsidRPr="00002C8D" w:rsidRDefault="00ED4BED" w:rsidP="0049645C">
      <w:pPr>
        <w:spacing w:line="276" w:lineRule="auto"/>
        <w:rPr>
          <w:rFonts w:asciiTheme="minorBidi" w:hAnsiTheme="minorBidi"/>
          <w:b/>
          <w:bCs/>
          <w:color w:val="004229"/>
          <w:rtl/>
        </w:rPr>
      </w:pPr>
      <w:r w:rsidRPr="00002C8D">
        <w:rPr>
          <w:b/>
          <w:bCs/>
          <w:color w:val="004229"/>
          <w:lang w:val="en"/>
        </w:rPr>
        <w:t>Learning objectives</w:t>
      </w:r>
      <w:r w:rsidR="00A82477">
        <w:rPr>
          <w:lang w:val="en"/>
        </w:rPr>
        <w:t xml:space="preserve"> </w:t>
      </w:r>
    </w:p>
    <w:p w14:paraId="58D4ACCC" w14:textId="06BE6F6B" w:rsidR="00002C8D" w:rsidRDefault="005047F8" w:rsidP="00E979D9">
      <w:pPr>
        <w:spacing w:line="276" w:lineRule="auto"/>
        <w:rPr>
          <w:rFonts w:asciiTheme="minorBidi" w:hAnsiTheme="minorBidi"/>
          <w:b/>
          <w:bCs/>
          <w:color w:val="004229"/>
          <w:rtl/>
        </w:rPr>
      </w:pPr>
      <w:r>
        <w:rPr>
          <w:b/>
          <w:bCs/>
          <w:color w:val="004229"/>
          <w:lang w:val="en"/>
        </w:rPr>
        <w:t>K</w:t>
      </w:r>
      <w:r w:rsidR="00A82477" w:rsidRPr="00E979D9">
        <w:rPr>
          <w:b/>
          <w:bCs/>
          <w:color w:val="004229"/>
          <w:lang w:val="en"/>
        </w:rPr>
        <w:t>nowledge</w:t>
      </w:r>
      <w:r w:rsidR="0049645C">
        <w:rPr>
          <w:rFonts w:asciiTheme="minorBidi" w:hAnsiTheme="minorBidi"/>
          <w:b/>
          <w:bCs/>
          <w:color w:val="004229"/>
        </w:rPr>
        <w:t>,</w:t>
      </w:r>
      <w:r w:rsidR="0049645C" w:rsidRPr="0049645C">
        <w:rPr>
          <w:b/>
          <w:bCs/>
          <w:color w:val="004229"/>
          <w:lang w:val="en"/>
        </w:rPr>
        <w:t xml:space="preserve"> Skill</w:t>
      </w:r>
      <w:r w:rsidR="0049645C">
        <w:rPr>
          <w:b/>
          <w:bCs/>
          <w:color w:val="004229"/>
          <w:lang w:val="en"/>
        </w:rPr>
        <w:t>s and Values</w:t>
      </w:r>
    </w:p>
    <w:p w14:paraId="5BDADDAB" w14:textId="77777777" w:rsidR="006920E9" w:rsidRPr="000311A2" w:rsidRDefault="006920E9" w:rsidP="006920E9">
      <w:r w:rsidRPr="000311A2">
        <w:t>To know the primordial history as depicted in the Book of Genesis, its narratives and overall structure.</w:t>
      </w:r>
    </w:p>
    <w:p w14:paraId="7676C2CF" w14:textId="77777777" w:rsidR="006920E9" w:rsidRPr="000311A2" w:rsidRDefault="006920E9" w:rsidP="006920E9">
      <w:r w:rsidRPr="000311A2">
        <w:t>To Appreciate the literary art behind the biblical composition.</w:t>
      </w:r>
    </w:p>
    <w:p w14:paraId="451C694C" w14:textId="77777777" w:rsidR="006920E9" w:rsidRPr="000311A2" w:rsidRDefault="006920E9" w:rsidP="006920E9">
      <w:r w:rsidRPr="000311A2">
        <w:t xml:space="preserve">To understand the ideologies and messages underlying the narratives. </w:t>
      </w:r>
    </w:p>
    <w:p w14:paraId="6E006A3D" w14:textId="3EFFBCCB" w:rsidR="006920E9" w:rsidRPr="000311A2" w:rsidRDefault="006920E9" w:rsidP="006920E9">
      <w:r w:rsidRPr="000311A2">
        <w:t xml:space="preserve">To be familiar with different exegetical approaches to </w:t>
      </w:r>
      <w:r w:rsidR="00BF7333" w:rsidRPr="000311A2">
        <w:t>analyzing</w:t>
      </w:r>
      <w:r w:rsidRPr="000311A2">
        <w:t xml:space="preserve"> the biblical text and compare diachronic and synchronic approaches </w:t>
      </w:r>
    </w:p>
    <w:p w14:paraId="20F89A00" w14:textId="6C5CF3EF" w:rsidR="006920E9" w:rsidRPr="000311A2" w:rsidRDefault="006920E9" w:rsidP="006920E9">
      <w:r w:rsidRPr="000311A2">
        <w:t xml:space="preserve">To understand the theology behind the biblical </w:t>
      </w:r>
      <w:r w:rsidR="00BF7333" w:rsidRPr="000311A2">
        <w:t>narratives</w:t>
      </w:r>
      <w:r w:rsidRPr="000311A2">
        <w:t>.</w:t>
      </w:r>
    </w:p>
    <w:p w14:paraId="7C38C4F1" w14:textId="77777777" w:rsidR="006920E9" w:rsidRPr="000311A2" w:rsidRDefault="006920E9" w:rsidP="006920E9">
      <w:r w:rsidRPr="000311A2">
        <w:t>To understand the relationship between the primordial history and the project of the chosen people.</w:t>
      </w:r>
    </w:p>
    <w:p w14:paraId="3A297AD5" w14:textId="419903A9" w:rsidR="00A82477" w:rsidRPr="00303E78" w:rsidRDefault="00F01562" w:rsidP="00903C6B">
      <w:pPr>
        <w:spacing w:line="276" w:lineRule="auto"/>
        <w:rPr>
          <w:rFonts w:asciiTheme="minorBidi" w:hAnsiTheme="minorBidi"/>
          <w:b/>
          <w:bCs/>
          <w:color w:val="004229"/>
          <w:sz w:val="28"/>
          <w:szCs w:val="28"/>
          <w:rtl/>
        </w:rPr>
      </w:pPr>
      <w:r w:rsidRPr="00F01562">
        <w:rPr>
          <w:noProof/>
          <w:color w:val="004229"/>
          <w:sz w:val="28"/>
          <w:szCs w:val="28"/>
          <w:lang w:val="en"/>
        </w:rPr>
        <w:lastRenderedPageBreak/>
        <w:drawing>
          <wp:inline distT="0" distB="0" distL="0" distR="0" wp14:anchorId="38F9FEA6" wp14:editId="496DE435">
            <wp:extent cx="451245" cy="387129"/>
            <wp:effectExtent l="0" t="0" r="0" b="0"/>
            <wp:docPr id="7" name="Graphic 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bacus outline"/>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t="13628" b="15079"/>
                    <a:stretch/>
                  </pic:blipFill>
                  <pic:spPr bwMode="auto">
                    <a:xfrm>
                      <a:off x="0" y="0"/>
                      <a:ext cx="482524" cy="413964"/>
                    </a:xfrm>
                    <a:prstGeom prst="rect">
                      <a:avLst/>
                    </a:prstGeom>
                    <a:ln>
                      <a:noFill/>
                    </a:ln>
                    <a:extLst>
                      <a:ext uri="{53640926-AAD7-44D8-BBD7-CCE9431645EC}">
                        <a14:shadowObscured xmlns:a14="http://schemas.microsoft.com/office/drawing/2010/main"/>
                      </a:ext>
                    </a:extLst>
                  </pic:spPr>
                </pic:pic>
              </a:graphicData>
            </a:graphic>
          </wp:inline>
        </w:drawing>
      </w:r>
      <w:r w:rsidR="00A82477" w:rsidRPr="00303E78">
        <w:rPr>
          <w:b/>
          <w:bCs/>
          <w:color w:val="004229"/>
          <w:sz w:val="28"/>
          <w:szCs w:val="28"/>
          <w:lang w:val="en"/>
        </w:rPr>
        <w:t xml:space="preserve">Active learning </w:t>
      </w:r>
      <w:r w:rsidR="00CB32E8" w:rsidRPr="00303E78">
        <w:rPr>
          <w:b/>
          <w:bCs/>
          <w:color w:val="004229"/>
          <w:sz w:val="28"/>
          <w:szCs w:val="28"/>
          <w:lang w:val="en"/>
        </w:rPr>
        <w:t>–</w:t>
      </w:r>
      <w:r>
        <w:rPr>
          <w:lang w:val="en"/>
        </w:rPr>
        <w:t xml:space="preserve"> </w:t>
      </w:r>
      <w:r w:rsidR="00CD6399" w:rsidRPr="00303E78">
        <w:rPr>
          <w:b/>
          <w:bCs/>
          <w:color w:val="004229"/>
          <w:sz w:val="28"/>
          <w:szCs w:val="28"/>
          <w:lang w:val="en"/>
        </w:rPr>
        <w:t xml:space="preserve">lessons </w:t>
      </w:r>
      <w:r w:rsidR="00A82477" w:rsidRPr="00303E78">
        <w:rPr>
          <w:b/>
          <w:bCs/>
          <w:color w:val="004229"/>
          <w:sz w:val="28"/>
          <w:szCs w:val="28"/>
          <w:lang w:val="en"/>
        </w:rPr>
        <w:t>plan:</w:t>
      </w:r>
    </w:p>
    <w:p w14:paraId="2E43C7D2" w14:textId="79559CD3" w:rsidR="00054190" w:rsidRDefault="00054190" w:rsidP="00E10EDD">
      <w:pPr>
        <w:spacing w:line="276" w:lineRule="auto"/>
        <w:rPr>
          <w:rFonts w:asciiTheme="minorBidi" w:hAnsiTheme="minorBidi"/>
          <w:color w:val="004229"/>
          <w:sz w:val="22"/>
          <w:szCs w:val="22"/>
        </w:rPr>
      </w:pPr>
    </w:p>
    <w:tbl>
      <w:tblPr>
        <w:tblStyle w:val="a3"/>
        <w:tblW w:w="0" w:type="auto"/>
        <w:tblLook w:val="04A0" w:firstRow="1" w:lastRow="0" w:firstColumn="1" w:lastColumn="0" w:noHBand="0" w:noVBand="1"/>
      </w:tblPr>
      <w:tblGrid>
        <w:gridCol w:w="1026"/>
        <w:gridCol w:w="2313"/>
        <w:gridCol w:w="1622"/>
        <w:gridCol w:w="3115"/>
        <w:gridCol w:w="1270"/>
      </w:tblGrid>
      <w:tr w:rsidR="00F3469A" w14:paraId="425E906D" w14:textId="552544A0" w:rsidTr="00B73D2D">
        <w:tc>
          <w:tcPr>
            <w:tcW w:w="1026" w:type="dxa"/>
            <w:shd w:val="clear" w:color="auto" w:fill="8CCBE3"/>
          </w:tcPr>
          <w:p w14:paraId="48CF0122" w14:textId="0A38CA5D" w:rsidR="00447C17" w:rsidRPr="006062E9" w:rsidRDefault="00447C17" w:rsidP="00447C17">
            <w:pPr>
              <w:spacing w:line="276" w:lineRule="auto"/>
              <w:jc w:val="center"/>
              <w:rPr>
                <w:rFonts w:cstheme="minorHAnsi"/>
                <w:color w:val="004229"/>
                <w:sz w:val="22"/>
                <w:szCs w:val="22"/>
              </w:rPr>
            </w:pPr>
            <w:r w:rsidRPr="006062E9">
              <w:rPr>
                <w:rFonts w:cstheme="minorHAnsi"/>
                <w:color w:val="004229"/>
                <w:sz w:val="22"/>
                <w:szCs w:val="22"/>
                <w:lang w:val="en"/>
              </w:rPr>
              <w:t>Lesson No.</w:t>
            </w:r>
          </w:p>
        </w:tc>
        <w:tc>
          <w:tcPr>
            <w:tcW w:w="2313" w:type="dxa"/>
            <w:shd w:val="clear" w:color="auto" w:fill="8CCBE3"/>
          </w:tcPr>
          <w:p w14:paraId="486B6140" w14:textId="12F4CAC0" w:rsidR="00447C17" w:rsidRPr="006062E9" w:rsidRDefault="00447C17" w:rsidP="00447C17">
            <w:pPr>
              <w:spacing w:line="276" w:lineRule="auto"/>
              <w:jc w:val="center"/>
              <w:rPr>
                <w:rFonts w:cstheme="minorHAnsi"/>
                <w:color w:val="004229"/>
                <w:sz w:val="22"/>
                <w:szCs w:val="22"/>
              </w:rPr>
            </w:pPr>
            <w:r w:rsidRPr="006062E9">
              <w:rPr>
                <w:rFonts w:cstheme="minorHAnsi"/>
                <w:color w:val="004229"/>
                <w:sz w:val="22"/>
                <w:szCs w:val="22"/>
              </w:rPr>
              <w:t>Topic</w:t>
            </w:r>
          </w:p>
        </w:tc>
        <w:tc>
          <w:tcPr>
            <w:tcW w:w="1622" w:type="dxa"/>
            <w:shd w:val="clear" w:color="auto" w:fill="8CCBE3"/>
          </w:tcPr>
          <w:p w14:paraId="5A7E9D4E" w14:textId="4DA47A23" w:rsidR="00447C17" w:rsidRDefault="00447C17" w:rsidP="00447C17">
            <w:pPr>
              <w:spacing w:line="276" w:lineRule="auto"/>
              <w:jc w:val="center"/>
              <w:rPr>
                <w:rFonts w:asciiTheme="minorBidi" w:hAnsiTheme="minorBidi"/>
                <w:color w:val="004229"/>
                <w:sz w:val="22"/>
                <w:szCs w:val="22"/>
              </w:rPr>
            </w:pPr>
            <w:r w:rsidRPr="00CB6D17">
              <w:rPr>
                <w:color w:val="004229"/>
                <w:sz w:val="22"/>
                <w:szCs w:val="22"/>
                <w:lang w:val="en"/>
              </w:rPr>
              <w:t>Active learning</w:t>
            </w:r>
          </w:p>
        </w:tc>
        <w:tc>
          <w:tcPr>
            <w:tcW w:w="3115" w:type="dxa"/>
            <w:shd w:val="clear" w:color="auto" w:fill="8CCBE3"/>
            <w:vAlign w:val="center"/>
          </w:tcPr>
          <w:p w14:paraId="466596FF" w14:textId="2651DCD9" w:rsidR="00447C17" w:rsidRPr="006062E9" w:rsidRDefault="00447C17" w:rsidP="00447C17">
            <w:pPr>
              <w:spacing w:line="276" w:lineRule="auto"/>
              <w:jc w:val="center"/>
              <w:rPr>
                <w:rFonts w:cstheme="minorHAnsi"/>
                <w:color w:val="004229"/>
                <w:sz w:val="22"/>
                <w:szCs w:val="22"/>
                <w:rtl/>
              </w:rPr>
            </w:pPr>
            <w:r w:rsidRPr="006062E9">
              <w:rPr>
                <w:rFonts w:cstheme="minorHAnsi"/>
                <w:color w:val="004229"/>
                <w:sz w:val="22"/>
                <w:szCs w:val="22"/>
              </w:rPr>
              <w:t>Required reading</w:t>
            </w:r>
          </w:p>
        </w:tc>
        <w:tc>
          <w:tcPr>
            <w:tcW w:w="1270" w:type="dxa"/>
            <w:shd w:val="clear" w:color="auto" w:fill="8CCBE3"/>
          </w:tcPr>
          <w:p w14:paraId="11C69CCC" w14:textId="30E431E7" w:rsidR="00447C17" w:rsidRPr="006062E9" w:rsidRDefault="00447C17" w:rsidP="00447C17">
            <w:pPr>
              <w:spacing w:line="276" w:lineRule="auto"/>
              <w:jc w:val="center"/>
              <w:rPr>
                <w:rFonts w:cstheme="minorHAnsi"/>
                <w:color w:val="004229"/>
                <w:sz w:val="22"/>
                <w:szCs w:val="22"/>
              </w:rPr>
            </w:pPr>
            <w:r w:rsidRPr="006062E9">
              <w:rPr>
                <w:rFonts w:cstheme="minorHAnsi"/>
                <w:color w:val="004229"/>
                <w:sz w:val="22"/>
                <w:szCs w:val="22"/>
              </w:rPr>
              <w:t xml:space="preserve">Assessment </w:t>
            </w:r>
          </w:p>
        </w:tc>
      </w:tr>
      <w:tr w:rsidR="00F3469A" w14:paraId="6AD63F97" w14:textId="0B79FC74" w:rsidTr="00B73D2D">
        <w:tc>
          <w:tcPr>
            <w:tcW w:w="1026" w:type="dxa"/>
          </w:tcPr>
          <w:p w14:paraId="40D76CA1" w14:textId="2D92347E"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w:t>
            </w:r>
          </w:p>
        </w:tc>
        <w:tc>
          <w:tcPr>
            <w:tcW w:w="2313" w:type="dxa"/>
          </w:tcPr>
          <w:p w14:paraId="7A5A50F5" w14:textId="3D244121" w:rsidR="006920E9" w:rsidRDefault="006920E9" w:rsidP="006920E9">
            <w:r w:rsidRPr="000311A2">
              <w:t xml:space="preserve">Introduction to exegesis: Different methods of interpretation. Determining the boundaries of the </w:t>
            </w:r>
            <w:r>
              <w:t xml:space="preserve">opening </w:t>
            </w:r>
            <w:r w:rsidRPr="000311A2">
              <w:t xml:space="preserve">narrative. Source and logic of the chapter division. </w:t>
            </w:r>
          </w:p>
          <w:p w14:paraId="236F3DD2" w14:textId="6A73DFB7" w:rsidR="00447C17" w:rsidRPr="00FE7BDA" w:rsidRDefault="00447C17" w:rsidP="006920E9">
            <w:pPr>
              <w:rPr>
                <w:rFonts w:ascii="Times New Roman" w:eastAsia="Times New Roman" w:hAnsi="Times New Roman" w:cs="David"/>
                <w:kern w:val="0"/>
                <w:lang w:eastAsia="he-IL"/>
                <w14:ligatures w14:val="none"/>
              </w:rPr>
            </w:pPr>
          </w:p>
        </w:tc>
        <w:tc>
          <w:tcPr>
            <w:tcW w:w="1622" w:type="dxa"/>
          </w:tcPr>
          <w:p w14:paraId="01EB8CE4" w14:textId="77777777" w:rsidR="006920E9" w:rsidRPr="000311A2" w:rsidRDefault="006920E9" w:rsidP="006920E9">
            <w:r>
              <w:t>Active learning: Reading first narrative, determining its boundaries and contemplating the discrepancy between the boundaries and the chapter division.</w:t>
            </w:r>
          </w:p>
          <w:p w14:paraId="7DA37940" w14:textId="14B5DD1E" w:rsidR="00447C17" w:rsidRPr="00447C17" w:rsidRDefault="00447C17" w:rsidP="00FE7BDA">
            <w:pPr>
              <w:spacing w:line="276" w:lineRule="auto"/>
              <w:rPr>
                <w:rFonts w:asciiTheme="minorBidi" w:hAnsiTheme="minorBidi"/>
                <w:color w:val="003D27"/>
                <w:sz w:val="18"/>
                <w:szCs w:val="18"/>
              </w:rPr>
            </w:pPr>
          </w:p>
        </w:tc>
        <w:tc>
          <w:tcPr>
            <w:tcW w:w="3115" w:type="dxa"/>
          </w:tcPr>
          <w:p w14:paraId="3A220F81" w14:textId="40404C5A" w:rsidR="00447C17" w:rsidRDefault="00FE7BDA" w:rsidP="00FE7BDA">
            <w:pPr>
              <w:spacing w:line="276" w:lineRule="auto"/>
              <w:rPr>
                <w:rFonts w:ascii="Times New Roman" w:eastAsia="Times New Roman" w:hAnsi="Times New Roman" w:cs="David"/>
                <w:kern w:val="0"/>
                <w:lang w:eastAsia="he-IL"/>
                <w14:ligatures w14:val="none"/>
              </w:rPr>
            </w:pPr>
            <w:r w:rsidRPr="00FE7BDA">
              <w:rPr>
                <w:rFonts w:ascii="Times New Roman" w:eastAsia="Times New Roman" w:hAnsi="Times New Roman" w:cs="David"/>
                <w:kern w:val="0"/>
                <w:lang w:eastAsia="he-IL"/>
                <w14:ligatures w14:val="none"/>
              </w:rPr>
              <w:t>Gen. 1</w:t>
            </w:r>
            <w:r w:rsidR="006920E9">
              <w:rPr>
                <w:rFonts w:ascii="Times New Roman" w:eastAsia="Times New Roman" w:hAnsi="Times New Roman" w:cs="David"/>
                <w:kern w:val="0"/>
                <w:lang w:eastAsia="he-IL"/>
                <w14:ligatures w14:val="none"/>
              </w:rPr>
              <w:t>-</w:t>
            </w:r>
            <w:r w:rsidR="00431087">
              <w:rPr>
                <w:rFonts w:ascii="Times New Roman" w:eastAsia="Times New Roman" w:hAnsi="Times New Roman" w:cs="David"/>
                <w:kern w:val="0"/>
                <w:lang w:eastAsia="he-IL"/>
                <w14:ligatures w14:val="none"/>
              </w:rPr>
              <w:t>3</w:t>
            </w:r>
          </w:p>
          <w:p w14:paraId="1A5F0454" w14:textId="70E515DD" w:rsidR="006920E9" w:rsidRDefault="006920E9" w:rsidP="00FE7BDA">
            <w:pPr>
              <w:spacing w:line="276" w:lineRule="auto"/>
              <w:rPr>
                <w:rFonts w:ascii="Times New Roman" w:eastAsia="Times New Roman" w:hAnsi="Times New Roman" w:cs="David"/>
                <w:kern w:val="0"/>
                <w:lang w:eastAsia="he-IL"/>
                <w14:ligatures w14:val="none"/>
              </w:rPr>
            </w:pPr>
          </w:p>
          <w:p w14:paraId="036F95E6" w14:textId="1F055D89" w:rsidR="006920E9" w:rsidRPr="00FE7BDA" w:rsidRDefault="006920E9" w:rsidP="00FE7BDA">
            <w:pPr>
              <w:spacing w:line="276" w:lineRule="auto"/>
              <w:rPr>
                <w:rFonts w:ascii="Times New Roman" w:eastAsia="Times New Roman" w:hAnsi="Times New Roman" w:cs="David"/>
                <w:kern w:val="0"/>
                <w:lang w:eastAsia="he-IL"/>
                <w14:ligatures w14:val="none"/>
              </w:rPr>
            </w:pPr>
          </w:p>
        </w:tc>
        <w:tc>
          <w:tcPr>
            <w:tcW w:w="1270" w:type="dxa"/>
          </w:tcPr>
          <w:p w14:paraId="61D6A669" w14:textId="77777777" w:rsidR="00447C17" w:rsidRDefault="00447C17" w:rsidP="00447C17">
            <w:pPr>
              <w:spacing w:line="276" w:lineRule="auto"/>
              <w:jc w:val="center"/>
              <w:rPr>
                <w:rFonts w:asciiTheme="minorBidi" w:hAnsiTheme="minorBidi"/>
                <w:color w:val="004229"/>
                <w:sz w:val="22"/>
                <w:szCs w:val="22"/>
              </w:rPr>
            </w:pPr>
          </w:p>
        </w:tc>
      </w:tr>
      <w:tr w:rsidR="00F3469A" w14:paraId="68B6D5F1" w14:textId="02BAF3CC" w:rsidTr="00B73D2D">
        <w:tc>
          <w:tcPr>
            <w:tcW w:w="1026" w:type="dxa"/>
          </w:tcPr>
          <w:p w14:paraId="3852760C" w14:textId="1985BE2A"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2</w:t>
            </w:r>
          </w:p>
        </w:tc>
        <w:tc>
          <w:tcPr>
            <w:tcW w:w="2313" w:type="dxa"/>
          </w:tcPr>
          <w:p w14:paraId="2E9BD84E" w14:textId="77777777" w:rsidR="00447C17" w:rsidRDefault="006920E9" w:rsidP="00FE7BDA">
            <w:pPr>
              <w:spacing w:line="276" w:lineRule="auto"/>
            </w:pPr>
            <w:r w:rsidRPr="000311A2">
              <w:t xml:space="preserve">The Story of the 7 days of Creation. </w:t>
            </w:r>
          </w:p>
          <w:p w14:paraId="4E877D4E" w14:textId="7B9AC218" w:rsidR="006920E9" w:rsidRPr="00FE7BDA" w:rsidRDefault="006920E9" w:rsidP="00FE7BDA">
            <w:pPr>
              <w:spacing w:line="276" w:lineRule="auto"/>
              <w:rPr>
                <w:rFonts w:asciiTheme="minorBidi" w:hAnsiTheme="minorBidi"/>
                <w:sz w:val="22"/>
                <w:szCs w:val="22"/>
              </w:rPr>
            </w:pPr>
            <w:r w:rsidRPr="000311A2">
              <w:t>Structur</w:t>
            </w:r>
            <w:r w:rsidR="00BC2E95">
              <w:t>al</w:t>
            </w:r>
            <w:r w:rsidRPr="000311A2">
              <w:t xml:space="preserve"> </w:t>
            </w:r>
            <w:r>
              <w:t>analysis</w:t>
            </w:r>
            <w:r w:rsidRPr="000311A2">
              <w:t xml:space="preserve"> of the story.</w:t>
            </w:r>
          </w:p>
        </w:tc>
        <w:tc>
          <w:tcPr>
            <w:tcW w:w="1622" w:type="dxa"/>
          </w:tcPr>
          <w:p w14:paraId="3EDEF619" w14:textId="4407A594" w:rsidR="00447C17" w:rsidRPr="00FE7BDA" w:rsidRDefault="006920E9" w:rsidP="00FE7BDA">
            <w:pPr>
              <w:spacing w:line="276" w:lineRule="auto"/>
              <w:rPr>
                <w:rFonts w:asciiTheme="minorBidi" w:hAnsiTheme="minorBidi"/>
                <w:sz w:val="22"/>
                <w:szCs w:val="22"/>
              </w:rPr>
            </w:pPr>
            <w:r>
              <w:rPr>
                <w:rFonts w:asciiTheme="minorBidi" w:hAnsiTheme="minorBidi"/>
                <w:sz w:val="22"/>
                <w:szCs w:val="22"/>
              </w:rPr>
              <w:t>Guided reading and analysis</w:t>
            </w:r>
          </w:p>
        </w:tc>
        <w:tc>
          <w:tcPr>
            <w:tcW w:w="3115" w:type="dxa"/>
          </w:tcPr>
          <w:p w14:paraId="0A93F1FB" w14:textId="33EA3984" w:rsidR="00737B65" w:rsidRPr="00FE7BDA" w:rsidRDefault="00737B65" w:rsidP="006920E9">
            <w:pPr>
              <w:tabs>
                <w:tab w:val="left" w:pos="375"/>
                <w:tab w:val="left" w:pos="2643"/>
                <w:tab w:val="right" w:pos="8029"/>
              </w:tabs>
              <w:rPr>
                <w:rFonts w:asciiTheme="minorBidi" w:hAnsiTheme="minorBidi"/>
                <w:sz w:val="22"/>
                <w:szCs w:val="22"/>
                <w:rtl/>
              </w:rPr>
            </w:pPr>
          </w:p>
        </w:tc>
        <w:tc>
          <w:tcPr>
            <w:tcW w:w="1270" w:type="dxa"/>
          </w:tcPr>
          <w:p w14:paraId="592790EE" w14:textId="77777777" w:rsidR="00447C17" w:rsidRPr="00FE7BDA" w:rsidRDefault="00447C17" w:rsidP="00FE7BDA">
            <w:pPr>
              <w:spacing w:line="276" w:lineRule="auto"/>
              <w:rPr>
                <w:rFonts w:asciiTheme="minorBidi" w:hAnsiTheme="minorBidi"/>
                <w:sz w:val="22"/>
                <w:szCs w:val="22"/>
                <w:rtl/>
              </w:rPr>
            </w:pPr>
          </w:p>
        </w:tc>
      </w:tr>
      <w:tr w:rsidR="00F3469A" w14:paraId="5C6F216B" w14:textId="5DEFE0AA" w:rsidTr="00B73D2D">
        <w:tc>
          <w:tcPr>
            <w:tcW w:w="1026" w:type="dxa"/>
          </w:tcPr>
          <w:p w14:paraId="21D74A02" w14:textId="12D850E0" w:rsidR="00447C17" w:rsidRDefault="00BC2E95"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3</w:t>
            </w:r>
          </w:p>
        </w:tc>
        <w:tc>
          <w:tcPr>
            <w:tcW w:w="2313" w:type="dxa"/>
          </w:tcPr>
          <w:p w14:paraId="0ACF6048" w14:textId="77777777" w:rsidR="00BC2E95" w:rsidRDefault="00BC2E95" w:rsidP="00BC2E95">
            <w:r w:rsidRPr="000311A2">
              <w:t>Sabbath contrasted to the rest of the days. Differentiation between poetry and prose in the Bible. Intertwining of poetry within prose.</w:t>
            </w:r>
          </w:p>
          <w:p w14:paraId="5B3EF7EE" w14:textId="0FA367BC" w:rsidR="00447C17" w:rsidRPr="00FE7BDA" w:rsidRDefault="00447C17" w:rsidP="00FE7BDA">
            <w:pPr>
              <w:spacing w:line="276" w:lineRule="auto"/>
              <w:rPr>
                <w:rFonts w:asciiTheme="minorBidi" w:hAnsiTheme="minorBidi"/>
                <w:sz w:val="22"/>
                <w:szCs w:val="22"/>
              </w:rPr>
            </w:pPr>
          </w:p>
        </w:tc>
        <w:tc>
          <w:tcPr>
            <w:tcW w:w="1622" w:type="dxa"/>
          </w:tcPr>
          <w:p w14:paraId="19BA5110" w14:textId="7AEFC465" w:rsidR="00447C17" w:rsidRPr="00FE7BDA" w:rsidRDefault="00BC2E95" w:rsidP="00FE7BDA">
            <w:pPr>
              <w:spacing w:line="276" w:lineRule="auto"/>
              <w:rPr>
                <w:rFonts w:asciiTheme="minorBidi" w:hAnsiTheme="minorBidi"/>
                <w:sz w:val="22"/>
                <w:szCs w:val="22"/>
              </w:rPr>
            </w:pPr>
            <w:r>
              <w:t>Thought provoking question regarding changes in style in the narrative.</w:t>
            </w:r>
          </w:p>
        </w:tc>
        <w:tc>
          <w:tcPr>
            <w:tcW w:w="3115" w:type="dxa"/>
          </w:tcPr>
          <w:p w14:paraId="09F33FBD" w14:textId="677CFE7C" w:rsidR="00BC2E95" w:rsidRPr="000311A2" w:rsidRDefault="00431087" w:rsidP="00BC2E95">
            <w:r>
              <w:t xml:space="preserve">Optional: </w:t>
            </w:r>
            <w:r w:rsidR="00BC2E95" w:rsidRPr="000311A2">
              <w:t xml:space="preserve">Polak F.H., "Poetic Style and Parallelism in the Creation Account (Gen. 1.1- 2.3)" in </w:t>
            </w:r>
            <w:r w:rsidR="00BC2E95" w:rsidRPr="000311A2">
              <w:rPr>
                <w:i/>
                <w:iCs/>
              </w:rPr>
              <w:t xml:space="preserve">Creation in Jewish and Christian </w:t>
            </w:r>
            <w:proofErr w:type="gramStart"/>
            <w:r w:rsidR="00BC2E95" w:rsidRPr="000311A2">
              <w:rPr>
                <w:i/>
                <w:iCs/>
              </w:rPr>
              <w:t xml:space="preserve">Tradition </w:t>
            </w:r>
            <w:r w:rsidR="00BC2E95" w:rsidRPr="000311A2">
              <w:t xml:space="preserve"> (</w:t>
            </w:r>
            <w:proofErr w:type="gramEnd"/>
            <w:r w:rsidR="00BC2E95" w:rsidRPr="000311A2">
              <w:t>eds. H.G. Reventlow and Y. Hoffman, JSOTSS 319), Sheffield 2002, pp. 2- 31</w:t>
            </w:r>
          </w:p>
          <w:p w14:paraId="1BC47FFF" w14:textId="1D3B608A" w:rsidR="00447C17" w:rsidRPr="00FE7BDA" w:rsidRDefault="00447C17" w:rsidP="00FE7BDA">
            <w:pPr>
              <w:spacing w:line="276" w:lineRule="auto"/>
              <w:rPr>
                <w:rFonts w:asciiTheme="minorBidi" w:hAnsiTheme="minorBidi"/>
                <w:sz w:val="22"/>
                <w:szCs w:val="22"/>
              </w:rPr>
            </w:pPr>
          </w:p>
        </w:tc>
        <w:tc>
          <w:tcPr>
            <w:tcW w:w="1270" w:type="dxa"/>
          </w:tcPr>
          <w:p w14:paraId="568AC14F" w14:textId="77777777" w:rsidR="00447C17" w:rsidRPr="00FE7BDA" w:rsidRDefault="00447C17" w:rsidP="00FE7BDA">
            <w:pPr>
              <w:spacing w:line="276" w:lineRule="auto"/>
              <w:rPr>
                <w:rFonts w:asciiTheme="minorBidi" w:hAnsiTheme="minorBidi"/>
                <w:sz w:val="22"/>
                <w:szCs w:val="22"/>
              </w:rPr>
            </w:pPr>
          </w:p>
        </w:tc>
      </w:tr>
      <w:tr w:rsidR="00F3469A" w14:paraId="472D7275" w14:textId="2426CE97" w:rsidTr="00B73D2D">
        <w:tc>
          <w:tcPr>
            <w:tcW w:w="1026" w:type="dxa"/>
          </w:tcPr>
          <w:p w14:paraId="3F111818" w14:textId="42494E25" w:rsidR="00447C17" w:rsidRDefault="00BC2E95"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4</w:t>
            </w:r>
          </w:p>
        </w:tc>
        <w:tc>
          <w:tcPr>
            <w:tcW w:w="2313" w:type="dxa"/>
          </w:tcPr>
          <w:p w14:paraId="0DD616A1" w14:textId="7040549F" w:rsidR="00447C17" w:rsidRPr="00FE7BDA" w:rsidRDefault="00BC2E95" w:rsidP="00FE7BDA">
            <w:pPr>
              <w:spacing w:line="276" w:lineRule="auto"/>
              <w:rPr>
                <w:rFonts w:asciiTheme="minorBidi" w:hAnsiTheme="minorBidi"/>
                <w:sz w:val="22"/>
                <w:szCs w:val="22"/>
              </w:rPr>
            </w:pPr>
            <w:r w:rsidRPr="000311A2">
              <w:t xml:space="preserve">Methodological distinctions between </w:t>
            </w:r>
            <w:proofErr w:type="spellStart"/>
            <w:r w:rsidRPr="000311A2">
              <w:rPr>
                <w:i/>
                <w:iCs/>
              </w:rPr>
              <w:t>peshat</w:t>
            </w:r>
            <w:proofErr w:type="spellEnd"/>
            <w:r w:rsidRPr="000311A2">
              <w:t xml:space="preserve"> and </w:t>
            </w:r>
            <w:proofErr w:type="spellStart"/>
            <w:r w:rsidRPr="000311A2">
              <w:rPr>
                <w:i/>
                <w:iCs/>
              </w:rPr>
              <w:t>derash</w:t>
            </w:r>
            <w:proofErr w:type="spellEnd"/>
            <w:r w:rsidR="00F3469A">
              <w:rPr>
                <w:i/>
                <w:iCs/>
              </w:rPr>
              <w:t xml:space="preserve"> </w:t>
            </w:r>
            <w:r w:rsidR="00F3469A">
              <w:t>in the story of creation.</w:t>
            </w:r>
            <w:r w:rsidRPr="000311A2">
              <w:t xml:space="preserve"> Anti-mythological polemics in the creation narrative.</w:t>
            </w:r>
          </w:p>
        </w:tc>
        <w:tc>
          <w:tcPr>
            <w:tcW w:w="1622" w:type="dxa"/>
          </w:tcPr>
          <w:p w14:paraId="692EE405" w14:textId="601B1C4E" w:rsidR="00447C17" w:rsidRPr="00FE7BDA" w:rsidRDefault="00BC2E95" w:rsidP="00FE7BDA">
            <w:pPr>
              <w:spacing w:line="276" w:lineRule="auto"/>
              <w:rPr>
                <w:rFonts w:asciiTheme="minorBidi" w:hAnsiTheme="minorBidi"/>
                <w:sz w:val="22"/>
                <w:szCs w:val="22"/>
              </w:rPr>
            </w:pPr>
            <w:r>
              <w:rPr>
                <w:rFonts w:asciiTheme="minorBidi" w:hAnsiTheme="minorBidi"/>
                <w:sz w:val="22"/>
                <w:szCs w:val="22"/>
              </w:rPr>
              <w:t xml:space="preserve">Chavruta learning, </w:t>
            </w:r>
            <w:r w:rsidR="00737B65">
              <w:rPr>
                <w:rFonts w:asciiTheme="minorBidi" w:hAnsiTheme="minorBidi"/>
                <w:sz w:val="22"/>
                <w:szCs w:val="22"/>
              </w:rPr>
              <w:t xml:space="preserve">discussion and </w:t>
            </w:r>
            <w:r>
              <w:rPr>
                <w:rFonts w:asciiTheme="minorBidi" w:hAnsiTheme="minorBidi"/>
                <w:sz w:val="22"/>
                <w:szCs w:val="22"/>
              </w:rPr>
              <w:t xml:space="preserve">class </w:t>
            </w:r>
            <w:r w:rsidR="00737B65">
              <w:rPr>
                <w:rFonts w:asciiTheme="minorBidi" w:hAnsiTheme="minorBidi"/>
                <w:sz w:val="22"/>
                <w:szCs w:val="22"/>
              </w:rPr>
              <w:t>poll</w:t>
            </w:r>
            <w:r>
              <w:rPr>
                <w:rFonts w:asciiTheme="minorBidi" w:hAnsiTheme="minorBidi"/>
                <w:sz w:val="22"/>
                <w:szCs w:val="22"/>
              </w:rPr>
              <w:t>s</w:t>
            </w:r>
          </w:p>
        </w:tc>
        <w:tc>
          <w:tcPr>
            <w:tcW w:w="3115" w:type="dxa"/>
          </w:tcPr>
          <w:p w14:paraId="46EE833C" w14:textId="40996746" w:rsidR="00447C17" w:rsidRPr="00FE7BDA" w:rsidRDefault="00BC2E95" w:rsidP="00FE7BDA">
            <w:pPr>
              <w:spacing w:line="276" w:lineRule="auto"/>
              <w:rPr>
                <w:rFonts w:asciiTheme="minorBidi" w:hAnsiTheme="minorBidi"/>
                <w:sz w:val="22"/>
                <w:szCs w:val="22"/>
              </w:rPr>
            </w:pPr>
            <w:r w:rsidRPr="000311A2">
              <w:t>A source-sheet will be handed out including interpretations of Rashi, Ibn Ezra and Radak.</w:t>
            </w:r>
          </w:p>
        </w:tc>
        <w:tc>
          <w:tcPr>
            <w:tcW w:w="1270" w:type="dxa"/>
          </w:tcPr>
          <w:p w14:paraId="7FD036FE" w14:textId="77777777" w:rsidR="00447C17" w:rsidRPr="00FE7BDA" w:rsidRDefault="00447C17" w:rsidP="00FE7BDA">
            <w:pPr>
              <w:spacing w:line="276" w:lineRule="auto"/>
              <w:rPr>
                <w:rFonts w:asciiTheme="minorBidi" w:hAnsiTheme="minorBidi"/>
                <w:sz w:val="22"/>
                <w:szCs w:val="22"/>
              </w:rPr>
            </w:pPr>
          </w:p>
        </w:tc>
      </w:tr>
      <w:tr w:rsidR="00F3469A" w14:paraId="575F9EF1" w14:textId="71DA9AB1" w:rsidTr="00B73D2D">
        <w:tc>
          <w:tcPr>
            <w:tcW w:w="1026" w:type="dxa"/>
          </w:tcPr>
          <w:p w14:paraId="7C43CAE7" w14:textId="3861A3B7" w:rsidR="00447C17" w:rsidRDefault="00616A5E"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5</w:t>
            </w:r>
            <w:r w:rsidR="00F3469A">
              <w:rPr>
                <w:rFonts w:asciiTheme="minorBidi" w:hAnsiTheme="minorBidi"/>
                <w:color w:val="004229"/>
                <w:sz w:val="22"/>
                <w:szCs w:val="22"/>
              </w:rPr>
              <w:t>-6</w:t>
            </w:r>
          </w:p>
        </w:tc>
        <w:tc>
          <w:tcPr>
            <w:tcW w:w="2313" w:type="dxa"/>
          </w:tcPr>
          <w:p w14:paraId="4FCC0C42" w14:textId="375F9F09" w:rsidR="00447C17" w:rsidRPr="00FE7BDA" w:rsidRDefault="00F3469A" w:rsidP="00737B65">
            <w:pPr>
              <w:spacing w:line="276" w:lineRule="auto"/>
              <w:rPr>
                <w:rFonts w:asciiTheme="minorBidi" w:hAnsiTheme="minorBidi"/>
                <w:sz w:val="22"/>
                <w:szCs w:val="22"/>
              </w:rPr>
            </w:pPr>
            <w:r w:rsidRPr="000311A2">
              <w:t xml:space="preserve">The structure of the story of the Garden </w:t>
            </w:r>
            <w:r w:rsidRPr="000311A2">
              <w:lastRenderedPageBreak/>
              <w:t>of Eden and its significance. Chiastic structure as a key to revealing the meaning of the narrative. Measure for measure in the narrative.</w:t>
            </w:r>
          </w:p>
        </w:tc>
        <w:tc>
          <w:tcPr>
            <w:tcW w:w="1622" w:type="dxa"/>
          </w:tcPr>
          <w:p w14:paraId="2A56A98F" w14:textId="1DF7D184" w:rsidR="00F3469A" w:rsidRPr="000311A2" w:rsidRDefault="00737B65" w:rsidP="00F3469A">
            <w:pPr>
              <w:rPr>
                <w:rtl/>
              </w:rPr>
            </w:pPr>
            <w:r>
              <w:rPr>
                <w:rFonts w:asciiTheme="minorBidi" w:hAnsiTheme="minorBidi"/>
                <w:sz w:val="22"/>
                <w:szCs w:val="22"/>
              </w:rPr>
              <w:lastRenderedPageBreak/>
              <w:t xml:space="preserve">Guided reading and filling out </w:t>
            </w:r>
            <w:r>
              <w:rPr>
                <w:rFonts w:asciiTheme="minorBidi" w:hAnsiTheme="minorBidi"/>
                <w:sz w:val="22"/>
                <w:szCs w:val="22"/>
              </w:rPr>
              <w:lastRenderedPageBreak/>
              <w:t>table</w:t>
            </w:r>
            <w:r w:rsidR="00F3469A">
              <w:rPr>
                <w:rFonts w:asciiTheme="minorBidi" w:hAnsiTheme="minorBidi"/>
                <w:sz w:val="22"/>
                <w:szCs w:val="22"/>
              </w:rPr>
              <w:t xml:space="preserve">. </w:t>
            </w:r>
            <w:r w:rsidR="00F3469A">
              <w:t xml:space="preserve">Class discussion regarding the status of women in biblical perspective </w:t>
            </w:r>
            <w:proofErr w:type="gramStart"/>
            <w:r w:rsidR="00F3469A">
              <w:t>in light of</w:t>
            </w:r>
            <w:proofErr w:type="gramEnd"/>
            <w:r w:rsidR="00F3469A">
              <w:t xml:space="preserve"> the narrative.</w:t>
            </w:r>
          </w:p>
          <w:p w14:paraId="61FF220E" w14:textId="59B3A6A5" w:rsidR="00447C17" w:rsidRPr="00FE7BDA" w:rsidRDefault="00447C17" w:rsidP="00FE7BDA">
            <w:pPr>
              <w:spacing w:line="276" w:lineRule="auto"/>
              <w:rPr>
                <w:rFonts w:asciiTheme="minorBidi" w:hAnsiTheme="minorBidi"/>
                <w:sz w:val="22"/>
                <w:szCs w:val="22"/>
              </w:rPr>
            </w:pPr>
          </w:p>
        </w:tc>
        <w:tc>
          <w:tcPr>
            <w:tcW w:w="3115" w:type="dxa"/>
          </w:tcPr>
          <w:p w14:paraId="58ADAC80" w14:textId="77777777" w:rsidR="00F3469A" w:rsidRPr="000311A2" w:rsidRDefault="00F3469A" w:rsidP="00F3469A">
            <w:r>
              <w:rPr>
                <w:rFonts w:asciiTheme="minorBidi" w:hAnsiTheme="minorBidi"/>
                <w:sz w:val="22"/>
                <w:szCs w:val="22"/>
              </w:rPr>
              <w:lastRenderedPageBreak/>
              <w:t xml:space="preserve">Optional: </w:t>
            </w:r>
            <w:r w:rsidRPr="000311A2">
              <w:t xml:space="preserve">Hauser A.J., "Genesis 2-3: The Theme of </w:t>
            </w:r>
            <w:r w:rsidRPr="000311A2">
              <w:lastRenderedPageBreak/>
              <w:t xml:space="preserve">Intimacy and Alienation" in </w:t>
            </w:r>
            <w:r w:rsidRPr="000311A2">
              <w:rPr>
                <w:i/>
                <w:iCs/>
              </w:rPr>
              <w:t>Art and Meaning: Rhetoric in Biblical Literature</w:t>
            </w:r>
            <w:r w:rsidRPr="000311A2">
              <w:t xml:space="preserve"> (eds. Clines D.J.A., Gunn D.M. &amp; Hauser A.J.</w:t>
            </w:r>
            <w:proofErr w:type="gramStart"/>
            <w:r w:rsidRPr="000311A2">
              <w:t>,  JSOTSS</w:t>
            </w:r>
            <w:proofErr w:type="gramEnd"/>
            <w:r w:rsidRPr="000311A2">
              <w:t xml:space="preserve"> 19), Sheffield 1982, pp. 20-36</w:t>
            </w:r>
          </w:p>
          <w:p w14:paraId="7E008EBD" w14:textId="19BF97F9" w:rsidR="00737B65" w:rsidRPr="00737B65" w:rsidRDefault="00737B65" w:rsidP="00737B65">
            <w:pPr>
              <w:rPr>
                <w:rFonts w:ascii="Times New Roman" w:eastAsia="Times New Roman" w:hAnsi="Times New Roman" w:cs="David"/>
                <w:kern w:val="0"/>
                <w:lang w:eastAsia="he-IL"/>
                <w14:ligatures w14:val="none"/>
              </w:rPr>
            </w:pPr>
          </w:p>
          <w:p w14:paraId="13CA6A60" w14:textId="7670E962" w:rsidR="00447C17" w:rsidRPr="00FE7BDA" w:rsidRDefault="00447C17" w:rsidP="00FE7BDA">
            <w:pPr>
              <w:spacing w:line="276" w:lineRule="auto"/>
              <w:rPr>
                <w:rFonts w:asciiTheme="minorBidi" w:hAnsiTheme="minorBidi"/>
                <w:sz w:val="22"/>
                <w:szCs w:val="22"/>
              </w:rPr>
            </w:pPr>
          </w:p>
        </w:tc>
        <w:tc>
          <w:tcPr>
            <w:tcW w:w="1270" w:type="dxa"/>
          </w:tcPr>
          <w:p w14:paraId="6C62E3D2" w14:textId="77777777" w:rsidR="00447C17" w:rsidRDefault="00737B65" w:rsidP="00FE7BDA">
            <w:pPr>
              <w:spacing w:line="276" w:lineRule="auto"/>
              <w:rPr>
                <w:rFonts w:asciiTheme="minorBidi" w:hAnsiTheme="minorBidi"/>
                <w:sz w:val="22"/>
                <w:szCs w:val="22"/>
              </w:rPr>
            </w:pPr>
            <w:r>
              <w:rPr>
                <w:rFonts w:asciiTheme="minorBidi" w:hAnsiTheme="minorBidi"/>
                <w:sz w:val="22"/>
                <w:szCs w:val="22"/>
              </w:rPr>
              <w:lastRenderedPageBreak/>
              <w:t xml:space="preserve">Mid-semester </w:t>
            </w:r>
          </w:p>
          <w:p w14:paraId="6A6D7235" w14:textId="3A592E0F" w:rsidR="00737B65" w:rsidRPr="00FE7BDA" w:rsidRDefault="00737B65" w:rsidP="00FE7BDA">
            <w:pPr>
              <w:spacing w:line="276" w:lineRule="auto"/>
              <w:rPr>
                <w:rFonts w:asciiTheme="minorBidi" w:hAnsiTheme="minorBidi"/>
                <w:sz w:val="22"/>
                <w:szCs w:val="22"/>
              </w:rPr>
            </w:pPr>
            <w:r>
              <w:rPr>
                <w:rFonts w:asciiTheme="minorBidi" w:hAnsiTheme="minorBidi"/>
                <w:sz w:val="22"/>
                <w:szCs w:val="22"/>
              </w:rPr>
              <w:t>quiz</w:t>
            </w:r>
          </w:p>
        </w:tc>
      </w:tr>
      <w:tr w:rsidR="00F3469A" w14:paraId="233E7741" w14:textId="03C3497A" w:rsidTr="00B73D2D">
        <w:tc>
          <w:tcPr>
            <w:tcW w:w="1026" w:type="dxa"/>
          </w:tcPr>
          <w:p w14:paraId="736114A3" w14:textId="041A3BAA" w:rsidR="00447C17" w:rsidRDefault="00737B65"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7</w:t>
            </w:r>
          </w:p>
        </w:tc>
        <w:tc>
          <w:tcPr>
            <w:tcW w:w="2313" w:type="dxa"/>
          </w:tcPr>
          <w:p w14:paraId="7D6F97A9" w14:textId="77777777" w:rsidR="00F3469A" w:rsidRPr="000311A2" w:rsidRDefault="00F3469A" w:rsidP="00F3469A">
            <w:r w:rsidRPr="000311A2">
              <w:t>The polemic regarding allegorical interpretation of the story of the Garden of Eden and a novel interpretation of the story.</w:t>
            </w:r>
          </w:p>
          <w:p w14:paraId="6E61A6A0" w14:textId="77777777" w:rsidR="00447C17" w:rsidRPr="00FE7BDA" w:rsidRDefault="00447C17" w:rsidP="00FE7BDA">
            <w:pPr>
              <w:spacing w:line="276" w:lineRule="auto"/>
              <w:rPr>
                <w:rFonts w:asciiTheme="minorBidi" w:hAnsiTheme="minorBidi"/>
                <w:sz w:val="22"/>
                <w:szCs w:val="22"/>
              </w:rPr>
            </w:pPr>
          </w:p>
        </w:tc>
        <w:tc>
          <w:tcPr>
            <w:tcW w:w="1622" w:type="dxa"/>
          </w:tcPr>
          <w:p w14:paraId="33423A3E" w14:textId="59EAFC56" w:rsidR="00447C17" w:rsidRPr="00FE7BDA" w:rsidRDefault="00F3469A" w:rsidP="00FE7BDA">
            <w:pPr>
              <w:spacing w:line="276" w:lineRule="auto"/>
              <w:rPr>
                <w:rFonts w:asciiTheme="minorBidi" w:hAnsiTheme="minorBidi"/>
                <w:sz w:val="22"/>
                <w:szCs w:val="22"/>
              </w:rPr>
            </w:pPr>
            <w:r>
              <w:t>Discussion and poll regarding the allegorical approach in interpreting the Bible.</w:t>
            </w:r>
          </w:p>
        </w:tc>
        <w:tc>
          <w:tcPr>
            <w:tcW w:w="3115" w:type="dxa"/>
          </w:tcPr>
          <w:p w14:paraId="0EC12894" w14:textId="73CE73F0" w:rsidR="00447C17" w:rsidRPr="00F3469A" w:rsidRDefault="00F3469A" w:rsidP="00F3469A">
            <w:r w:rsidRPr="000311A2">
              <w:t xml:space="preserve">Wenham G.J., </w:t>
            </w:r>
            <w:r>
              <w:t>“</w:t>
            </w:r>
            <w:r w:rsidRPr="000311A2">
              <w:t>Sanctuary Symbolism in the Garden of Eden Story</w:t>
            </w:r>
            <w:r>
              <w:t>”</w:t>
            </w:r>
            <w:r w:rsidRPr="000311A2">
              <w:t xml:space="preserve">, </w:t>
            </w:r>
            <w:r w:rsidRPr="000311A2">
              <w:rPr>
                <w:i/>
                <w:iCs/>
              </w:rPr>
              <w:t xml:space="preserve">Proceedings of the Ninth World Congress of Jewish Studies </w:t>
            </w:r>
            <w:r w:rsidRPr="000311A2">
              <w:t>(Division A: The Period of the Bible), Jerusalem 1986, pp. 19- 25</w:t>
            </w:r>
          </w:p>
        </w:tc>
        <w:tc>
          <w:tcPr>
            <w:tcW w:w="1270" w:type="dxa"/>
          </w:tcPr>
          <w:p w14:paraId="75E68836" w14:textId="77777777" w:rsidR="00447C17" w:rsidRPr="00FE7BDA" w:rsidRDefault="00447C17" w:rsidP="00FE7BDA">
            <w:pPr>
              <w:spacing w:line="276" w:lineRule="auto"/>
              <w:rPr>
                <w:rFonts w:asciiTheme="minorBidi" w:hAnsiTheme="minorBidi"/>
                <w:sz w:val="22"/>
                <w:szCs w:val="22"/>
              </w:rPr>
            </w:pPr>
          </w:p>
        </w:tc>
      </w:tr>
      <w:tr w:rsidR="00F3469A" w14:paraId="1A361D3C" w14:textId="280476FB" w:rsidTr="00B73D2D">
        <w:tc>
          <w:tcPr>
            <w:tcW w:w="1026" w:type="dxa"/>
          </w:tcPr>
          <w:p w14:paraId="22D3BD50" w14:textId="45F1D6B5" w:rsidR="00447C17" w:rsidRDefault="00F3469A"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8-</w:t>
            </w:r>
            <w:r w:rsidR="00973079">
              <w:rPr>
                <w:rFonts w:asciiTheme="minorBidi" w:hAnsiTheme="minorBidi"/>
                <w:color w:val="004229"/>
                <w:sz w:val="22"/>
                <w:szCs w:val="22"/>
              </w:rPr>
              <w:t>9</w:t>
            </w:r>
          </w:p>
        </w:tc>
        <w:tc>
          <w:tcPr>
            <w:tcW w:w="2313" w:type="dxa"/>
          </w:tcPr>
          <w:p w14:paraId="7A2F18B7" w14:textId="77777777" w:rsidR="00F3469A" w:rsidRPr="000311A2" w:rsidRDefault="00F3469A" w:rsidP="00F3469A">
            <w:r w:rsidRPr="000311A2">
              <w:t xml:space="preserve">A comparison between the two creation narratives. Different methodologies for grappling with contradiction. Chazal, Rishonim (Rashi and Radak), biblical criticism, modern literary analysis. Diachronic as opposed to synchronic approaches. </w:t>
            </w:r>
          </w:p>
          <w:p w14:paraId="30127DBB" w14:textId="663E2C1C" w:rsidR="00447C17" w:rsidRPr="00FE7BDA" w:rsidRDefault="00447C17" w:rsidP="00FE7BDA">
            <w:pPr>
              <w:spacing w:line="276" w:lineRule="auto"/>
              <w:rPr>
                <w:rFonts w:asciiTheme="minorBidi" w:hAnsiTheme="minorBidi"/>
                <w:sz w:val="22"/>
                <w:szCs w:val="22"/>
              </w:rPr>
            </w:pPr>
          </w:p>
        </w:tc>
        <w:tc>
          <w:tcPr>
            <w:tcW w:w="1622" w:type="dxa"/>
          </w:tcPr>
          <w:p w14:paraId="0A219581" w14:textId="77777777" w:rsidR="00F3469A" w:rsidRPr="000311A2" w:rsidRDefault="00F3469A" w:rsidP="00F3469A">
            <w:pPr>
              <w:rPr>
                <w:rtl/>
              </w:rPr>
            </w:pPr>
            <w:r>
              <w:t>Source sheet in group chavruta learning</w:t>
            </w:r>
          </w:p>
          <w:p w14:paraId="506E3657" w14:textId="42C8EB48" w:rsidR="00447C17" w:rsidRPr="00FE7BDA" w:rsidRDefault="00F3469A" w:rsidP="00FE7BDA">
            <w:pPr>
              <w:spacing w:line="276" w:lineRule="auto"/>
              <w:rPr>
                <w:rFonts w:asciiTheme="minorBidi" w:hAnsiTheme="minorBidi"/>
                <w:sz w:val="22"/>
                <w:szCs w:val="22"/>
              </w:rPr>
            </w:pPr>
            <w:r>
              <w:rPr>
                <w:rFonts w:asciiTheme="minorBidi" w:hAnsiTheme="minorBidi"/>
                <w:sz w:val="22"/>
                <w:szCs w:val="22"/>
              </w:rPr>
              <w:t>and i</w:t>
            </w:r>
            <w:r w:rsidR="00973079">
              <w:rPr>
                <w:rFonts w:asciiTheme="minorBidi" w:hAnsiTheme="minorBidi"/>
                <w:sz w:val="22"/>
                <w:szCs w:val="22"/>
              </w:rPr>
              <w:t>ndependent Reading</w:t>
            </w:r>
          </w:p>
        </w:tc>
        <w:tc>
          <w:tcPr>
            <w:tcW w:w="3115" w:type="dxa"/>
          </w:tcPr>
          <w:p w14:paraId="5144D405" w14:textId="77777777" w:rsidR="00F3469A" w:rsidRPr="000311A2" w:rsidRDefault="00F3469A" w:rsidP="00F3469A">
            <w:pPr>
              <w:rPr>
                <w:rtl/>
              </w:rPr>
            </w:pPr>
            <w:proofErr w:type="spellStart"/>
            <w:r w:rsidRPr="000311A2">
              <w:rPr>
                <w:rFonts w:hint="cs"/>
                <w:rtl/>
              </w:rPr>
              <w:t>בריואר</w:t>
            </w:r>
            <w:proofErr w:type="spellEnd"/>
            <w:r w:rsidRPr="000311A2">
              <w:rPr>
                <w:rFonts w:hint="cs"/>
                <w:rtl/>
              </w:rPr>
              <w:t xml:space="preserve"> מ', </w:t>
            </w:r>
            <w:r w:rsidRPr="000311A2">
              <w:rPr>
                <w:rFonts w:hint="cs"/>
                <w:b/>
                <w:bCs/>
                <w:rtl/>
              </w:rPr>
              <w:t>פרקי מועדות</w:t>
            </w:r>
            <w:r w:rsidRPr="000311A2">
              <w:rPr>
                <w:rFonts w:hint="cs"/>
                <w:rtl/>
              </w:rPr>
              <w:t>, ירושלים תשנ"ג, מבוא, עמ' 14- 16</w:t>
            </w:r>
          </w:p>
          <w:p w14:paraId="5886AD8A" w14:textId="77777777" w:rsidR="00F3469A" w:rsidRPr="000311A2" w:rsidRDefault="00F3469A" w:rsidP="00F3469A">
            <w:r w:rsidRPr="000311A2">
              <w:t xml:space="preserve">Alter R., </w:t>
            </w:r>
            <w:r w:rsidRPr="000311A2">
              <w:rPr>
                <w:i/>
                <w:iCs/>
              </w:rPr>
              <w:t>The Art of Biblical Narrative</w:t>
            </w:r>
            <w:r w:rsidRPr="000311A2">
              <w:t>, New York 1981, pp. 141- 147</w:t>
            </w:r>
          </w:p>
          <w:p w14:paraId="41BC6C49" w14:textId="77777777" w:rsidR="00F3469A" w:rsidRPr="000311A2" w:rsidRDefault="00F3469A" w:rsidP="00F3469A">
            <w:r w:rsidRPr="000311A2">
              <w:t xml:space="preserve">Reis P.T., "Genesis as Rashomon: The Creation as Told by God and by Man", </w:t>
            </w:r>
            <w:r w:rsidRPr="000311A2">
              <w:rPr>
                <w:i/>
                <w:iCs/>
              </w:rPr>
              <w:t xml:space="preserve">Bible Review </w:t>
            </w:r>
            <w:r w:rsidRPr="000311A2">
              <w:t>17 (2001), pp. 26- 33</w:t>
            </w:r>
          </w:p>
          <w:p w14:paraId="2F27856B" w14:textId="77674EBE" w:rsidR="00447C17" w:rsidRPr="00FE7BDA" w:rsidRDefault="00447C17" w:rsidP="00FE7BDA">
            <w:pPr>
              <w:spacing w:line="276" w:lineRule="auto"/>
              <w:rPr>
                <w:rFonts w:asciiTheme="minorBidi" w:hAnsiTheme="minorBidi"/>
                <w:sz w:val="22"/>
                <w:szCs w:val="22"/>
              </w:rPr>
            </w:pPr>
          </w:p>
        </w:tc>
        <w:tc>
          <w:tcPr>
            <w:tcW w:w="1270" w:type="dxa"/>
          </w:tcPr>
          <w:p w14:paraId="4E553C4C" w14:textId="77777777" w:rsidR="00447C17" w:rsidRPr="00FE7BDA" w:rsidRDefault="00447C17" w:rsidP="00FE7BDA">
            <w:pPr>
              <w:spacing w:line="276" w:lineRule="auto"/>
              <w:rPr>
                <w:rFonts w:asciiTheme="minorBidi" w:hAnsiTheme="minorBidi"/>
                <w:sz w:val="22"/>
                <w:szCs w:val="22"/>
              </w:rPr>
            </w:pPr>
          </w:p>
        </w:tc>
      </w:tr>
      <w:tr w:rsidR="00F3469A" w14:paraId="431D50DC" w14:textId="36F70388" w:rsidTr="00B73D2D">
        <w:tc>
          <w:tcPr>
            <w:tcW w:w="1026" w:type="dxa"/>
          </w:tcPr>
          <w:p w14:paraId="04471FA3" w14:textId="350E8104" w:rsidR="00447C17" w:rsidRDefault="00973079"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10</w:t>
            </w:r>
          </w:p>
        </w:tc>
        <w:tc>
          <w:tcPr>
            <w:tcW w:w="2313" w:type="dxa"/>
          </w:tcPr>
          <w:p w14:paraId="4F81C96C" w14:textId="77777777" w:rsidR="00B73D2D" w:rsidRPr="000311A2" w:rsidRDefault="00B73D2D" w:rsidP="00B73D2D">
            <w:r w:rsidRPr="000311A2">
              <w:t>A comparison between the biblical view of creation and Mesopotamian mythology.</w:t>
            </w:r>
          </w:p>
          <w:p w14:paraId="379561BE" w14:textId="7101074B" w:rsidR="00447C17" w:rsidRPr="00FE7BDA" w:rsidRDefault="00447C17" w:rsidP="00FE7BDA">
            <w:pPr>
              <w:spacing w:line="276" w:lineRule="auto"/>
              <w:rPr>
                <w:rFonts w:asciiTheme="minorBidi" w:hAnsiTheme="minorBidi"/>
                <w:sz w:val="22"/>
                <w:szCs w:val="22"/>
              </w:rPr>
            </w:pPr>
          </w:p>
        </w:tc>
        <w:tc>
          <w:tcPr>
            <w:tcW w:w="1622" w:type="dxa"/>
          </w:tcPr>
          <w:p w14:paraId="78D39255" w14:textId="4767C24D" w:rsidR="00447C17" w:rsidRPr="00FE7BDA" w:rsidRDefault="00973079" w:rsidP="00FE7BDA">
            <w:pPr>
              <w:spacing w:line="276" w:lineRule="auto"/>
              <w:rPr>
                <w:rFonts w:asciiTheme="minorBidi" w:hAnsiTheme="minorBidi"/>
                <w:sz w:val="22"/>
                <w:szCs w:val="22"/>
              </w:rPr>
            </w:pPr>
            <w:r>
              <w:rPr>
                <w:rFonts w:asciiTheme="minorBidi" w:hAnsiTheme="minorBidi"/>
                <w:sz w:val="22"/>
                <w:szCs w:val="22"/>
              </w:rPr>
              <w:t>Class discussion</w:t>
            </w:r>
          </w:p>
        </w:tc>
        <w:tc>
          <w:tcPr>
            <w:tcW w:w="3115" w:type="dxa"/>
          </w:tcPr>
          <w:p w14:paraId="38907B74" w14:textId="7032FCC1" w:rsidR="00B73D2D" w:rsidRPr="000311A2" w:rsidRDefault="00B73D2D" w:rsidP="00B73D2D">
            <w:r>
              <w:t xml:space="preserve">Optional: </w:t>
            </w:r>
            <w:proofErr w:type="spellStart"/>
            <w:r w:rsidRPr="000311A2">
              <w:t>Frymer</w:t>
            </w:r>
            <w:proofErr w:type="spellEnd"/>
            <w:r w:rsidRPr="000311A2">
              <w:t xml:space="preserve">-Kensky T., "The Atrahasis Epic and its Significance for Our Understanding of Gen. 1- 9", </w:t>
            </w:r>
            <w:r w:rsidRPr="000311A2">
              <w:rPr>
                <w:i/>
                <w:iCs/>
              </w:rPr>
              <w:t>BA</w:t>
            </w:r>
            <w:r w:rsidRPr="000311A2">
              <w:t xml:space="preserve"> 40 (1977), pp. 147- 155</w:t>
            </w:r>
          </w:p>
          <w:p w14:paraId="67A1BEB0" w14:textId="751B6F79" w:rsidR="00447C17" w:rsidRPr="00FE7BDA" w:rsidRDefault="00447C17" w:rsidP="00FE7BDA">
            <w:pPr>
              <w:spacing w:line="276" w:lineRule="auto"/>
              <w:rPr>
                <w:rFonts w:asciiTheme="minorBidi" w:hAnsiTheme="minorBidi"/>
                <w:sz w:val="22"/>
                <w:szCs w:val="22"/>
              </w:rPr>
            </w:pPr>
          </w:p>
        </w:tc>
        <w:tc>
          <w:tcPr>
            <w:tcW w:w="1270" w:type="dxa"/>
          </w:tcPr>
          <w:p w14:paraId="3D4F3CAB" w14:textId="77777777" w:rsidR="00447C17" w:rsidRPr="00FE7BDA" w:rsidRDefault="00447C17" w:rsidP="00FE7BDA">
            <w:pPr>
              <w:spacing w:line="276" w:lineRule="auto"/>
              <w:rPr>
                <w:rFonts w:asciiTheme="minorBidi" w:hAnsiTheme="minorBidi"/>
                <w:sz w:val="22"/>
                <w:szCs w:val="22"/>
              </w:rPr>
            </w:pPr>
          </w:p>
        </w:tc>
      </w:tr>
      <w:tr w:rsidR="00F3469A" w14:paraId="6C08031B" w14:textId="23D731CE" w:rsidTr="00B73D2D">
        <w:tc>
          <w:tcPr>
            <w:tcW w:w="1026" w:type="dxa"/>
          </w:tcPr>
          <w:p w14:paraId="3C82AF3D" w14:textId="28070AF0" w:rsidR="00447C17" w:rsidRDefault="00973079"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11</w:t>
            </w:r>
            <w:r w:rsidR="00B73D2D">
              <w:rPr>
                <w:rFonts w:asciiTheme="minorBidi" w:hAnsiTheme="minorBidi"/>
                <w:color w:val="004229"/>
                <w:sz w:val="22"/>
                <w:szCs w:val="22"/>
              </w:rPr>
              <w:t>-12</w:t>
            </w:r>
          </w:p>
        </w:tc>
        <w:tc>
          <w:tcPr>
            <w:tcW w:w="2313" w:type="dxa"/>
          </w:tcPr>
          <w:p w14:paraId="7A0D9282" w14:textId="60EB2C83" w:rsidR="00B73D2D" w:rsidRPr="000311A2" w:rsidRDefault="00B73D2D" w:rsidP="00B73D2D">
            <w:r w:rsidRPr="000311A2">
              <w:t>Ca</w:t>
            </w:r>
            <w:r w:rsidR="00431087">
              <w:t>i</w:t>
            </w:r>
            <w:r w:rsidRPr="000311A2">
              <w:t>n and Ab</w:t>
            </w:r>
            <w:r w:rsidR="00431087">
              <w:t>e</w:t>
            </w:r>
            <w:r w:rsidRPr="000311A2">
              <w:t xml:space="preserve">l. The biblical motif of the preference of the younger brother. How the narrative builds up the literary </w:t>
            </w:r>
            <w:r w:rsidRPr="000311A2">
              <w:lastRenderedPageBreak/>
              <w:t xml:space="preserve">tension between the brothers. </w:t>
            </w:r>
            <w:proofErr w:type="spellStart"/>
            <w:r w:rsidRPr="000311A2">
              <w:t>Derash</w:t>
            </w:r>
            <w:proofErr w:type="spellEnd"/>
            <w:r w:rsidRPr="000311A2">
              <w:t xml:space="preserve"> and </w:t>
            </w:r>
            <w:proofErr w:type="spellStart"/>
            <w:r w:rsidRPr="000311A2">
              <w:t>Peshat</w:t>
            </w:r>
            <w:proofErr w:type="spellEnd"/>
            <w:r w:rsidRPr="000311A2">
              <w:t xml:space="preserve"> on verse 8. </w:t>
            </w:r>
          </w:p>
          <w:p w14:paraId="7C8991F8" w14:textId="6FA3CD72" w:rsidR="00447C17" w:rsidRPr="00FE7BDA" w:rsidRDefault="00447C17" w:rsidP="00FE7BDA">
            <w:pPr>
              <w:spacing w:line="276" w:lineRule="auto"/>
              <w:rPr>
                <w:rFonts w:asciiTheme="minorBidi" w:hAnsiTheme="minorBidi"/>
                <w:sz w:val="22"/>
                <w:szCs w:val="22"/>
              </w:rPr>
            </w:pPr>
          </w:p>
        </w:tc>
        <w:tc>
          <w:tcPr>
            <w:tcW w:w="1622" w:type="dxa"/>
          </w:tcPr>
          <w:p w14:paraId="44B1DCFE" w14:textId="39857149" w:rsidR="00447C17" w:rsidRPr="00FE7BDA" w:rsidRDefault="00B73D2D" w:rsidP="00FE7BDA">
            <w:pPr>
              <w:spacing w:line="276" w:lineRule="auto"/>
              <w:rPr>
                <w:rFonts w:asciiTheme="minorBidi" w:hAnsiTheme="minorBidi"/>
                <w:sz w:val="22"/>
                <w:szCs w:val="22"/>
              </w:rPr>
            </w:pPr>
            <w:r>
              <w:lastRenderedPageBreak/>
              <w:t xml:space="preserve">Group discussion and participation in poll </w:t>
            </w:r>
            <w:r>
              <w:lastRenderedPageBreak/>
              <w:t>determining preferred interpretation</w:t>
            </w:r>
          </w:p>
        </w:tc>
        <w:tc>
          <w:tcPr>
            <w:tcW w:w="3115" w:type="dxa"/>
          </w:tcPr>
          <w:p w14:paraId="74F67ABD" w14:textId="4AD06C5A" w:rsidR="00B73D2D" w:rsidRPr="000311A2" w:rsidRDefault="00431087" w:rsidP="00B73D2D">
            <w:r>
              <w:lastRenderedPageBreak/>
              <w:t xml:space="preserve">Optional: </w:t>
            </w:r>
            <w:proofErr w:type="spellStart"/>
            <w:r w:rsidR="00B73D2D" w:rsidRPr="000311A2">
              <w:t>Greenspahn</w:t>
            </w:r>
            <w:proofErr w:type="spellEnd"/>
            <w:r w:rsidR="00B73D2D" w:rsidRPr="000311A2">
              <w:t xml:space="preserve"> F.E., </w:t>
            </w:r>
            <w:r w:rsidR="00B73D2D" w:rsidRPr="000311A2">
              <w:rPr>
                <w:i/>
                <w:iCs/>
              </w:rPr>
              <w:t>When Brothers Dwell Together: The Preeminence of Younger Siblings in the Hebrew Bible</w:t>
            </w:r>
            <w:r w:rsidR="00B73D2D" w:rsidRPr="000311A2">
              <w:t>, NY 1994, pp. 91-92; 132- 133</w:t>
            </w:r>
          </w:p>
          <w:p w14:paraId="7677C686" w14:textId="621FB1D7" w:rsidR="00447C17" w:rsidRPr="00FE7BDA" w:rsidRDefault="00447C17" w:rsidP="00FE7BDA">
            <w:pPr>
              <w:spacing w:line="276" w:lineRule="auto"/>
              <w:rPr>
                <w:rFonts w:asciiTheme="minorBidi" w:hAnsiTheme="minorBidi"/>
                <w:sz w:val="22"/>
                <w:szCs w:val="22"/>
              </w:rPr>
            </w:pPr>
          </w:p>
        </w:tc>
        <w:tc>
          <w:tcPr>
            <w:tcW w:w="1270" w:type="dxa"/>
          </w:tcPr>
          <w:p w14:paraId="119E82D5" w14:textId="77777777" w:rsidR="00447C17" w:rsidRPr="00FE7BDA" w:rsidRDefault="00447C17" w:rsidP="00FE7BDA">
            <w:pPr>
              <w:spacing w:line="276" w:lineRule="auto"/>
              <w:rPr>
                <w:rFonts w:asciiTheme="minorBidi" w:hAnsiTheme="minorBidi"/>
                <w:sz w:val="22"/>
                <w:szCs w:val="22"/>
              </w:rPr>
            </w:pPr>
          </w:p>
        </w:tc>
      </w:tr>
      <w:tr w:rsidR="00F3469A" w14:paraId="5FD92507" w14:textId="090DD470" w:rsidTr="00B73D2D">
        <w:tc>
          <w:tcPr>
            <w:tcW w:w="1026" w:type="dxa"/>
          </w:tcPr>
          <w:p w14:paraId="27A82745" w14:textId="4BF8BBEB"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w:t>
            </w:r>
            <w:r w:rsidR="00B73D2D">
              <w:rPr>
                <w:rFonts w:asciiTheme="minorBidi" w:hAnsiTheme="minorBidi"/>
                <w:color w:val="004229"/>
                <w:sz w:val="22"/>
                <w:szCs w:val="22"/>
              </w:rPr>
              <w:t>3</w:t>
            </w:r>
          </w:p>
        </w:tc>
        <w:tc>
          <w:tcPr>
            <w:tcW w:w="2313" w:type="dxa"/>
          </w:tcPr>
          <w:p w14:paraId="78F7437A" w14:textId="3789899B" w:rsidR="00447C17" w:rsidRPr="00B73D2D" w:rsidRDefault="00B73D2D" w:rsidP="00B73D2D">
            <w:r w:rsidRPr="000311A2">
              <w:t>Literary analogy between the Garden of Eden narrative and the Ca</w:t>
            </w:r>
            <w:r w:rsidR="00431087">
              <w:t>i</w:t>
            </w:r>
            <w:r w:rsidRPr="000311A2">
              <w:t>n and Ab</w:t>
            </w:r>
            <w:r w:rsidR="00431087">
              <w:t>e</w:t>
            </w:r>
            <w:r w:rsidRPr="000311A2">
              <w:t>l narrative. The structure behind the first three narratives of the Bible.</w:t>
            </w:r>
            <w:r>
              <w:rPr>
                <w:rFonts w:asciiTheme="minorBidi" w:hAnsiTheme="minorBidi"/>
                <w:sz w:val="22"/>
                <w:szCs w:val="22"/>
              </w:rPr>
              <w:t xml:space="preserve"> Summary towards exam</w:t>
            </w:r>
          </w:p>
        </w:tc>
        <w:tc>
          <w:tcPr>
            <w:tcW w:w="1622" w:type="dxa"/>
          </w:tcPr>
          <w:p w14:paraId="40E48F1D" w14:textId="7AB9838F" w:rsidR="00447C17" w:rsidRPr="00FE7BDA" w:rsidRDefault="00B73D2D" w:rsidP="00FE7BDA">
            <w:pPr>
              <w:spacing w:line="276" w:lineRule="auto"/>
              <w:rPr>
                <w:rFonts w:asciiTheme="minorBidi" w:hAnsiTheme="minorBidi"/>
                <w:sz w:val="22"/>
                <w:szCs w:val="22"/>
              </w:rPr>
            </w:pPr>
            <w:r>
              <w:t>Independent reading and comparison of narratives.</w:t>
            </w:r>
          </w:p>
        </w:tc>
        <w:tc>
          <w:tcPr>
            <w:tcW w:w="3115" w:type="dxa"/>
          </w:tcPr>
          <w:p w14:paraId="1B5325AD" w14:textId="46C1A73C" w:rsidR="00447C17" w:rsidRPr="00FE7BDA" w:rsidRDefault="00447C17" w:rsidP="00B73D2D">
            <w:pPr>
              <w:rPr>
                <w:rFonts w:asciiTheme="minorBidi" w:hAnsiTheme="minorBidi"/>
                <w:sz w:val="22"/>
                <w:szCs w:val="22"/>
              </w:rPr>
            </w:pPr>
          </w:p>
        </w:tc>
        <w:tc>
          <w:tcPr>
            <w:tcW w:w="1270" w:type="dxa"/>
          </w:tcPr>
          <w:p w14:paraId="729B82DC" w14:textId="77777777" w:rsidR="00447C17" w:rsidRPr="00FE7BDA" w:rsidRDefault="00447C17" w:rsidP="00FE7BDA">
            <w:pPr>
              <w:spacing w:line="276" w:lineRule="auto"/>
              <w:rPr>
                <w:rFonts w:asciiTheme="minorBidi" w:hAnsiTheme="minorBidi"/>
                <w:sz w:val="22"/>
                <w:szCs w:val="22"/>
              </w:rPr>
            </w:pPr>
          </w:p>
        </w:tc>
      </w:tr>
    </w:tbl>
    <w:p w14:paraId="48B138BC" w14:textId="31F3395B" w:rsidR="00213BDA" w:rsidRDefault="00213BDA" w:rsidP="00213BDA">
      <w:pPr>
        <w:spacing w:line="276" w:lineRule="auto"/>
        <w:rPr>
          <w:rFonts w:asciiTheme="minorBidi" w:hAnsiTheme="minorBidi"/>
          <w:color w:val="004229"/>
          <w:sz w:val="22"/>
          <w:szCs w:val="22"/>
          <w:rtl/>
        </w:rPr>
      </w:pPr>
      <w:r>
        <w:rPr>
          <w:color w:val="004229"/>
          <w:sz w:val="22"/>
          <w:szCs w:val="22"/>
          <w:lang w:val="en"/>
        </w:rPr>
        <w:t>(In a course</w:t>
      </w:r>
      <w:r w:rsidR="005047F8">
        <w:rPr>
          <w:color w:val="004229"/>
          <w:sz w:val="22"/>
          <w:szCs w:val="22"/>
          <w:lang w:val="en"/>
        </w:rPr>
        <w:t xml:space="preserve"> that lasts a whole year</w:t>
      </w:r>
      <w:r>
        <w:rPr>
          <w:color w:val="004229"/>
          <w:sz w:val="22"/>
          <w:szCs w:val="22"/>
          <w:lang w:val="en"/>
        </w:rPr>
        <w:t xml:space="preserve">, the additional sessions </w:t>
      </w:r>
      <w:r w:rsidR="005047F8">
        <w:rPr>
          <w:color w:val="004229"/>
          <w:sz w:val="22"/>
          <w:szCs w:val="22"/>
          <w:lang w:val="en"/>
        </w:rPr>
        <w:t>should</w:t>
      </w:r>
      <w:r>
        <w:rPr>
          <w:color w:val="004229"/>
          <w:sz w:val="22"/>
          <w:szCs w:val="22"/>
          <w:lang w:val="en"/>
        </w:rPr>
        <w:t xml:space="preserve"> be added)</w:t>
      </w:r>
    </w:p>
    <w:p w14:paraId="7040001B" w14:textId="5D30118D" w:rsidR="00303E78" w:rsidRDefault="005965D9" w:rsidP="00213BDA">
      <w:pPr>
        <w:spacing w:line="276" w:lineRule="auto"/>
        <w:rPr>
          <w:rFonts w:asciiTheme="minorBidi" w:hAnsiTheme="minorBidi"/>
          <w:color w:val="004229"/>
          <w:sz w:val="22"/>
          <w:szCs w:val="22"/>
          <w:rtl/>
        </w:rPr>
      </w:pPr>
      <w:r>
        <w:rPr>
          <w:color w:val="004229"/>
          <w:sz w:val="22"/>
          <w:szCs w:val="22"/>
          <w:lang w:val="en"/>
        </w:rPr>
        <w:t xml:space="preserve">* </w:t>
      </w:r>
      <w:r w:rsidR="00976353">
        <w:rPr>
          <w:color w:val="004229"/>
          <w:sz w:val="22"/>
          <w:szCs w:val="22"/>
          <w:lang w:val="en"/>
        </w:rPr>
        <w:t>There may be changes in the syllabus depending on</w:t>
      </w:r>
      <w:r w:rsidR="005047F8">
        <w:rPr>
          <w:color w:val="004229"/>
          <w:sz w:val="22"/>
          <w:szCs w:val="22"/>
          <w:lang w:val="en"/>
        </w:rPr>
        <w:t xml:space="preserve"> learning</w:t>
      </w:r>
      <w:r w:rsidR="00976353">
        <w:rPr>
          <w:color w:val="004229"/>
          <w:sz w:val="22"/>
          <w:szCs w:val="22"/>
          <w:lang w:val="en"/>
        </w:rPr>
        <w:t xml:space="preserve"> progress and effectiveness</w:t>
      </w:r>
    </w:p>
    <w:p w14:paraId="024E9F24" w14:textId="77777777" w:rsidR="00447C17" w:rsidRDefault="00447C17" w:rsidP="00213BDA">
      <w:pPr>
        <w:spacing w:line="276" w:lineRule="auto"/>
        <w:rPr>
          <w:b/>
          <w:bCs/>
          <w:color w:val="004229"/>
          <w:sz w:val="28"/>
          <w:szCs w:val="28"/>
          <w:lang w:val="en"/>
        </w:rPr>
      </w:pPr>
    </w:p>
    <w:p w14:paraId="6E023D31" w14:textId="6FEC24A3" w:rsidR="00632689" w:rsidRPr="00307AC9" w:rsidRDefault="00813596" w:rsidP="00307AC9">
      <w:pPr>
        <w:spacing w:line="276" w:lineRule="auto"/>
        <w:rPr>
          <w:rFonts w:asciiTheme="minorBidi" w:hAnsiTheme="minorBidi"/>
          <w:color w:val="3B3838" w:themeColor="background2" w:themeShade="40"/>
          <w:sz w:val="21"/>
          <w:szCs w:val="21"/>
          <w:rtl/>
        </w:rPr>
      </w:pPr>
      <w:r w:rsidRPr="00303E78">
        <w:rPr>
          <w:b/>
          <w:noProof/>
          <w:color w:val="004229"/>
          <w:sz w:val="28"/>
          <w:szCs w:val="28"/>
          <w:lang w:val="en"/>
        </w:rPr>
        <w:drawing>
          <wp:inline distT="0" distB="0" distL="0" distR="0" wp14:anchorId="205255CE" wp14:editId="11B28453">
            <wp:extent cx="435935" cy="435935"/>
            <wp:effectExtent l="0" t="0" r="0" b="0"/>
            <wp:docPr id="8" name="Graphic 8" descr="Clipboard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lipboard Badge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44226" cy="444226"/>
                    </a:xfrm>
                    <a:prstGeom prst="rect">
                      <a:avLst/>
                    </a:prstGeom>
                  </pic:spPr>
                </pic:pic>
              </a:graphicData>
            </a:graphic>
          </wp:inline>
        </w:drawing>
      </w:r>
      <w:r w:rsidR="00632689" w:rsidRPr="00303E78">
        <w:rPr>
          <w:b/>
          <w:bCs/>
          <w:color w:val="004229"/>
          <w:sz w:val="28"/>
          <w:szCs w:val="28"/>
          <w:lang w:val="en"/>
        </w:rPr>
        <w:t>Final grade</w:t>
      </w:r>
      <w:r w:rsidR="00632689" w:rsidRPr="00303E78">
        <w:rPr>
          <w:sz w:val="22"/>
          <w:szCs w:val="22"/>
          <w:lang w:val="en"/>
        </w:rPr>
        <w:tab/>
      </w:r>
    </w:p>
    <w:p w14:paraId="47789EB3" w14:textId="04B800BC" w:rsidR="005047F8" w:rsidRPr="00307AC9" w:rsidRDefault="00C42E6A" w:rsidP="00840DD7">
      <w:pPr>
        <w:rPr>
          <w:b/>
          <w:bCs/>
          <w:color w:val="004229"/>
          <w:sz w:val="28"/>
          <w:szCs w:val="28"/>
        </w:rPr>
      </w:pPr>
      <w:r>
        <w:rPr>
          <w:b/>
          <w:bCs/>
          <w:color w:val="3B3838" w:themeColor="background2" w:themeShade="40"/>
          <w:sz w:val="22"/>
          <w:szCs w:val="22"/>
          <w:lang w:val="en"/>
        </w:rPr>
        <w:t>Components of the score:</w:t>
      </w:r>
      <w:r w:rsidR="00840DD7">
        <w:rPr>
          <w:rFonts w:asciiTheme="minorBidi" w:hAnsiTheme="minorBidi"/>
          <w:b/>
          <w:bCs/>
          <w:color w:val="3B3838" w:themeColor="background2" w:themeShade="40"/>
          <w:sz w:val="22"/>
          <w:szCs w:val="22"/>
        </w:rPr>
        <w:t xml:space="preserve"> </w:t>
      </w:r>
      <w:r w:rsidR="00840DD7">
        <w:rPr>
          <w:rFonts w:ascii="Times New Roman" w:eastAsia="Times New Roman" w:hAnsi="Times New Roman" w:cs="David"/>
          <w:kern w:val="0"/>
          <w:lang w:eastAsia="he-IL"/>
          <w14:ligatures w14:val="none"/>
        </w:rPr>
        <w:t>5</w:t>
      </w:r>
      <w:r w:rsidR="00840DD7" w:rsidRPr="00840DD7">
        <w:rPr>
          <w:rFonts w:ascii="Times New Roman" w:eastAsia="Times New Roman" w:hAnsi="Times New Roman" w:cs="David"/>
          <w:kern w:val="0"/>
          <w:lang w:eastAsia="he-IL"/>
          <w14:ligatures w14:val="none"/>
        </w:rPr>
        <w:t xml:space="preserve">0% final exam, </w:t>
      </w:r>
      <w:r w:rsidR="00840DD7">
        <w:rPr>
          <w:rFonts w:ascii="Times New Roman" w:eastAsia="Times New Roman" w:hAnsi="Times New Roman" w:cs="David"/>
          <w:kern w:val="0"/>
          <w:lang w:eastAsia="he-IL"/>
          <w14:ligatures w14:val="none"/>
        </w:rPr>
        <w:t>5</w:t>
      </w:r>
      <w:r w:rsidR="00840DD7" w:rsidRPr="00840DD7">
        <w:rPr>
          <w:rFonts w:ascii="Times New Roman" w:eastAsia="Times New Roman" w:hAnsi="Times New Roman" w:cs="David"/>
          <w:kern w:val="0"/>
          <w:lang w:eastAsia="he-IL"/>
          <w14:ligatures w14:val="none"/>
        </w:rPr>
        <w:t>0% attendance and participation</w:t>
      </w:r>
    </w:p>
    <w:p w14:paraId="6C6831CC" w14:textId="3ACFE9BA" w:rsidR="00AF4870" w:rsidRPr="00303E78" w:rsidRDefault="005A0339" w:rsidP="00AF4870">
      <w:pPr>
        <w:spacing w:line="276" w:lineRule="auto"/>
        <w:rPr>
          <w:rFonts w:asciiTheme="minorBidi" w:hAnsiTheme="minorBidi"/>
          <w:b/>
          <w:bCs/>
          <w:color w:val="004229"/>
          <w:sz w:val="28"/>
          <w:szCs w:val="28"/>
          <w:rtl/>
        </w:rPr>
      </w:pPr>
      <w:r w:rsidRPr="00303E78">
        <w:rPr>
          <w:noProof/>
          <w:sz w:val="22"/>
          <w:szCs w:val="22"/>
          <w:lang w:val="en"/>
        </w:rPr>
        <w:drawing>
          <wp:inline distT="0" distB="0" distL="0" distR="0" wp14:anchorId="40E27F70" wp14:editId="631D0028">
            <wp:extent cx="443230" cy="443230"/>
            <wp:effectExtent l="0" t="0" r="0" b="1270"/>
            <wp:docPr id="16" name="Graphic 16"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list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9107" cy="459107"/>
                    </a:xfrm>
                    <a:prstGeom prst="rect">
                      <a:avLst/>
                    </a:prstGeom>
                  </pic:spPr>
                </pic:pic>
              </a:graphicData>
            </a:graphic>
          </wp:inline>
        </w:drawing>
      </w:r>
      <w:r w:rsidR="00AF4870" w:rsidRPr="00303E78">
        <w:rPr>
          <w:b/>
          <w:bCs/>
          <w:color w:val="004229"/>
          <w:sz w:val="28"/>
          <w:szCs w:val="28"/>
          <w:lang w:val="en"/>
        </w:rPr>
        <w:t>Course</w:t>
      </w:r>
      <w:r>
        <w:rPr>
          <w:lang w:val="en"/>
        </w:rPr>
        <w:t xml:space="preserve"> requirements</w:t>
      </w:r>
    </w:p>
    <w:p w14:paraId="09F26727" w14:textId="03087F5D" w:rsidR="005A0339" w:rsidRPr="00842940" w:rsidRDefault="00842940" w:rsidP="00842940">
      <w:pPr>
        <w:spacing w:line="276" w:lineRule="auto"/>
        <w:rPr>
          <w:rFonts w:asciiTheme="minorBidi" w:hAnsiTheme="minorBidi"/>
          <w:color w:val="003D27"/>
          <w:rtl/>
        </w:rPr>
      </w:pPr>
      <w:r w:rsidRPr="00842940">
        <w:rPr>
          <w:color w:val="003D27"/>
          <w:lang w:val="en"/>
        </w:rPr>
        <w:t xml:space="preserve">80% </w:t>
      </w:r>
      <w:r w:rsidRPr="00842940">
        <w:t>attendance with a Bible and participation</w:t>
      </w:r>
      <w:r w:rsidRPr="00842940">
        <w:rPr>
          <w:color w:val="003D27"/>
          <w:lang w:val="en"/>
        </w:rPr>
        <w:t xml:space="preserve"> </w:t>
      </w:r>
    </w:p>
    <w:p w14:paraId="16F0DD21" w14:textId="77777777" w:rsidR="000E1971" w:rsidRPr="00CB6D17" w:rsidRDefault="000E1971" w:rsidP="00E10EDD">
      <w:pPr>
        <w:spacing w:line="276" w:lineRule="auto"/>
        <w:rPr>
          <w:rFonts w:asciiTheme="minorBidi" w:hAnsiTheme="minorBidi"/>
          <w:rtl/>
        </w:rPr>
      </w:pPr>
    </w:p>
    <w:p w14:paraId="1FC31C9A" w14:textId="148760AC" w:rsidR="00E56854" w:rsidRPr="00307AC9" w:rsidRDefault="004C2E1B" w:rsidP="00307AC9">
      <w:pPr>
        <w:spacing w:line="276" w:lineRule="auto"/>
        <w:rPr>
          <w:rFonts w:asciiTheme="minorBidi" w:hAnsiTheme="minorBidi"/>
          <w:b/>
          <w:bCs/>
          <w:color w:val="004229"/>
          <w:sz w:val="28"/>
          <w:szCs w:val="28"/>
          <w:rtl/>
        </w:rPr>
      </w:pPr>
      <w:r w:rsidRPr="00303E78">
        <w:rPr>
          <w:noProof/>
          <w:sz w:val="22"/>
          <w:szCs w:val="22"/>
          <w:lang w:val="en"/>
        </w:rPr>
        <w:drawing>
          <wp:inline distT="0" distB="0" distL="0" distR="0" wp14:anchorId="0B706033" wp14:editId="0BF76AD4">
            <wp:extent cx="533843" cy="374015"/>
            <wp:effectExtent l="0" t="0" r="0" b="0"/>
            <wp:docPr id="3" name="Graphic 3" descr="Diplom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iploma outline"/>
                    <pic:cNvPicPr/>
                  </pic:nvPicPr>
                  <pic:blipFill rotWithShape="1">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rcRect t="17677" b="15200"/>
                    <a:stretch/>
                  </pic:blipFill>
                  <pic:spPr bwMode="auto">
                    <a:xfrm>
                      <a:off x="0" y="0"/>
                      <a:ext cx="543914" cy="381071"/>
                    </a:xfrm>
                    <a:prstGeom prst="rect">
                      <a:avLst/>
                    </a:prstGeom>
                    <a:extLst>
                      <a:ext uri="{53640926-AAD7-44D8-BBD7-CCE9431645EC}">
                        <a14:shadowObscured xmlns:a14="http://schemas.microsoft.com/office/drawing/2010/main"/>
                      </a:ext>
                    </a:extLst>
                  </pic:spPr>
                </pic:pic>
              </a:graphicData>
            </a:graphic>
          </wp:inline>
        </w:drawing>
      </w:r>
      <w:r w:rsidRPr="00303E78">
        <w:rPr>
          <w:b/>
          <w:bCs/>
          <w:color w:val="004229"/>
          <w:sz w:val="28"/>
          <w:szCs w:val="28"/>
          <w:lang w:val="en"/>
        </w:rPr>
        <w:t xml:space="preserve"> Prerequisites</w:t>
      </w:r>
    </w:p>
    <w:p w14:paraId="4C7CFBC1" w14:textId="77777777" w:rsidR="00842940" w:rsidRPr="00842940" w:rsidRDefault="00842940" w:rsidP="00842940">
      <w:pPr>
        <w:rPr>
          <w:rFonts w:ascii="Times New Roman" w:eastAsia="Times New Roman" w:hAnsi="Times New Roman" w:cs="David"/>
          <w:kern w:val="0"/>
          <w:szCs w:val="28"/>
          <w:lang w:eastAsia="he-IL"/>
          <w14:ligatures w14:val="none"/>
        </w:rPr>
      </w:pPr>
      <w:r w:rsidRPr="00842940">
        <w:rPr>
          <w:rFonts w:ascii="Times New Roman" w:eastAsia="Times New Roman" w:hAnsi="Times New Roman" w:cs="David"/>
          <w:kern w:val="0"/>
          <w:szCs w:val="28"/>
          <w:lang w:eastAsia="he-IL"/>
          <w14:ligatures w14:val="none"/>
        </w:rPr>
        <w:t>Basic Hebrew reading and comprehension skills.</w:t>
      </w:r>
    </w:p>
    <w:p w14:paraId="159F9B12" w14:textId="77777777" w:rsidR="00842940" w:rsidRDefault="00842940" w:rsidP="00303E78">
      <w:pPr>
        <w:rPr>
          <w:rFonts w:asciiTheme="minorBidi" w:hAnsiTheme="minorBidi"/>
        </w:rPr>
      </w:pPr>
    </w:p>
    <w:p w14:paraId="6902293D" w14:textId="77777777" w:rsidR="00842940" w:rsidRDefault="00842940" w:rsidP="00303E78">
      <w:pPr>
        <w:rPr>
          <w:rFonts w:asciiTheme="minorBidi" w:hAnsiTheme="minorBidi"/>
        </w:rPr>
      </w:pPr>
    </w:p>
    <w:p w14:paraId="47F73F23" w14:textId="3D58E03F" w:rsidR="00F01562" w:rsidRDefault="007172C0" w:rsidP="00303E78">
      <w:pPr>
        <w:rPr>
          <w:rFonts w:asciiTheme="minorBidi" w:hAnsiTheme="minorBidi"/>
          <w:rtl/>
        </w:rPr>
      </w:pPr>
      <w:r>
        <w:rPr>
          <w:noProof/>
          <w:color w:val="004229"/>
          <w:sz w:val="28"/>
          <w:szCs w:val="28"/>
          <w:lang w:val="en"/>
        </w:rPr>
        <w:drawing>
          <wp:anchor distT="0" distB="0" distL="114300" distR="114300" simplePos="0" relativeHeight="251682816" behindDoc="0" locked="0" layoutInCell="1" allowOverlap="1" wp14:anchorId="3932984F" wp14:editId="6A72B374">
            <wp:simplePos x="0" y="0"/>
            <wp:positionH relativeFrom="column">
              <wp:posOffset>5528945</wp:posOffset>
            </wp:positionH>
            <wp:positionV relativeFrom="paragraph">
              <wp:posOffset>12310</wp:posOffset>
            </wp:positionV>
            <wp:extent cx="445770" cy="445770"/>
            <wp:effectExtent l="0" t="0" r="0" b="0"/>
            <wp:wrapThrough wrapText="bothSides">
              <wp:wrapPolygon edited="0">
                <wp:start x="8000" y="1846"/>
                <wp:lineTo x="4308" y="4923"/>
                <wp:lineTo x="1231" y="9231"/>
                <wp:lineTo x="1231" y="14154"/>
                <wp:lineTo x="3692" y="19692"/>
                <wp:lineTo x="16615" y="19692"/>
                <wp:lineTo x="17846" y="18462"/>
                <wp:lineTo x="19692" y="14154"/>
                <wp:lineTo x="20308" y="9846"/>
                <wp:lineTo x="16615" y="4923"/>
                <wp:lineTo x="12923" y="1846"/>
                <wp:lineTo x="8000" y="1846"/>
              </wp:wrapPolygon>
            </wp:wrapThrough>
            <wp:docPr id="12" name="Graphic 12" descr="Headphon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Headphones outlin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45770" cy="445770"/>
                    </a:xfrm>
                    <a:prstGeom prst="rect">
                      <a:avLst/>
                    </a:prstGeom>
                  </pic:spPr>
                </pic:pic>
              </a:graphicData>
            </a:graphic>
            <wp14:sizeRelH relativeFrom="margin">
              <wp14:pctWidth>0</wp14:pctWidth>
            </wp14:sizeRelH>
            <wp14:sizeRelV relativeFrom="margin">
              <wp14:pctHeight>0</wp14:pctHeight>
            </wp14:sizeRelV>
          </wp:anchor>
        </w:drawing>
      </w:r>
    </w:p>
    <w:p w14:paraId="41AC327D" w14:textId="5146646C" w:rsidR="00BE1E50" w:rsidRDefault="00BE1E50" w:rsidP="00307AC9">
      <w:pPr>
        <w:spacing w:line="276" w:lineRule="auto"/>
        <w:rPr>
          <w:rFonts w:asciiTheme="minorBidi" w:hAnsiTheme="minorBidi"/>
          <w:b/>
          <w:bCs/>
          <w:color w:val="004229"/>
          <w:sz w:val="28"/>
          <w:szCs w:val="28"/>
        </w:rPr>
      </w:pPr>
      <w:r w:rsidRPr="00303E78">
        <w:rPr>
          <w:b/>
          <w:bCs/>
          <w:color w:val="004229"/>
          <w:sz w:val="28"/>
          <w:szCs w:val="28"/>
          <w:lang w:val="en"/>
        </w:rPr>
        <w:t>Bibliography:</w:t>
      </w:r>
      <w:r w:rsidR="00E3266C">
        <w:rPr>
          <w:b/>
          <w:bCs/>
          <w:color w:val="004229"/>
          <w:sz w:val="28"/>
          <w:szCs w:val="28"/>
          <w:lang w:val="en"/>
        </w:rPr>
        <w:t xml:space="preserve"> </w:t>
      </w:r>
      <w:r w:rsidR="00341A92" w:rsidRPr="00303E78">
        <w:rPr>
          <w:b/>
          <w:bCs/>
          <w:color w:val="004229"/>
          <w:sz w:val="28"/>
          <w:szCs w:val="28"/>
          <w:lang w:val="en"/>
        </w:rPr>
        <w:t>Up-to-date</w:t>
      </w:r>
      <w:r>
        <w:rPr>
          <w:lang w:val="en"/>
        </w:rPr>
        <w:t xml:space="preserve"> </w:t>
      </w:r>
      <w:r w:rsidRPr="00303E78">
        <w:rPr>
          <w:b/>
          <w:bCs/>
          <w:color w:val="004229"/>
          <w:sz w:val="28"/>
          <w:szCs w:val="28"/>
          <w:lang w:val="en"/>
        </w:rPr>
        <w:t>reading, viewing, and listening</w:t>
      </w:r>
      <w:r w:rsidR="005047F8">
        <w:rPr>
          <w:b/>
          <w:bCs/>
          <w:color w:val="004229"/>
          <w:sz w:val="28"/>
          <w:szCs w:val="28"/>
          <w:lang w:val="en"/>
        </w:rPr>
        <w:t xml:space="preserve"> content</w:t>
      </w:r>
      <w:r w:rsidR="00E3266C">
        <w:rPr>
          <w:b/>
          <w:bCs/>
          <w:color w:val="004229"/>
          <w:sz w:val="28"/>
          <w:szCs w:val="28"/>
          <w:lang w:val="en"/>
        </w:rPr>
        <w:t xml:space="preserve"> items</w:t>
      </w:r>
    </w:p>
    <w:p w14:paraId="7D37A92B" w14:textId="77777777" w:rsidR="00EF7584" w:rsidRDefault="00EF7584" w:rsidP="00EF7584">
      <w:pPr>
        <w:rPr>
          <w:color w:val="3B3838" w:themeColor="background2" w:themeShade="40"/>
          <w:sz w:val="22"/>
          <w:szCs w:val="22"/>
          <w:lang w:val="en"/>
        </w:rPr>
      </w:pPr>
      <w:r w:rsidRPr="000311A2">
        <w:rPr>
          <w:b/>
          <w:bCs/>
          <w:sz w:val="32"/>
          <w:szCs w:val="32"/>
        </w:rPr>
        <w:t>Required Reading</w:t>
      </w:r>
      <w:r w:rsidRPr="00EF7584">
        <w:rPr>
          <w:color w:val="3B3838" w:themeColor="background2" w:themeShade="40"/>
          <w:sz w:val="22"/>
          <w:szCs w:val="22"/>
          <w:lang w:val="en"/>
        </w:rPr>
        <w:t xml:space="preserve"> </w:t>
      </w:r>
    </w:p>
    <w:p w14:paraId="41E33FD0" w14:textId="6AA9E511" w:rsidR="00EF7584" w:rsidRDefault="00EF7584" w:rsidP="00EF7584">
      <w:pPr>
        <w:rPr>
          <w:color w:val="3B3838" w:themeColor="background2" w:themeShade="40"/>
          <w:sz w:val="22"/>
          <w:szCs w:val="22"/>
          <w:lang w:val="en"/>
        </w:rPr>
      </w:pPr>
      <w:r>
        <w:rPr>
          <w:color w:val="3B3838" w:themeColor="background2" w:themeShade="40"/>
          <w:sz w:val="22"/>
          <w:szCs w:val="22"/>
          <w:lang w:val="en"/>
        </w:rPr>
        <w:t xml:space="preserve">See </w:t>
      </w:r>
      <w:r w:rsidR="00431087">
        <w:rPr>
          <w:color w:val="3B3838" w:themeColor="background2" w:themeShade="40"/>
          <w:sz w:val="22"/>
          <w:szCs w:val="22"/>
          <w:lang w:val="en"/>
        </w:rPr>
        <w:t xml:space="preserve">also </w:t>
      </w:r>
      <w:r>
        <w:rPr>
          <w:color w:val="3B3838" w:themeColor="background2" w:themeShade="40"/>
          <w:sz w:val="22"/>
          <w:szCs w:val="22"/>
          <w:lang w:val="en"/>
        </w:rPr>
        <w:t>required reading by lesson delineated in lesson plan</w:t>
      </w:r>
      <w:r w:rsidR="00431087">
        <w:rPr>
          <w:color w:val="3B3838" w:themeColor="background2" w:themeShade="40"/>
          <w:sz w:val="22"/>
          <w:szCs w:val="22"/>
          <w:lang w:val="en"/>
        </w:rPr>
        <w:t>.</w:t>
      </w:r>
    </w:p>
    <w:p w14:paraId="40640DE7" w14:textId="77777777" w:rsidR="00431087" w:rsidRPr="000311A2" w:rsidRDefault="00431087" w:rsidP="00EF7584">
      <w:pPr>
        <w:rPr>
          <w:sz w:val="32"/>
          <w:szCs w:val="32"/>
        </w:rPr>
      </w:pPr>
    </w:p>
    <w:p w14:paraId="777B9F9C" w14:textId="04AA1407" w:rsidR="00EF7584" w:rsidRDefault="00EF7584" w:rsidP="00EF7584">
      <w:pPr>
        <w:bidi/>
        <w:spacing w:line="276" w:lineRule="auto"/>
        <w:rPr>
          <w:rFonts w:asciiTheme="minorBidi" w:hAnsiTheme="minorBidi"/>
          <w:color w:val="004229"/>
          <w:sz w:val="28"/>
          <w:szCs w:val="28"/>
        </w:rPr>
      </w:pPr>
      <w:proofErr w:type="spellStart"/>
      <w:r w:rsidRPr="000311A2">
        <w:rPr>
          <w:rFonts w:hint="cs"/>
          <w:rtl/>
        </w:rPr>
        <w:t>בריואר</w:t>
      </w:r>
      <w:proofErr w:type="spellEnd"/>
      <w:r w:rsidRPr="000311A2">
        <w:rPr>
          <w:rFonts w:hint="cs"/>
          <w:rtl/>
        </w:rPr>
        <w:t xml:space="preserve"> מ', </w:t>
      </w:r>
      <w:r w:rsidRPr="000311A2">
        <w:rPr>
          <w:rFonts w:hint="cs"/>
          <w:b/>
          <w:bCs/>
          <w:rtl/>
        </w:rPr>
        <w:t>פרקי מועדות</w:t>
      </w:r>
      <w:r w:rsidRPr="000311A2">
        <w:rPr>
          <w:rFonts w:hint="cs"/>
          <w:rtl/>
        </w:rPr>
        <w:t>, ירושלים תשנ"ג, מבוא, עמ' 14- 16</w:t>
      </w:r>
      <w:r>
        <w:t>.</w:t>
      </w:r>
      <w:r w:rsidRPr="00EF7584">
        <w:rPr>
          <w:color w:val="3B3838" w:themeColor="background2" w:themeShade="40"/>
          <w:sz w:val="22"/>
          <w:szCs w:val="22"/>
          <w:lang w:val="en"/>
        </w:rPr>
        <w:t xml:space="preserve"> </w:t>
      </w:r>
    </w:p>
    <w:p w14:paraId="4613E7BA" w14:textId="5CA71509" w:rsidR="00EF7584" w:rsidRPr="000311A2" w:rsidRDefault="00EF7584" w:rsidP="00EF7584">
      <w:pPr>
        <w:rPr>
          <w:rtl/>
        </w:rPr>
      </w:pPr>
    </w:p>
    <w:p w14:paraId="05576BCA" w14:textId="77777777" w:rsidR="00EF7584" w:rsidRPr="000311A2" w:rsidRDefault="00EF7584" w:rsidP="00EF7584">
      <w:pPr>
        <w:spacing w:line="276" w:lineRule="auto"/>
        <w:rPr>
          <w:rFonts w:asciiTheme="minorBidi" w:hAnsiTheme="minorBidi"/>
        </w:rPr>
      </w:pPr>
      <w:r w:rsidRPr="000311A2">
        <w:rPr>
          <w:rFonts w:asciiTheme="minorBidi" w:hAnsiTheme="minorBidi"/>
        </w:rPr>
        <w:t xml:space="preserve">Alter R., </w:t>
      </w:r>
      <w:r w:rsidRPr="000311A2">
        <w:rPr>
          <w:rFonts w:asciiTheme="minorBidi" w:hAnsiTheme="minorBidi"/>
          <w:i/>
          <w:iCs/>
        </w:rPr>
        <w:t>The Art of Biblical Narrative</w:t>
      </w:r>
      <w:r w:rsidRPr="000311A2">
        <w:rPr>
          <w:rFonts w:asciiTheme="minorBidi" w:hAnsiTheme="minorBidi"/>
        </w:rPr>
        <w:t>, New York 1981, pp. 141- 147</w:t>
      </w:r>
    </w:p>
    <w:p w14:paraId="05CEE978" w14:textId="77777777" w:rsidR="00EF7584" w:rsidRPr="000311A2" w:rsidRDefault="00EF7584" w:rsidP="00EF7584">
      <w:pPr>
        <w:spacing w:line="276" w:lineRule="auto"/>
        <w:rPr>
          <w:rFonts w:asciiTheme="minorBidi" w:hAnsiTheme="minorBidi"/>
          <w:rtl/>
        </w:rPr>
      </w:pPr>
      <w:r w:rsidRPr="000311A2">
        <w:rPr>
          <w:rFonts w:asciiTheme="minorBidi" w:hAnsiTheme="minorBidi"/>
        </w:rPr>
        <w:t xml:space="preserve">Reis P.T., “Genesis as Rashomon: The Creation as Told by God and by Man”, </w:t>
      </w:r>
      <w:r w:rsidRPr="000311A2">
        <w:rPr>
          <w:rFonts w:asciiTheme="minorBidi" w:hAnsiTheme="minorBidi"/>
          <w:i/>
          <w:iCs/>
        </w:rPr>
        <w:t xml:space="preserve">Bible Review </w:t>
      </w:r>
      <w:r w:rsidRPr="000311A2">
        <w:rPr>
          <w:rFonts w:asciiTheme="minorBidi" w:hAnsiTheme="minorBidi"/>
        </w:rPr>
        <w:t>17 (2001), pp. 26- 33</w:t>
      </w:r>
    </w:p>
    <w:p w14:paraId="1B377EEC" w14:textId="77777777" w:rsidR="00431087" w:rsidRDefault="00EF7584" w:rsidP="00431087">
      <w:pPr>
        <w:spacing w:line="276" w:lineRule="auto"/>
        <w:rPr>
          <w:rFonts w:asciiTheme="minorBidi" w:hAnsiTheme="minorBidi"/>
        </w:rPr>
      </w:pPr>
      <w:r w:rsidRPr="00EF7584">
        <w:rPr>
          <w:rFonts w:asciiTheme="minorBidi" w:hAnsiTheme="minorBidi"/>
        </w:rPr>
        <w:t xml:space="preserve">Source sheet on </w:t>
      </w:r>
      <w:proofErr w:type="spellStart"/>
      <w:r w:rsidRPr="00EF7584">
        <w:rPr>
          <w:rFonts w:asciiTheme="minorBidi" w:hAnsiTheme="minorBidi"/>
        </w:rPr>
        <w:t>Peshat</w:t>
      </w:r>
      <w:proofErr w:type="spellEnd"/>
      <w:r w:rsidRPr="00EF7584">
        <w:rPr>
          <w:rFonts w:asciiTheme="minorBidi" w:hAnsiTheme="minorBidi"/>
        </w:rPr>
        <w:t xml:space="preserve"> and </w:t>
      </w:r>
      <w:proofErr w:type="spellStart"/>
      <w:r w:rsidRPr="00EF7584">
        <w:rPr>
          <w:rFonts w:asciiTheme="minorBidi" w:hAnsiTheme="minorBidi"/>
        </w:rPr>
        <w:t>Drash</w:t>
      </w:r>
      <w:proofErr w:type="spellEnd"/>
      <w:r w:rsidRPr="00EF7584">
        <w:rPr>
          <w:rFonts w:asciiTheme="minorBidi" w:hAnsiTheme="minorBidi"/>
        </w:rPr>
        <w:t xml:space="preserve"> including the commentaries of Rashi, Ibn Ezra, and Radak on Gen. </w:t>
      </w:r>
      <w:proofErr w:type="spellStart"/>
      <w:r w:rsidRPr="00EF7584">
        <w:rPr>
          <w:rFonts w:asciiTheme="minorBidi" w:hAnsiTheme="minorBidi"/>
        </w:rPr>
        <w:t>ch.</w:t>
      </w:r>
      <w:proofErr w:type="spellEnd"/>
      <w:r w:rsidRPr="00EF7584">
        <w:rPr>
          <w:rFonts w:asciiTheme="minorBidi" w:hAnsiTheme="minorBidi"/>
        </w:rPr>
        <w:t xml:space="preserve"> 1.</w:t>
      </w:r>
      <w:r w:rsidR="00431087" w:rsidRPr="00431087">
        <w:rPr>
          <w:rFonts w:asciiTheme="minorBidi" w:hAnsiTheme="minorBidi"/>
        </w:rPr>
        <w:t xml:space="preserve"> </w:t>
      </w:r>
    </w:p>
    <w:p w14:paraId="68DF80C6" w14:textId="12C4993D" w:rsidR="00431087" w:rsidRPr="000311A2" w:rsidRDefault="00431087" w:rsidP="00431087">
      <w:pPr>
        <w:spacing w:line="276" w:lineRule="auto"/>
        <w:rPr>
          <w:rFonts w:asciiTheme="minorBidi" w:hAnsiTheme="minorBidi"/>
        </w:rPr>
      </w:pPr>
      <w:r w:rsidRPr="000311A2">
        <w:rPr>
          <w:rFonts w:asciiTheme="minorBidi" w:hAnsiTheme="minorBidi"/>
        </w:rPr>
        <w:lastRenderedPageBreak/>
        <w:t xml:space="preserve">Wenham G.J., "Sanctuary Symbolism in the Garden of Eden Story", </w:t>
      </w:r>
      <w:r w:rsidRPr="000311A2">
        <w:rPr>
          <w:rFonts w:asciiTheme="minorBidi" w:hAnsiTheme="minorBidi"/>
          <w:i/>
          <w:iCs/>
        </w:rPr>
        <w:t xml:space="preserve">Proceedings of the Ninth World Congress of Jewish Studies </w:t>
      </w:r>
      <w:r w:rsidRPr="000311A2">
        <w:rPr>
          <w:rFonts w:asciiTheme="minorBidi" w:hAnsiTheme="minorBidi"/>
        </w:rPr>
        <w:t>(Division A: The Period of the Bible), Jerusalem 1986, pp. 19- 25</w:t>
      </w:r>
    </w:p>
    <w:p w14:paraId="6DDF6633" w14:textId="615C22C4" w:rsidR="00EF7584" w:rsidRPr="00EF7584" w:rsidRDefault="00EF7584" w:rsidP="00EF7584">
      <w:pPr>
        <w:spacing w:line="276" w:lineRule="auto"/>
        <w:rPr>
          <w:rFonts w:asciiTheme="minorBidi" w:hAnsiTheme="minorBidi"/>
        </w:rPr>
      </w:pPr>
    </w:p>
    <w:p w14:paraId="2E60A8EA" w14:textId="77777777" w:rsidR="00EF7584" w:rsidRPr="000311A2" w:rsidRDefault="00EF7584" w:rsidP="00EF7584">
      <w:pPr>
        <w:rPr>
          <w:sz w:val="32"/>
          <w:szCs w:val="32"/>
        </w:rPr>
      </w:pPr>
    </w:p>
    <w:p w14:paraId="50213389" w14:textId="77777777" w:rsidR="00EF7584" w:rsidRDefault="00EF7584" w:rsidP="00EF7584">
      <w:pPr>
        <w:rPr>
          <w:rFonts w:asciiTheme="minorBidi" w:hAnsiTheme="minorBidi"/>
        </w:rPr>
      </w:pPr>
      <w:r w:rsidRPr="000311A2">
        <w:rPr>
          <w:b/>
          <w:bCs/>
          <w:sz w:val="32"/>
          <w:szCs w:val="32"/>
        </w:rPr>
        <w:t xml:space="preserve">Additional </w:t>
      </w:r>
      <w:proofErr w:type="gramStart"/>
      <w:r w:rsidRPr="000311A2">
        <w:rPr>
          <w:b/>
          <w:bCs/>
          <w:sz w:val="32"/>
          <w:szCs w:val="32"/>
        </w:rPr>
        <w:t>Reading</w:t>
      </w:r>
      <w:r w:rsidRPr="000311A2">
        <w:t xml:space="preserve">  (</w:t>
      </w:r>
      <w:proofErr w:type="gramEnd"/>
      <w:r w:rsidRPr="000311A2">
        <w:t>see also in elaborate teaching plan)</w:t>
      </w:r>
      <w:r w:rsidRPr="00EF7584">
        <w:rPr>
          <w:rFonts w:asciiTheme="minorBidi" w:hAnsiTheme="minorBidi" w:hint="cs"/>
          <w:rtl/>
        </w:rPr>
        <w:t xml:space="preserve"> </w:t>
      </w:r>
    </w:p>
    <w:p w14:paraId="4D3CF28C" w14:textId="1A29C96E" w:rsidR="00EF7584" w:rsidRPr="000311A2" w:rsidRDefault="00EF7584" w:rsidP="00EF7584">
      <w:r w:rsidRPr="000311A2">
        <w:rPr>
          <w:rFonts w:asciiTheme="minorBidi" w:hAnsiTheme="minorBidi" w:hint="cs"/>
          <w:rtl/>
        </w:rPr>
        <w:t xml:space="preserve">ר' סעדיה גאון, </w:t>
      </w:r>
      <w:r w:rsidRPr="000311A2">
        <w:rPr>
          <w:rFonts w:asciiTheme="minorBidi" w:hAnsiTheme="minorBidi" w:hint="cs"/>
          <w:b/>
          <w:bCs/>
          <w:rtl/>
        </w:rPr>
        <w:t>פירוש רב סעדיה גאון לבראשית</w:t>
      </w:r>
      <w:r w:rsidRPr="000311A2">
        <w:rPr>
          <w:rFonts w:asciiTheme="minorBidi" w:hAnsiTheme="minorBidi" w:hint="cs"/>
          <w:rtl/>
        </w:rPr>
        <w:t xml:space="preserve"> (מהדורת צוקר), ניו יורק </w:t>
      </w:r>
      <w:proofErr w:type="spellStart"/>
      <w:r w:rsidRPr="000311A2">
        <w:rPr>
          <w:rFonts w:asciiTheme="minorBidi" w:hAnsiTheme="minorBidi" w:hint="cs"/>
          <w:rtl/>
        </w:rPr>
        <w:t>תדש"ם</w:t>
      </w:r>
      <w:proofErr w:type="spellEnd"/>
      <w:r w:rsidRPr="000311A2">
        <w:rPr>
          <w:rFonts w:asciiTheme="minorBidi" w:hAnsiTheme="minorBidi" w:hint="cs"/>
          <w:rtl/>
        </w:rPr>
        <w:t>, עמ' 283- 284</w:t>
      </w:r>
    </w:p>
    <w:p w14:paraId="77471D2C" w14:textId="77777777" w:rsidR="00431087" w:rsidRDefault="00431087" w:rsidP="00EF7584"/>
    <w:p w14:paraId="3631C106" w14:textId="3B0CDB55" w:rsidR="00EF7584" w:rsidRPr="000311A2" w:rsidRDefault="00EF7584" w:rsidP="00EF7584">
      <w:pPr>
        <w:rPr>
          <w:rtl/>
        </w:rPr>
      </w:pPr>
      <w:r w:rsidRPr="000311A2">
        <w:t xml:space="preserve">Alter R., </w:t>
      </w:r>
      <w:r w:rsidRPr="000311A2">
        <w:rPr>
          <w:i/>
          <w:iCs/>
        </w:rPr>
        <w:t>The Art of Biblical Narrative</w:t>
      </w:r>
      <w:r w:rsidRPr="000311A2">
        <w:t xml:space="preserve">, New York 1981 </w:t>
      </w:r>
    </w:p>
    <w:p w14:paraId="2DC6C6B1" w14:textId="77777777" w:rsidR="00EF7584" w:rsidRPr="000311A2" w:rsidRDefault="00EF7584" w:rsidP="00EF7584">
      <w:proofErr w:type="spellStart"/>
      <w:r w:rsidRPr="000311A2">
        <w:t>Fokkelman</w:t>
      </w:r>
      <w:proofErr w:type="spellEnd"/>
      <w:r w:rsidRPr="000311A2">
        <w:t xml:space="preserve"> J.P., </w:t>
      </w:r>
      <w:r w:rsidRPr="000311A2">
        <w:rPr>
          <w:i/>
          <w:iCs/>
        </w:rPr>
        <w:t>Narrative Art in Genesis</w:t>
      </w:r>
      <w:r w:rsidRPr="000311A2">
        <w:t>, Amsterdam 1975</w:t>
      </w:r>
    </w:p>
    <w:p w14:paraId="3DC14107" w14:textId="77777777" w:rsidR="00EF7584" w:rsidRPr="000311A2" w:rsidRDefault="00EF7584" w:rsidP="00EF7584">
      <w:pPr>
        <w:rPr>
          <w:rtl/>
        </w:rPr>
      </w:pPr>
      <w:proofErr w:type="spellStart"/>
      <w:r w:rsidRPr="000311A2">
        <w:t>Fokkelman</w:t>
      </w:r>
      <w:proofErr w:type="spellEnd"/>
      <w:r w:rsidRPr="000311A2">
        <w:t xml:space="preserve"> J.P., "Genesis" in </w:t>
      </w:r>
      <w:r w:rsidRPr="000311A2">
        <w:rPr>
          <w:i/>
          <w:iCs/>
        </w:rPr>
        <w:t>The Literary Guide to the Bible</w:t>
      </w:r>
      <w:r w:rsidRPr="000311A2">
        <w:rPr>
          <w:b/>
          <w:bCs/>
        </w:rPr>
        <w:t xml:space="preserve"> </w:t>
      </w:r>
      <w:r w:rsidRPr="000311A2">
        <w:t>(ed. R. Alter and F. Kermode), Cambridge, Mass. 1987, pp. 36-55</w:t>
      </w:r>
    </w:p>
    <w:p w14:paraId="0D17B58E" w14:textId="619CC2EA" w:rsidR="00431087" w:rsidRDefault="00431087" w:rsidP="00EF7584">
      <w:r w:rsidRPr="000311A2">
        <w:t xml:space="preserve">Frymer-Kensky T., "The Atrahasis Epic and its Significance for Our Understanding of Gen. 1- 9", </w:t>
      </w:r>
      <w:r w:rsidRPr="000311A2">
        <w:rPr>
          <w:i/>
          <w:iCs/>
        </w:rPr>
        <w:t>BA</w:t>
      </w:r>
      <w:r w:rsidRPr="000311A2">
        <w:t xml:space="preserve"> 40 (1977), pp. 147- 155</w:t>
      </w:r>
    </w:p>
    <w:p w14:paraId="4B49A007" w14:textId="628D016F" w:rsidR="00431087" w:rsidRDefault="00431087" w:rsidP="00EF7584">
      <w:proofErr w:type="spellStart"/>
      <w:r w:rsidRPr="000311A2">
        <w:t>Greenspahn</w:t>
      </w:r>
      <w:proofErr w:type="spellEnd"/>
      <w:r w:rsidRPr="000311A2">
        <w:t xml:space="preserve"> F.E., </w:t>
      </w:r>
      <w:r w:rsidRPr="000311A2">
        <w:rPr>
          <w:i/>
          <w:iCs/>
        </w:rPr>
        <w:t>When Brothers Dwell Together: The Preeminence of Younger Siblings in the Hebrew Bible</w:t>
      </w:r>
      <w:r w:rsidRPr="000311A2">
        <w:t>, NY 1994, pp. 91-92; 132- 133</w:t>
      </w:r>
    </w:p>
    <w:p w14:paraId="39E88362" w14:textId="15B99F0F" w:rsidR="00EF7584" w:rsidRPr="000311A2" w:rsidRDefault="00EF7584" w:rsidP="00EF7584">
      <w:r w:rsidRPr="000311A2">
        <w:t xml:space="preserve">Hauser A.J., "Genesis 2-3: The Theme of Intimacy and Alienation" in </w:t>
      </w:r>
      <w:r w:rsidRPr="000311A2">
        <w:rPr>
          <w:i/>
          <w:iCs/>
        </w:rPr>
        <w:t>Art and Meaning: Rhetoric in Biblical Literature</w:t>
      </w:r>
      <w:r w:rsidRPr="000311A2">
        <w:t xml:space="preserve"> (eds. Clines D.J.A., Gunn D.M. &amp; Hauser A.J.</w:t>
      </w:r>
      <w:proofErr w:type="gramStart"/>
      <w:r w:rsidRPr="000311A2">
        <w:t>,  JSOTSS</w:t>
      </w:r>
      <w:proofErr w:type="gramEnd"/>
      <w:r w:rsidRPr="000311A2">
        <w:t xml:space="preserve"> 19), Sheffield 1982, pp. 20-36</w:t>
      </w:r>
    </w:p>
    <w:p w14:paraId="0827B6DA" w14:textId="769E7ADF" w:rsidR="00431087" w:rsidRDefault="00431087" w:rsidP="00EF7584">
      <w:r w:rsidRPr="000311A2">
        <w:t xml:space="preserve">Polak F.H., "Poetic Style and Parallelism in the Creation Account (Gen. 1.1- 2.3)" in </w:t>
      </w:r>
      <w:r w:rsidRPr="000311A2">
        <w:rPr>
          <w:i/>
          <w:iCs/>
        </w:rPr>
        <w:t xml:space="preserve">Creation in Jewish and Christian </w:t>
      </w:r>
      <w:proofErr w:type="gramStart"/>
      <w:r w:rsidRPr="000311A2">
        <w:rPr>
          <w:i/>
          <w:iCs/>
        </w:rPr>
        <w:t xml:space="preserve">Tradition </w:t>
      </w:r>
      <w:r w:rsidRPr="000311A2">
        <w:t xml:space="preserve"> (</w:t>
      </w:r>
      <w:proofErr w:type="gramEnd"/>
      <w:r w:rsidRPr="000311A2">
        <w:t>eds. H.G. Reventlow and Y. Hoffman, JSOTSS 319), Sheffield 2002, pp. 2- 31</w:t>
      </w:r>
    </w:p>
    <w:p w14:paraId="28051846" w14:textId="2D2F3C44" w:rsidR="00EF7584" w:rsidRPr="000311A2" w:rsidRDefault="00EF7584" w:rsidP="00EF7584">
      <w:r w:rsidRPr="000311A2">
        <w:t xml:space="preserve">Sternberg M., </w:t>
      </w:r>
      <w:r w:rsidRPr="000311A2">
        <w:rPr>
          <w:i/>
          <w:iCs/>
        </w:rPr>
        <w:t>The Poetics of Biblical Narrative</w:t>
      </w:r>
      <w:r w:rsidRPr="000311A2">
        <w:t>, London 1985</w:t>
      </w:r>
    </w:p>
    <w:p w14:paraId="66810ED1" w14:textId="77777777" w:rsidR="00EF7584" w:rsidRPr="000311A2" w:rsidRDefault="00EF7584" w:rsidP="00EF7584">
      <w:r w:rsidRPr="000311A2">
        <w:rPr>
          <w:rFonts w:cs="Times New Roman"/>
        </w:rPr>
        <w:t xml:space="preserve">Walsh J.T., "Genesis 2:4b-3:24: A Synchronic Approach" </w:t>
      </w:r>
      <w:r w:rsidRPr="000311A2">
        <w:rPr>
          <w:rFonts w:cs="Times New Roman"/>
          <w:i/>
          <w:iCs/>
        </w:rPr>
        <w:t>JBL</w:t>
      </w:r>
      <w:r w:rsidRPr="000311A2">
        <w:rPr>
          <w:rFonts w:cs="Times New Roman"/>
        </w:rPr>
        <w:t xml:space="preserve"> 96 (1977), pp. 161-177</w:t>
      </w:r>
    </w:p>
    <w:p w14:paraId="00225C85" w14:textId="77777777" w:rsidR="00EF7584" w:rsidRPr="000311A2" w:rsidRDefault="00EF7584" w:rsidP="00EF7584">
      <w:r w:rsidRPr="000311A2">
        <w:t xml:space="preserve">Wenham G.J., </w:t>
      </w:r>
      <w:r w:rsidRPr="000311A2">
        <w:rPr>
          <w:i/>
          <w:iCs/>
        </w:rPr>
        <w:t xml:space="preserve">Genesis 1–15 </w:t>
      </w:r>
      <w:r w:rsidRPr="000311A2">
        <w:t>(WBC), Waco, Texas 1987</w:t>
      </w:r>
    </w:p>
    <w:p w14:paraId="4143FFB5" w14:textId="77777777" w:rsidR="00EF7584" w:rsidRPr="000311A2" w:rsidRDefault="00EF7584" w:rsidP="00EF7584"/>
    <w:p w14:paraId="3884C864" w14:textId="77777777" w:rsidR="006B3152" w:rsidRDefault="006B3152" w:rsidP="00903C6B">
      <w:pPr>
        <w:spacing w:line="276" w:lineRule="auto"/>
        <w:rPr>
          <w:rFonts w:asciiTheme="minorBidi" w:hAnsiTheme="minorBidi"/>
          <w:rtl/>
        </w:rPr>
      </w:pPr>
    </w:p>
    <w:p w14:paraId="32BDED3F" w14:textId="77777777" w:rsidR="006B3152" w:rsidRDefault="006B3152" w:rsidP="00903C6B">
      <w:pPr>
        <w:spacing w:line="276" w:lineRule="auto"/>
        <w:rPr>
          <w:rFonts w:asciiTheme="minorBidi" w:hAnsiTheme="minorBidi"/>
          <w:rtl/>
        </w:rPr>
      </w:pPr>
    </w:p>
    <w:p w14:paraId="227B3213" w14:textId="77777777" w:rsidR="006B3152" w:rsidRDefault="006B3152" w:rsidP="00903C6B">
      <w:pPr>
        <w:spacing w:line="276" w:lineRule="auto"/>
        <w:rPr>
          <w:rFonts w:asciiTheme="minorBidi" w:hAnsiTheme="minorBidi"/>
          <w:rtl/>
        </w:rPr>
      </w:pPr>
    </w:p>
    <w:p w14:paraId="7690261E" w14:textId="1BAD0448" w:rsidR="00447C17" w:rsidRPr="006E58C2" w:rsidRDefault="00447C17" w:rsidP="006E58C2">
      <w:pPr>
        <w:rPr>
          <w:b/>
          <w:bCs/>
          <w:color w:val="004229"/>
          <w:sz w:val="36"/>
          <w:szCs w:val="36"/>
        </w:rPr>
      </w:pPr>
    </w:p>
    <w:sectPr w:rsidR="00447C17" w:rsidRPr="006E58C2" w:rsidSect="00E17949">
      <w:headerReference w:type="even" r:id="rId21"/>
      <w:headerReference w:type="default" r:id="rId22"/>
      <w:footerReference w:type="even" r:id="rId23"/>
      <w:footerReference w:type="default" r:id="rId24"/>
      <w:headerReference w:type="first" r:id="rId25"/>
      <w:footerReference w:type="first" r:id="rId26"/>
      <w:pgSz w:w="12240" w:h="15840"/>
      <w:pgMar w:top="125" w:right="1444"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17B22" w14:textId="77777777" w:rsidR="003F24B2" w:rsidRDefault="003F24B2" w:rsidP="00C009BB">
      <w:r>
        <w:rPr>
          <w:lang w:val="en"/>
        </w:rPr>
        <w:separator/>
      </w:r>
    </w:p>
  </w:endnote>
  <w:endnote w:type="continuationSeparator" w:id="0">
    <w:p w14:paraId="381ECABE" w14:textId="77777777" w:rsidR="003F24B2" w:rsidRDefault="003F24B2" w:rsidP="00C009BB">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F28B" w14:textId="77777777" w:rsidR="00F33614" w:rsidRDefault="00F336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2A2F" w14:textId="77777777" w:rsidR="00F33614" w:rsidRDefault="00F336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0DE9" w14:textId="77777777" w:rsidR="00F33614" w:rsidRDefault="00F336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E78B6" w14:textId="77777777" w:rsidR="003F24B2" w:rsidRDefault="003F24B2" w:rsidP="00C009BB">
      <w:r>
        <w:rPr>
          <w:lang w:val="en"/>
        </w:rPr>
        <w:separator/>
      </w:r>
    </w:p>
  </w:footnote>
  <w:footnote w:type="continuationSeparator" w:id="0">
    <w:p w14:paraId="74B2FDAC" w14:textId="77777777" w:rsidR="003F24B2" w:rsidRDefault="003F24B2" w:rsidP="00C009BB">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4AD2" w14:textId="77777777" w:rsidR="00C009BB" w:rsidRDefault="00C009B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443A" w14:textId="77777777" w:rsidR="00C009BB" w:rsidRDefault="00C009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B80C" w14:textId="77777777" w:rsidR="00C009BB" w:rsidRDefault="00C009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eart with solid fill" style="width:9pt;height: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" o:bullet="t">
        <v:imagedata r:id="rId1" o:title="" cropbottom="-4915f" cropright="-4915f"/>
      </v:shape>
    </w:pict>
  </w:numPicBullet>
  <w:abstractNum w:abstractNumId="0" w15:restartNumberingAfterBreak="0">
    <w:nsid w:val="06B90EE9"/>
    <w:multiLevelType w:val="hybridMultilevel"/>
    <w:tmpl w:val="878A6092"/>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D71F5"/>
    <w:multiLevelType w:val="hybridMultilevel"/>
    <w:tmpl w:val="25D2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85B2D"/>
    <w:multiLevelType w:val="hybridMultilevel"/>
    <w:tmpl w:val="1E2832C2"/>
    <w:lvl w:ilvl="0" w:tplc="D8BE9CB8">
      <w:start w:val="1"/>
      <w:numFmt w:val="bullet"/>
      <w:lvlText w:val=""/>
      <w:lvlJc w:val="left"/>
      <w:pPr>
        <w:ind w:left="720" w:hanging="360"/>
      </w:pPr>
      <w:rPr>
        <w:rFonts w:ascii="Symbol" w:hAnsi="Symbol" w:cs="Symbol" w:hint="default"/>
        <w:color w:val="BF8F00" w:themeColor="accent4"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B86E29"/>
    <w:multiLevelType w:val="hybridMultilevel"/>
    <w:tmpl w:val="09042E96"/>
    <w:lvl w:ilvl="0" w:tplc="200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D574B7F"/>
    <w:multiLevelType w:val="hybridMultilevel"/>
    <w:tmpl w:val="16F05742"/>
    <w:lvl w:ilvl="0" w:tplc="42B23762">
      <w:start w:val="1"/>
      <w:numFmt w:val="hebrew1"/>
      <w:lvlText w:val="%1."/>
      <w:lvlJc w:val="left"/>
      <w:pPr>
        <w:ind w:left="720" w:hanging="360"/>
      </w:pPr>
      <w:rPr>
        <w:rFonts w:hint="default"/>
        <w:b/>
        <w:color w:val="0042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84BA3"/>
    <w:multiLevelType w:val="hybridMultilevel"/>
    <w:tmpl w:val="DA429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281954"/>
    <w:multiLevelType w:val="hybridMultilevel"/>
    <w:tmpl w:val="B0067318"/>
    <w:lvl w:ilvl="0" w:tplc="E586E3E0">
      <w:start w:val="1"/>
      <w:numFmt w:val="bullet"/>
      <w:lvlText w:val=""/>
      <w:lvlJc w:val="left"/>
      <w:pPr>
        <w:ind w:left="720" w:hanging="360"/>
      </w:pPr>
      <w:rPr>
        <w:rFonts w:ascii="Symbol" w:hAnsi="Symbol" w:cs="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5F5CF8"/>
    <w:multiLevelType w:val="hybridMultilevel"/>
    <w:tmpl w:val="9C169DC0"/>
    <w:lvl w:ilvl="0" w:tplc="43325AB0">
      <w:start w:val="1"/>
      <w:numFmt w:val="bullet"/>
      <w:lvlText w:val="●"/>
      <w:lvlJc w:val="left"/>
      <w:pPr>
        <w:tabs>
          <w:tab w:val="num" w:pos="720"/>
        </w:tabs>
        <w:ind w:left="720" w:hanging="360"/>
      </w:pPr>
      <w:rPr>
        <w:rFonts w:ascii="Arial" w:hAnsi="Arial" w:hint="default"/>
      </w:rPr>
    </w:lvl>
    <w:lvl w:ilvl="1" w:tplc="823A879E" w:tentative="1">
      <w:start w:val="1"/>
      <w:numFmt w:val="bullet"/>
      <w:lvlText w:val="●"/>
      <w:lvlJc w:val="left"/>
      <w:pPr>
        <w:tabs>
          <w:tab w:val="num" w:pos="1440"/>
        </w:tabs>
        <w:ind w:left="1440" w:hanging="360"/>
      </w:pPr>
      <w:rPr>
        <w:rFonts w:ascii="Arial" w:hAnsi="Arial" w:hint="default"/>
      </w:rPr>
    </w:lvl>
    <w:lvl w:ilvl="2" w:tplc="4C1AF36E" w:tentative="1">
      <w:start w:val="1"/>
      <w:numFmt w:val="bullet"/>
      <w:lvlText w:val="●"/>
      <w:lvlJc w:val="left"/>
      <w:pPr>
        <w:tabs>
          <w:tab w:val="num" w:pos="2160"/>
        </w:tabs>
        <w:ind w:left="2160" w:hanging="360"/>
      </w:pPr>
      <w:rPr>
        <w:rFonts w:ascii="Arial" w:hAnsi="Arial" w:hint="default"/>
      </w:rPr>
    </w:lvl>
    <w:lvl w:ilvl="3" w:tplc="451251C6" w:tentative="1">
      <w:start w:val="1"/>
      <w:numFmt w:val="bullet"/>
      <w:lvlText w:val="●"/>
      <w:lvlJc w:val="left"/>
      <w:pPr>
        <w:tabs>
          <w:tab w:val="num" w:pos="2880"/>
        </w:tabs>
        <w:ind w:left="2880" w:hanging="360"/>
      </w:pPr>
      <w:rPr>
        <w:rFonts w:ascii="Arial" w:hAnsi="Arial" w:hint="default"/>
      </w:rPr>
    </w:lvl>
    <w:lvl w:ilvl="4" w:tplc="9F60C3B6" w:tentative="1">
      <w:start w:val="1"/>
      <w:numFmt w:val="bullet"/>
      <w:lvlText w:val="●"/>
      <w:lvlJc w:val="left"/>
      <w:pPr>
        <w:tabs>
          <w:tab w:val="num" w:pos="3600"/>
        </w:tabs>
        <w:ind w:left="3600" w:hanging="360"/>
      </w:pPr>
      <w:rPr>
        <w:rFonts w:ascii="Arial" w:hAnsi="Arial" w:hint="default"/>
      </w:rPr>
    </w:lvl>
    <w:lvl w:ilvl="5" w:tplc="B486F470" w:tentative="1">
      <w:start w:val="1"/>
      <w:numFmt w:val="bullet"/>
      <w:lvlText w:val="●"/>
      <w:lvlJc w:val="left"/>
      <w:pPr>
        <w:tabs>
          <w:tab w:val="num" w:pos="4320"/>
        </w:tabs>
        <w:ind w:left="4320" w:hanging="360"/>
      </w:pPr>
      <w:rPr>
        <w:rFonts w:ascii="Arial" w:hAnsi="Arial" w:hint="default"/>
      </w:rPr>
    </w:lvl>
    <w:lvl w:ilvl="6" w:tplc="214E203C" w:tentative="1">
      <w:start w:val="1"/>
      <w:numFmt w:val="bullet"/>
      <w:lvlText w:val="●"/>
      <w:lvlJc w:val="left"/>
      <w:pPr>
        <w:tabs>
          <w:tab w:val="num" w:pos="5040"/>
        </w:tabs>
        <w:ind w:left="5040" w:hanging="360"/>
      </w:pPr>
      <w:rPr>
        <w:rFonts w:ascii="Arial" w:hAnsi="Arial" w:hint="default"/>
      </w:rPr>
    </w:lvl>
    <w:lvl w:ilvl="7" w:tplc="287C7A9E" w:tentative="1">
      <w:start w:val="1"/>
      <w:numFmt w:val="bullet"/>
      <w:lvlText w:val="●"/>
      <w:lvlJc w:val="left"/>
      <w:pPr>
        <w:tabs>
          <w:tab w:val="num" w:pos="5760"/>
        </w:tabs>
        <w:ind w:left="5760" w:hanging="360"/>
      </w:pPr>
      <w:rPr>
        <w:rFonts w:ascii="Arial" w:hAnsi="Arial" w:hint="default"/>
      </w:rPr>
    </w:lvl>
    <w:lvl w:ilvl="8" w:tplc="5BC06C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2E074C"/>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70627C"/>
    <w:multiLevelType w:val="hybridMultilevel"/>
    <w:tmpl w:val="FCF4C5BA"/>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C21AA"/>
    <w:multiLevelType w:val="hybridMultilevel"/>
    <w:tmpl w:val="6D583328"/>
    <w:lvl w:ilvl="0" w:tplc="E54E87CA">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35065351"/>
    <w:multiLevelType w:val="hybridMultilevel"/>
    <w:tmpl w:val="299825B0"/>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10B92"/>
    <w:multiLevelType w:val="hybridMultilevel"/>
    <w:tmpl w:val="6D583328"/>
    <w:lvl w:ilvl="0" w:tplc="FFFFFFFF">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9DD0ED1"/>
    <w:multiLevelType w:val="hybridMultilevel"/>
    <w:tmpl w:val="18B8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C4865"/>
    <w:multiLevelType w:val="hybridMultilevel"/>
    <w:tmpl w:val="B1E091F4"/>
    <w:lvl w:ilvl="0" w:tplc="04090013">
      <w:start w:val="1"/>
      <w:numFmt w:val="hebrew1"/>
      <w:lvlText w:val="%1."/>
      <w:lvlJc w:val="center"/>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5" w15:restartNumberingAfterBreak="0">
    <w:nsid w:val="434733FB"/>
    <w:multiLevelType w:val="hybridMultilevel"/>
    <w:tmpl w:val="79588652"/>
    <w:lvl w:ilvl="0" w:tplc="6966D6F8">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6" w15:restartNumberingAfterBreak="0">
    <w:nsid w:val="48330891"/>
    <w:multiLevelType w:val="hybridMultilevel"/>
    <w:tmpl w:val="C1D2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11A97"/>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1A7F85"/>
    <w:multiLevelType w:val="hybridMultilevel"/>
    <w:tmpl w:val="E1A4E240"/>
    <w:lvl w:ilvl="0" w:tplc="20B04288">
      <w:start w:val="1"/>
      <w:numFmt w:val="hebrew1"/>
      <w:lvlText w:val="%1."/>
      <w:lvlJc w:val="left"/>
      <w:pPr>
        <w:ind w:left="644" w:hanging="360"/>
      </w:pPr>
      <w:rPr>
        <w:rFonts w:hint="default"/>
        <w:b/>
        <w:color w:val="004229"/>
        <w:sz w:val="24"/>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9" w15:restartNumberingAfterBreak="0">
    <w:nsid w:val="4C1455E1"/>
    <w:multiLevelType w:val="hybridMultilevel"/>
    <w:tmpl w:val="B79A2684"/>
    <w:lvl w:ilvl="0" w:tplc="D97E3CE2">
      <w:start w:val="1"/>
      <w:numFmt w:val="bullet"/>
      <w:lvlText w:val="●"/>
      <w:lvlJc w:val="left"/>
      <w:pPr>
        <w:tabs>
          <w:tab w:val="num" w:pos="720"/>
        </w:tabs>
        <w:ind w:left="720" w:hanging="360"/>
      </w:pPr>
      <w:rPr>
        <w:rFonts w:ascii="Arial" w:hAnsi="Arial" w:hint="default"/>
      </w:rPr>
    </w:lvl>
    <w:lvl w:ilvl="1" w:tplc="2B1421E8" w:tentative="1">
      <w:start w:val="1"/>
      <w:numFmt w:val="bullet"/>
      <w:lvlText w:val="●"/>
      <w:lvlJc w:val="left"/>
      <w:pPr>
        <w:tabs>
          <w:tab w:val="num" w:pos="1440"/>
        </w:tabs>
        <w:ind w:left="1440" w:hanging="360"/>
      </w:pPr>
      <w:rPr>
        <w:rFonts w:ascii="Arial" w:hAnsi="Arial" w:hint="default"/>
      </w:rPr>
    </w:lvl>
    <w:lvl w:ilvl="2" w:tplc="1854AA72" w:tentative="1">
      <w:start w:val="1"/>
      <w:numFmt w:val="bullet"/>
      <w:lvlText w:val="●"/>
      <w:lvlJc w:val="left"/>
      <w:pPr>
        <w:tabs>
          <w:tab w:val="num" w:pos="2160"/>
        </w:tabs>
        <w:ind w:left="2160" w:hanging="360"/>
      </w:pPr>
      <w:rPr>
        <w:rFonts w:ascii="Arial" w:hAnsi="Arial" w:hint="default"/>
      </w:rPr>
    </w:lvl>
    <w:lvl w:ilvl="3" w:tplc="7FCAD02E" w:tentative="1">
      <w:start w:val="1"/>
      <w:numFmt w:val="bullet"/>
      <w:lvlText w:val="●"/>
      <w:lvlJc w:val="left"/>
      <w:pPr>
        <w:tabs>
          <w:tab w:val="num" w:pos="2880"/>
        </w:tabs>
        <w:ind w:left="2880" w:hanging="360"/>
      </w:pPr>
      <w:rPr>
        <w:rFonts w:ascii="Arial" w:hAnsi="Arial" w:hint="default"/>
      </w:rPr>
    </w:lvl>
    <w:lvl w:ilvl="4" w:tplc="1340F430" w:tentative="1">
      <w:start w:val="1"/>
      <w:numFmt w:val="bullet"/>
      <w:lvlText w:val="●"/>
      <w:lvlJc w:val="left"/>
      <w:pPr>
        <w:tabs>
          <w:tab w:val="num" w:pos="3600"/>
        </w:tabs>
        <w:ind w:left="3600" w:hanging="360"/>
      </w:pPr>
      <w:rPr>
        <w:rFonts w:ascii="Arial" w:hAnsi="Arial" w:hint="default"/>
      </w:rPr>
    </w:lvl>
    <w:lvl w:ilvl="5" w:tplc="97447A54" w:tentative="1">
      <w:start w:val="1"/>
      <w:numFmt w:val="bullet"/>
      <w:lvlText w:val="●"/>
      <w:lvlJc w:val="left"/>
      <w:pPr>
        <w:tabs>
          <w:tab w:val="num" w:pos="4320"/>
        </w:tabs>
        <w:ind w:left="4320" w:hanging="360"/>
      </w:pPr>
      <w:rPr>
        <w:rFonts w:ascii="Arial" w:hAnsi="Arial" w:hint="default"/>
      </w:rPr>
    </w:lvl>
    <w:lvl w:ilvl="6" w:tplc="8B3260D8" w:tentative="1">
      <w:start w:val="1"/>
      <w:numFmt w:val="bullet"/>
      <w:lvlText w:val="●"/>
      <w:lvlJc w:val="left"/>
      <w:pPr>
        <w:tabs>
          <w:tab w:val="num" w:pos="5040"/>
        </w:tabs>
        <w:ind w:left="5040" w:hanging="360"/>
      </w:pPr>
      <w:rPr>
        <w:rFonts w:ascii="Arial" w:hAnsi="Arial" w:hint="default"/>
      </w:rPr>
    </w:lvl>
    <w:lvl w:ilvl="7" w:tplc="DA90780E" w:tentative="1">
      <w:start w:val="1"/>
      <w:numFmt w:val="bullet"/>
      <w:lvlText w:val="●"/>
      <w:lvlJc w:val="left"/>
      <w:pPr>
        <w:tabs>
          <w:tab w:val="num" w:pos="5760"/>
        </w:tabs>
        <w:ind w:left="5760" w:hanging="360"/>
      </w:pPr>
      <w:rPr>
        <w:rFonts w:ascii="Arial" w:hAnsi="Arial" w:hint="default"/>
      </w:rPr>
    </w:lvl>
    <w:lvl w:ilvl="8" w:tplc="4DCC1D8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E80EC0"/>
    <w:multiLevelType w:val="hybridMultilevel"/>
    <w:tmpl w:val="4C9C8F76"/>
    <w:lvl w:ilvl="0" w:tplc="645EF8CC">
      <w:start w:val="1"/>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542043"/>
    <w:multiLevelType w:val="hybridMultilevel"/>
    <w:tmpl w:val="86C258A8"/>
    <w:lvl w:ilvl="0" w:tplc="BF42D0B6">
      <w:start w:val="1"/>
      <w:numFmt w:val="decimal"/>
      <w:lvlText w:val="%1."/>
      <w:lvlJc w:val="left"/>
      <w:pPr>
        <w:ind w:left="927" w:hanging="360"/>
      </w:pPr>
      <w:rPr>
        <w:rFonts w:asciiTheme="minorBidi" w:eastAsiaTheme="minorHAnsi" w:hAnsiTheme="minorBidi" w:cstheme="minorBidi" w:hint="default"/>
        <w:color w:val="003D27"/>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1A91262"/>
    <w:multiLevelType w:val="hybridMultilevel"/>
    <w:tmpl w:val="F6F0069A"/>
    <w:lvl w:ilvl="0" w:tplc="527E3D68">
      <w:start w:val="1"/>
      <w:numFmt w:val="bullet"/>
      <w:lvlText w:val=""/>
      <w:lvlJc w:val="left"/>
      <w:pPr>
        <w:ind w:left="720" w:hanging="360"/>
      </w:pPr>
      <w:rPr>
        <w:rFonts w:ascii="Symbol" w:hAnsi="Symbol" w:cs="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274A75"/>
    <w:multiLevelType w:val="hybridMultilevel"/>
    <w:tmpl w:val="45E6D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F66692"/>
    <w:multiLevelType w:val="hybridMultilevel"/>
    <w:tmpl w:val="2DF6B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F47B0D"/>
    <w:multiLevelType w:val="hybridMultilevel"/>
    <w:tmpl w:val="84344C04"/>
    <w:lvl w:ilvl="0" w:tplc="A09876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719CC"/>
    <w:multiLevelType w:val="hybridMultilevel"/>
    <w:tmpl w:val="C4160E84"/>
    <w:lvl w:ilvl="0" w:tplc="C794EE30">
      <w:start w:val="1"/>
      <w:numFmt w:val="bullet"/>
      <w:lvlText w:val=""/>
      <w:lvlJc w:val="left"/>
      <w:pPr>
        <w:ind w:left="360" w:hanging="360"/>
      </w:pPr>
      <w:rPr>
        <w:rFonts w:ascii="Symbol" w:hAnsi="Symbol" w:cs="Symbol" w:hint="default"/>
        <w:color w:val="262626" w:themeColor="text1" w:themeTint="D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7466E8"/>
    <w:multiLevelType w:val="hybridMultilevel"/>
    <w:tmpl w:val="0A4096B0"/>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F120CB8"/>
    <w:multiLevelType w:val="hybridMultilevel"/>
    <w:tmpl w:val="5F5CDC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9" w15:restartNumberingAfterBreak="0">
    <w:nsid w:val="65FF312D"/>
    <w:multiLevelType w:val="hybridMultilevel"/>
    <w:tmpl w:val="3DC28AA0"/>
    <w:lvl w:ilvl="0" w:tplc="35AA3372">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752C8E"/>
    <w:multiLevelType w:val="hybridMultilevel"/>
    <w:tmpl w:val="AACA7700"/>
    <w:lvl w:ilvl="0" w:tplc="C794EE30">
      <w:start w:val="1"/>
      <w:numFmt w:val="bullet"/>
      <w:lvlText w:val=""/>
      <w:lvlJc w:val="left"/>
      <w:pPr>
        <w:ind w:left="720" w:hanging="360"/>
      </w:pPr>
      <w:rPr>
        <w:rFonts w:ascii="Symbol" w:hAnsi="Symbol" w:cs="Symbol" w:hint="default"/>
        <w:color w:val="262626" w:themeColor="text1" w:themeTint="D9"/>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C5264FD"/>
    <w:multiLevelType w:val="hybridMultilevel"/>
    <w:tmpl w:val="00286F42"/>
    <w:lvl w:ilvl="0" w:tplc="C794EE30">
      <w:start w:val="1"/>
      <w:numFmt w:val="bullet"/>
      <w:lvlText w:val=""/>
      <w:lvlJc w:val="left"/>
      <w:pPr>
        <w:ind w:left="720" w:hanging="360"/>
      </w:pPr>
      <w:rPr>
        <w:rFonts w:ascii="Symbol" w:hAnsi="Symbol" w:cs="Symbol" w:hint="default"/>
        <w:color w:val="262626" w:themeColor="text1" w:themeTint="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77A3B"/>
    <w:multiLevelType w:val="hybridMultilevel"/>
    <w:tmpl w:val="7B1C5B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D0A64F3"/>
    <w:multiLevelType w:val="hybridMultilevel"/>
    <w:tmpl w:val="0374E27A"/>
    <w:lvl w:ilvl="0" w:tplc="9230CDA0">
      <w:start w:val="1"/>
      <w:numFmt w:val="decimal"/>
      <w:lvlText w:val="%1."/>
      <w:lvlJc w:val="left"/>
      <w:pPr>
        <w:ind w:left="1286" w:hanging="360"/>
      </w:pPr>
      <w:rPr>
        <w:rFonts w:asciiTheme="minorHAnsi" w:eastAsiaTheme="minorHAnsi" w:hAnsiTheme="minorHAnsi" w:cstheme="minorBidi"/>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893AC7"/>
    <w:multiLevelType w:val="hybridMultilevel"/>
    <w:tmpl w:val="7B98EE7A"/>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2E9265A"/>
    <w:multiLevelType w:val="hybridMultilevel"/>
    <w:tmpl w:val="80B88FA2"/>
    <w:lvl w:ilvl="0" w:tplc="5D9246FC">
      <w:start w:val="1"/>
      <w:numFmt w:val="bullet"/>
      <w:lvlText w:val="-"/>
      <w:lvlJc w:val="left"/>
      <w:pPr>
        <w:ind w:left="720" w:hanging="360"/>
      </w:pPr>
      <w:rPr>
        <w:rFonts w:ascii="Arial" w:eastAsiaTheme="minorHAns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51903B1"/>
    <w:multiLevelType w:val="hybridMultilevel"/>
    <w:tmpl w:val="92BE296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7" w15:restartNumberingAfterBreak="0">
    <w:nsid w:val="76050070"/>
    <w:multiLevelType w:val="hybridMultilevel"/>
    <w:tmpl w:val="3AC6241E"/>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344D51"/>
    <w:multiLevelType w:val="hybridMultilevel"/>
    <w:tmpl w:val="F346618A"/>
    <w:lvl w:ilvl="0" w:tplc="04090001">
      <w:start w:val="1"/>
      <w:numFmt w:val="bullet"/>
      <w:lvlText w:val=""/>
      <w:lvlJc w:val="left"/>
      <w:pPr>
        <w:ind w:left="720" w:hanging="360"/>
      </w:pPr>
      <w:rPr>
        <w:rFonts w:ascii="Symbol" w:hAnsi="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750780F"/>
    <w:multiLevelType w:val="hybridMultilevel"/>
    <w:tmpl w:val="ECC49E70"/>
    <w:lvl w:ilvl="0" w:tplc="16AACA7E">
      <w:start w:val="1"/>
      <w:numFmt w:val="hebrew1"/>
      <w:lvlText w:val="%1."/>
      <w:lvlJc w:val="left"/>
      <w:pPr>
        <w:ind w:left="644" w:hanging="360"/>
      </w:pPr>
      <w:rPr>
        <w:rFonts w:hint="default"/>
        <w:b/>
        <w:color w:val="004229"/>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9771EE9"/>
    <w:multiLevelType w:val="hybridMultilevel"/>
    <w:tmpl w:val="DB5CD420"/>
    <w:lvl w:ilvl="0" w:tplc="C794EE30">
      <w:start w:val="1"/>
      <w:numFmt w:val="bullet"/>
      <w:lvlText w:val=""/>
      <w:lvlJc w:val="left"/>
      <w:pPr>
        <w:ind w:left="360" w:hanging="360"/>
      </w:pPr>
      <w:rPr>
        <w:rFonts w:ascii="Symbol" w:hAnsi="Symbol" w:cs="Symbol" w:hint="default"/>
        <w:color w:val="262626" w:themeColor="text1" w:themeTint="D9"/>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21398487">
    <w:abstractNumId w:val="14"/>
  </w:num>
  <w:num w:numId="2" w16cid:durableId="7023775">
    <w:abstractNumId w:val="11"/>
  </w:num>
  <w:num w:numId="3" w16cid:durableId="1500002802">
    <w:abstractNumId w:val="8"/>
  </w:num>
  <w:num w:numId="4" w16cid:durableId="1593705643">
    <w:abstractNumId w:val="17"/>
  </w:num>
  <w:num w:numId="5" w16cid:durableId="617108493">
    <w:abstractNumId w:val="0"/>
  </w:num>
  <w:num w:numId="6" w16cid:durableId="2146965282">
    <w:abstractNumId w:val="37"/>
  </w:num>
  <w:num w:numId="7" w16cid:durableId="762455208">
    <w:abstractNumId w:val="9"/>
  </w:num>
  <w:num w:numId="8" w16cid:durableId="1307583813">
    <w:abstractNumId w:val="6"/>
  </w:num>
  <w:num w:numId="9" w16cid:durableId="327370414">
    <w:abstractNumId w:val="2"/>
  </w:num>
  <w:num w:numId="10" w16cid:durableId="254948848">
    <w:abstractNumId w:val="22"/>
  </w:num>
  <w:num w:numId="11" w16cid:durableId="824779411">
    <w:abstractNumId w:val="34"/>
  </w:num>
  <w:num w:numId="12" w16cid:durableId="1890459340">
    <w:abstractNumId w:val="38"/>
  </w:num>
  <w:num w:numId="13" w16cid:durableId="1459569876">
    <w:abstractNumId w:val="27"/>
  </w:num>
  <w:num w:numId="14" w16cid:durableId="1911235339">
    <w:abstractNumId w:val="29"/>
  </w:num>
  <w:num w:numId="15" w16cid:durableId="374701817">
    <w:abstractNumId w:val="21"/>
  </w:num>
  <w:num w:numId="16" w16cid:durableId="1687749203">
    <w:abstractNumId w:val="30"/>
  </w:num>
  <w:num w:numId="17" w16cid:durableId="526331706">
    <w:abstractNumId w:val="24"/>
  </w:num>
  <w:num w:numId="18" w16cid:durableId="985431574">
    <w:abstractNumId w:val="15"/>
  </w:num>
  <w:num w:numId="19" w16cid:durableId="1076905331">
    <w:abstractNumId w:val="16"/>
  </w:num>
  <w:num w:numId="20" w16cid:durableId="906918045">
    <w:abstractNumId w:val="33"/>
  </w:num>
  <w:num w:numId="21" w16cid:durableId="1089156804">
    <w:abstractNumId w:val="25"/>
  </w:num>
  <w:num w:numId="22" w16cid:durableId="1325550463">
    <w:abstractNumId w:val="19"/>
  </w:num>
  <w:num w:numId="23" w16cid:durableId="665596091">
    <w:abstractNumId w:val="7"/>
  </w:num>
  <w:num w:numId="24" w16cid:durableId="1660620027">
    <w:abstractNumId w:val="1"/>
  </w:num>
  <w:num w:numId="25" w16cid:durableId="1462647868">
    <w:abstractNumId w:val="10"/>
  </w:num>
  <w:num w:numId="26" w16cid:durableId="1503467343">
    <w:abstractNumId w:val="5"/>
  </w:num>
  <w:num w:numId="27" w16cid:durableId="223569629">
    <w:abstractNumId w:val="23"/>
  </w:num>
  <w:num w:numId="28" w16cid:durableId="390079645">
    <w:abstractNumId w:val="13"/>
  </w:num>
  <w:num w:numId="29" w16cid:durableId="16928021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8241480">
    <w:abstractNumId w:val="36"/>
  </w:num>
  <w:num w:numId="31" w16cid:durableId="1599291320">
    <w:abstractNumId w:val="28"/>
  </w:num>
  <w:num w:numId="32" w16cid:durableId="1573391924">
    <w:abstractNumId w:val="18"/>
  </w:num>
  <w:num w:numId="33" w16cid:durableId="248655746">
    <w:abstractNumId w:val="32"/>
  </w:num>
  <w:num w:numId="34" w16cid:durableId="1880118487">
    <w:abstractNumId w:val="35"/>
  </w:num>
  <w:num w:numId="35" w16cid:durableId="234556266">
    <w:abstractNumId w:val="12"/>
  </w:num>
  <w:num w:numId="36" w16cid:durableId="1482309953">
    <w:abstractNumId w:val="39"/>
  </w:num>
  <w:num w:numId="37" w16cid:durableId="232934208">
    <w:abstractNumId w:val="4"/>
  </w:num>
  <w:num w:numId="38" w16cid:durableId="1091895897">
    <w:abstractNumId w:val="20"/>
  </w:num>
  <w:num w:numId="39" w16cid:durableId="244799108">
    <w:abstractNumId w:val="26"/>
  </w:num>
  <w:num w:numId="40" w16cid:durableId="2127920405">
    <w:abstractNumId w:val="40"/>
  </w:num>
  <w:num w:numId="41" w16cid:durableId="3552742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BB"/>
    <w:rsid w:val="00002C8D"/>
    <w:rsid w:val="0001133E"/>
    <w:rsid w:val="00044008"/>
    <w:rsid w:val="00045B09"/>
    <w:rsid w:val="00046609"/>
    <w:rsid w:val="00054190"/>
    <w:rsid w:val="00066DDD"/>
    <w:rsid w:val="00086493"/>
    <w:rsid w:val="000A5C42"/>
    <w:rsid w:val="000C14A3"/>
    <w:rsid w:val="000D1AC6"/>
    <w:rsid w:val="000D3969"/>
    <w:rsid w:val="000E1971"/>
    <w:rsid w:val="00121A7C"/>
    <w:rsid w:val="00125115"/>
    <w:rsid w:val="001315A7"/>
    <w:rsid w:val="00133E68"/>
    <w:rsid w:val="001477F3"/>
    <w:rsid w:val="00151490"/>
    <w:rsid w:val="001634B1"/>
    <w:rsid w:val="0016399D"/>
    <w:rsid w:val="00164394"/>
    <w:rsid w:val="00166462"/>
    <w:rsid w:val="0019660F"/>
    <w:rsid w:val="001A7D6E"/>
    <w:rsid w:val="001B6E90"/>
    <w:rsid w:val="001C0566"/>
    <w:rsid w:val="001D2AE7"/>
    <w:rsid w:val="002119AB"/>
    <w:rsid w:val="00213BDA"/>
    <w:rsid w:val="002149F2"/>
    <w:rsid w:val="0022425C"/>
    <w:rsid w:val="00224BAC"/>
    <w:rsid w:val="00235D97"/>
    <w:rsid w:val="00241511"/>
    <w:rsid w:val="002534AB"/>
    <w:rsid w:val="00253E02"/>
    <w:rsid w:val="0025546E"/>
    <w:rsid w:val="00264B0A"/>
    <w:rsid w:val="00266976"/>
    <w:rsid w:val="00276586"/>
    <w:rsid w:val="002929FE"/>
    <w:rsid w:val="00296DE4"/>
    <w:rsid w:val="002A088C"/>
    <w:rsid w:val="002D0AE0"/>
    <w:rsid w:val="002E2FE9"/>
    <w:rsid w:val="002E6182"/>
    <w:rsid w:val="002F339E"/>
    <w:rsid w:val="00300461"/>
    <w:rsid w:val="00303E78"/>
    <w:rsid w:val="00307AC9"/>
    <w:rsid w:val="0033140A"/>
    <w:rsid w:val="00331948"/>
    <w:rsid w:val="00332164"/>
    <w:rsid w:val="00341A92"/>
    <w:rsid w:val="00345129"/>
    <w:rsid w:val="0036685D"/>
    <w:rsid w:val="00374007"/>
    <w:rsid w:val="00381EFD"/>
    <w:rsid w:val="0038248E"/>
    <w:rsid w:val="003E05BB"/>
    <w:rsid w:val="003E3703"/>
    <w:rsid w:val="003F0488"/>
    <w:rsid w:val="003F24B2"/>
    <w:rsid w:val="004050B8"/>
    <w:rsid w:val="00420666"/>
    <w:rsid w:val="0042428A"/>
    <w:rsid w:val="00431087"/>
    <w:rsid w:val="0043304F"/>
    <w:rsid w:val="004332A3"/>
    <w:rsid w:val="0044224A"/>
    <w:rsid w:val="00447C17"/>
    <w:rsid w:val="00447C8F"/>
    <w:rsid w:val="004614F4"/>
    <w:rsid w:val="00467877"/>
    <w:rsid w:val="00474452"/>
    <w:rsid w:val="00477C47"/>
    <w:rsid w:val="004839FE"/>
    <w:rsid w:val="0049645C"/>
    <w:rsid w:val="004A71D3"/>
    <w:rsid w:val="004C2E1B"/>
    <w:rsid w:val="004D2C26"/>
    <w:rsid w:val="004E7B3C"/>
    <w:rsid w:val="005022FD"/>
    <w:rsid w:val="0050302B"/>
    <w:rsid w:val="005047F8"/>
    <w:rsid w:val="00512548"/>
    <w:rsid w:val="00526035"/>
    <w:rsid w:val="00533336"/>
    <w:rsid w:val="005433A0"/>
    <w:rsid w:val="005548EC"/>
    <w:rsid w:val="00562E3F"/>
    <w:rsid w:val="005768F2"/>
    <w:rsid w:val="00582201"/>
    <w:rsid w:val="0058288D"/>
    <w:rsid w:val="00584F90"/>
    <w:rsid w:val="00592CE6"/>
    <w:rsid w:val="005965D9"/>
    <w:rsid w:val="005A0339"/>
    <w:rsid w:val="005A35BA"/>
    <w:rsid w:val="005B1E4F"/>
    <w:rsid w:val="005B2AF5"/>
    <w:rsid w:val="005D0965"/>
    <w:rsid w:val="005D671A"/>
    <w:rsid w:val="005F10A0"/>
    <w:rsid w:val="005F5C99"/>
    <w:rsid w:val="00602F7A"/>
    <w:rsid w:val="006062E9"/>
    <w:rsid w:val="00610A9E"/>
    <w:rsid w:val="00613393"/>
    <w:rsid w:val="00616A5E"/>
    <w:rsid w:val="0062797E"/>
    <w:rsid w:val="00632689"/>
    <w:rsid w:val="0063561D"/>
    <w:rsid w:val="00640E02"/>
    <w:rsid w:val="00664BB2"/>
    <w:rsid w:val="006918DA"/>
    <w:rsid w:val="006920E9"/>
    <w:rsid w:val="006A64A6"/>
    <w:rsid w:val="006B3152"/>
    <w:rsid w:val="006B57EA"/>
    <w:rsid w:val="006B79F0"/>
    <w:rsid w:val="006D78F8"/>
    <w:rsid w:val="006E58C2"/>
    <w:rsid w:val="006F4CF3"/>
    <w:rsid w:val="00704F41"/>
    <w:rsid w:val="007076D0"/>
    <w:rsid w:val="00711856"/>
    <w:rsid w:val="00714A78"/>
    <w:rsid w:val="007172C0"/>
    <w:rsid w:val="00720166"/>
    <w:rsid w:val="007376FE"/>
    <w:rsid w:val="00737B65"/>
    <w:rsid w:val="00745C27"/>
    <w:rsid w:val="00747B0F"/>
    <w:rsid w:val="00774E80"/>
    <w:rsid w:val="0077575C"/>
    <w:rsid w:val="00780F1B"/>
    <w:rsid w:val="00795EF6"/>
    <w:rsid w:val="007C625B"/>
    <w:rsid w:val="007E43B9"/>
    <w:rsid w:val="007F2C26"/>
    <w:rsid w:val="007F481D"/>
    <w:rsid w:val="007F4E46"/>
    <w:rsid w:val="008025BE"/>
    <w:rsid w:val="00813596"/>
    <w:rsid w:val="0081447C"/>
    <w:rsid w:val="00816602"/>
    <w:rsid w:val="008231DD"/>
    <w:rsid w:val="00840DD7"/>
    <w:rsid w:val="008425D6"/>
    <w:rsid w:val="00842940"/>
    <w:rsid w:val="008461E9"/>
    <w:rsid w:val="00857E0F"/>
    <w:rsid w:val="0088049B"/>
    <w:rsid w:val="00884E5B"/>
    <w:rsid w:val="008874ED"/>
    <w:rsid w:val="008A12C0"/>
    <w:rsid w:val="008A1682"/>
    <w:rsid w:val="008A32DE"/>
    <w:rsid w:val="008A46AC"/>
    <w:rsid w:val="008A4D34"/>
    <w:rsid w:val="008F0AD2"/>
    <w:rsid w:val="008F2387"/>
    <w:rsid w:val="008F257C"/>
    <w:rsid w:val="00903C6B"/>
    <w:rsid w:val="0090620D"/>
    <w:rsid w:val="00910184"/>
    <w:rsid w:val="00910530"/>
    <w:rsid w:val="00926261"/>
    <w:rsid w:val="00930170"/>
    <w:rsid w:val="00937077"/>
    <w:rsid w:val="0094742D"/>
    <w:rsid w:val="0095730F"/>
    <w:rsid w:val="00961647"/>
    <w:rsid w:val="009643A2"/>
    <w:rsid w:val="00973079"/>
    <w:rsid w:val="00976353"/>
    <w:rsid w:val="009876B0"/>
    <w:rsid w:val="00990452"/>
    <w:rsid w:val="00992AA9"/>
    <w:rsid w:val="009970E5"/>
    <w:rsid w:val="009A0BF8"/>
    <w:rsid w:val="009A7649"/>
    <w:rsid w:val="009D2361"/>
    <w:rsid w:val="009D619C"/>
    <w:rsid w:val="009E2BAC"/>
    <w:rsid w:val="009F1539"/>
    <w:rsid w:val="009F3C97"/>
    <w:rsid w:val="00A04491"/>
    <w:rsid w:val="00A06364"/>
    <w:rsid w:val="00A244A1"/>
    <w:rsid w:val="00A36349"/>
    <w:rsid w:val="00A46F1B"/>
    <w:rsid w:val="00A654D4"/>
    <w:rsid w:val="00A82477"/>
    <w:rsid w:val="00A85189"/>
    <w:rsid w:val="00A94FC3"/>
    <w:rsid w:val="00AA5CAF"/>
    <w:rsid w:val="00AC3B15"/>
    <w:rsid w:val="00AC523F"/>
    <w:rsid w:val="00AD46CF"/>
    <w:rsid w:val="00AD73DB"/>
    <w:rsid w:val="00AE5FCB"/>
    <w:rsid w:val="00AF4870"/>
    <w:rsid w:val="00B01569"/>
    <w:rsid w:val="00B06435"/>
    <w:rsid w:val="00B2251B"/>
    <w:rsid w:val="00B308FF"/>
    <w:rsid w:val="00B330ED"/>
    <w:rsid w:val="00B35829"/>
    <w:rsid w:val="00B50F19"/>
    <w:rsid w:val="00B63BED"/>
    <w:rsid w:val="00B64749"/>
    <w:rsid w:val="00B73D2D"/>
    <w:rsid w:val="00B87988"/>
    <w:rsid w:val="00B921AF"/>
    <w:rsid w:val="00B94161"/>
    <w:rsid w:val="00BC2434"/>
    <w:rsid w:val="00BC2A7E"/>
    <w:rsid w:val="00BC2E95"/>
    <w:rsid w:val="00BC38A7"/>
    <w:rsid w:val="00BC5A0C"/>
    <w:rsid w:val="00BE1E50"/>
    <w:rsid w:val="00BF02AD"/>
    <w:rsid w:val="00BF7333"/>
    <w:rsid w:val="00C009BB"/>
    <w:rsid w:val="00C233E8"/>
    <w:rsid w:val="00C35F79"/>
    <w:rsid w:val="00C42E6A"/>
    <w:rsid w:val="00C6113E"/>
    <w:rsid w:val="00C64EC0"/>
    <w:rsid w:val="00C67D45"/>
    <w:rsid w:val="00C91D06"/>
    <w:rsid w:val="00C94D3E"/>
    <w:rsid w:val="00CA0268"/>
    <w:rsid w:val="00CA705F"/>
    <w:rsid w:val="00CB0B26"/>
    <w:rsid w:val="00CB32E8"/>
    <w:rsid w:val="00CB6D17"/>
    <w:rsid w:val="00CC293D"/>
    <w:rsid w:val="00CC45D1"/>
    <w:rsid w:val="00CD2B14"/>
    <w:rsid w:val="00CD6399"/>
    <w:rsid w:val="00D14F8E"/>
    <w:rsid w:val="00D26FE9"/>
    <w:rsid w:val="00D304E3"/>
    <w:rsid w:val="00D35FB2"/>
    <w:rsid w:val="00D45472"/>
    <w:rsid w:val="00D62BCC"/>
    <w:rsid w:val="00D64F06"/>
    <w:rsid w:val="00D6755E"/>
    <w:rsid w:val="00D764F0"/>
    <w:rsid w:val="00D835D4"/>
    <w:rsid w:val="00DB3C67"/>
    <w:rsid w:val="00DC38FA"/>
    <w:rsid w:val="00DD5949"/>
    <w:rsid w:val="00DE0DAA"/>
    <w:rsid w:val="00DF1CA5"/>
    <w:rsid w:val="00DF3574"/>
    <w:rsid w:val="00E033ED"/>
    <w:rsid w:val="00E10EDD"/>
    <w:rsid w:val="00E1566B"/>
    <w:rsid w:val="00E17949"/>
    <w:rsid w:val="00E224DD"/>
    <w:rsid w:val="00E23B2D"/>
    <w:rsid w:val="00E3266C"/>
    <w:rsid w:val="00E33284"/>
    <w:rsid w:val="00E34F91"/>
    <w:rsid w:val="00E4218C"/>
    <w:rsid w:val="00E42261"/>
    <w:rsid w:val="00E47529"/>
    <w:rsid w:val="00E56854"/>
    <w:rsid w:val="00E66EB3"/>
    <w:rsid w:val="00E83453"/>
    <w:rsid w:val="00E979D9"/>
    <w:rsid w:val="00EA36A6"/>
    <w:rsid w:val="00EC75E8"/>
    <w:rsid w:val="00ED4BED"/>
    <w:rsid w:val="00EF07DA"/>
    <w:rsid w:val="00EF7584"/>
    <w:rsid w:val="00F01562"/>
    <w:rsid w:val="00F076DA"/>
    <w:rsid w:val="00F24A00"/>
    <w:rsid w:val="00F31E45"/>
    <w:rsid w:val="00F33614"/>
    <w:rsid w:val="00F3469A"/>
    <w:rsid w:val="00F37D29"/>
    <w:rsid w:val="00F46057"/>
    <w:rsid w:val="00F501F7"/>
    <w:rsid w:val="00F611EB"/>
    <w:rsid w:val="00F62897"/>
    <w:rsid w:val="00F708BD"/>
    <w:rsid w:val="00F722DD"/>
    <w:rsid w:val="00F72BDF"/>
    <w:rsid w:val="00F72CAD"/>
    <w:rsid w:val="00F77567"/>
    <w:rsid w:val="00F80767"/>
    <w:rsid w:val="00F82804"/>
    <w:rsid w:val="00F947FF"/>
    <w:rsid w:val="00F95C79"/>
    <w:rsid w:val="00FA2742"/>
    <w:rsid w:val="00FC6591"/>
    <w:rsid w:val="00FD1419"/>
    <w:rsid w:val="00FD7F32"/>
    <w:rsid w:val="00FE7BDA"/>
    <w:rsid w:val="00FF6E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979CC65"/>
  <w15:chartTrackingRefBased/>
  <w15:docId w15:val="{2BF77B35-E3F6-4948-83D2-E695A7E2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E50"/>
  </w:style>
  <w:style w:type="paragraph" w:styleId="1">
    <w:name w:val="heading 1"/>
    <w:basedOn w:val="a"/>
    <w:next w:val="a"/>
    <w:link w:val="10"/>
    <w:uiPriority w:val="9"/>
    <w:qFormat/>
    <w:rsid w:val="00303E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03E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03E78"/>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09BB"/>
    <w:pPr>
      <w:tabs>
        <w:tab w:val="center" w:pos="4680"/>
        <w:tab w:val="right" w:pos="9360"/>
      </w:tabs>
    </w:pPr>
  </w:style>
  <w:style w:type="character" w:customStyle="1" w:styleId="a5">
    <w:name w:val="כותרת עליונה תו"/>
    <w:basedOn w:val="a0"/>
    <w:link w:val="a4"/>
    <w:uiPriority w:val="99"/>
    <w:rsid w:val="00C009BB"/>
  </w:style>
  <w:style w:type="paragraph" w:styleId="a6">
    <w:name w:val="footer"/>
    <w:basedOn w:val="a"/>
    <w:link w:val="a7"/>
    <w:uiPriority w:val="99"/>
    <w:unhideWhenUsed/>
    <w:rsid w:val="00C009BB"/>
    <w:pPr>
      <w:tabs>
        <w:tab w:val="center" w:pos="4680"/>
        <w:tab w:val="right" w:pos="9360"/>
      </w:tabs>
    </w:pPr>
  </w:style>
  <w:style w:type="character" w:customStyle="1" w:styleId="a7">
    <w:name w:val="כותרת תחתונה תו"/>
    <w:basedOn w:val="a0"/>
    <w:link w:val="a6"/>
    <w:uiPriority w:val="99"/>
    <w:rsid w:val="00C009BB"/>
  </w:style>
  <w:style w:type="paragraph" w:styleId="a8">
    <w:name w:val="List Paragraph"/>
    <w:basedOn w:val="a"/>
    <w:uiPriority w:val="34"/>
    <w:qFormat/>
    <w:rsid w:val="00086493"/>
    <w:pPr>
      <w:ind w:left="720"/>
      <w:contextualSpacing/>
    </w:pPr>
  </w:style>
  <w:style w:type="paragraph" w:styleId="a9">
    <w:name w:val="Revision"/>
    <w:hidden/>
    <w:uiPriority w:val="99"/>
    <w:semiHidden/>
    <w:rsid w:val="00264B0A"/>
  </w:style>
  <w:style w:type="character" w:styleId="aa">
    <w:name w:val="annotation reference"/>
    <w:basedOn w:val="a0"/>
    <w:uiPriority w:val="99"/>
    <w:semiHidden/>
    <w:unhideWhenUsed/>
    <w:rsid w:val="0043304F"/>
    <w:rPr>
      <w:sz w:val="16"/>
      <w:szCs w:val="16"/>
    </w:rPr>
  </w:style>
  <w:style w:type="paragraph" w:styleId="ab">
    <w:name w:val="annotation text"/>
    <w:basedOn w:val="a"/>
    <w:link w:val="ac"/>
    <w:uiPriority w:val="99"/>
    <w:unhideWhenUsed/>
    <w:rsid w:val="0043304F"/>
    <w:rPr>
      <w:sz w:val="20"/>
      <w:szCs w:val="20"/>
    </w:rPr>
  </w:style>
  <w:style w:type="character" w:customStyle="1" w:styleId="ac">
    <w:name w:val="טקסט הערה תו"/>
    <w:basedOn w:val="a0"/>
    <w:link w:val="ab"/>
    <w:uiPriority w:val="99"/>
    <w:rsid w:val="0043304F"/>
    <w:rPr>
      <w:sz w:val="20"/>
      <w:szCs w:val="20"/>
    </w:rPr>
  </w:style>
  <w:style w:type="paragraph" w:styleId="ad">
    <w:name w:val="annotation subject"/>
    <w:basedOn w:val="ab"/>
    <w:next w:val="ab"/>
    <w:link w:val="ae"/>
    <w:uiPriority w:val="99"/>
    <w:semiHidden/>
    <w:unhideWhenUsed/>
    <w:rsid w:val="0043304F"/>
    <w:rPr>
      <w:b/>
      <w:bCs/>
    </w:rPr>
  </w:style>
  <w:style w:type="character" w:customStyle="1" w:styleId="ae">
    <w:name w:val="נושא הערה תו"/>
    <w:basedOn w:val="ac"/>
    <w:link w:val="ad"/>
    <w:uiPriority w:val="99"/>
    <w:semiHidden/>
    <w:rsid w:val="0043304F"/>
    <w:rPr>
      <w:b/>
      <w:bCs/>
      <w:sz w:val="20"/>
      <w:szCs w:val="20"/>
    </w:rPr>
  </w:style>
  <w:style w:type="character" w:styleId="Hyperlink">
    <w:name w:val="Hyperlink"/>
    <w:basedOn w:val="a0"/>
    <w:uiPriority w:val="99"/>
    <w:unhideWhenUsed/>
    <w:rsid w:val="005548EC"/>
    <w:rPr>
      <w:color w:val="0563C1" w:themeColor="hyperlink"/>
      <w:u w:val="single"/>
    </w:rPr>
  </w:style>
  <w:style w:type="character" w:styleId="af">
    <w:name w:val="Unresolved Mention"/>
    <w:basedOn w:val="a0"/>
    <w:uiPriority w:val="99"/>
    <w:semiHidden/>
    <w:unhideWhenUsed/>
    <w:rsid w:val="005548EC"/>
    <w:rPr>
      <w:color w:val="605E5C"/>
      <w:shd w:val="clear" w:color="auto" w:fill="E1DFDD"/>
    </w:rPr>
  </w:style>
  <w:style w:type="character" w:customStyle="1" w:styleId="10">
    <w:name w:val="כותרת 1 תו"/>
    <w:basedOn w:val="a0"/>
    <w:link w:val="1"/>
    <w:uiPriority w:val="9"/>
    <w:rsid w:val="00303E78"/>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303E78"/>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303E78"/>
    <w:rPr>
      <w:rFonts w:asciiTheme="majorHAnsi" w:eastAsiaTheme="majorEastAsia" w:hAnsiTheme="majorHAnsi" w:cstheme="majorBidi"/>
      <w:color w:val="1F3763" w:themeColor="accent1" w:themeShade="7F"/>
    </w:rPr>
  </w:style>
  <w:style w:type="paragraph" w:styleId="af0">
    <w:name w:val="Title"/>
    <w:basedOn w:val="a"/>
    <w:next w:val="a"/>
    <w:link w:val="af1"/>
    <w:uiPriority w:val="10"/>
    <w:qFormat/>
    <w:rsid w:val="00303E78"/>
    <w:pPr>
      <w:contextualSpacing/>
    </w:pPr>
    <w:rPr>
      <w:rFonts w:asciiTheme="majorHAnsi" w:eastAsiaTheme="majorEastAsia" w:hAnsiTheme="majorHAnsi" w:cstheme="majorBidi"/>
      <w:spacing w:val="-10"/>
      <w:kern w:val="28"/>
      <w:sz w:val="56"/>
      <w:szCs w:val="56"/>
    </w:rPr>
  </w:style>
  <w:style w:type="character" w:customStyle="1" w:styleId="af1">
    <w:name w:val="כותרת טקסט תו"/>
    <w:basedOn w:val="a0"/>
    <w:link w:val="af0"/>
    <w:uiPriority w:val="10"/>
    <w:rsid w:val="00303E78"/>
    <w:rPr>
      <w:rFonts w:asciiTheme="majorHAnsi" w:eastAsiaTheme="majorEastAsia" w:hAnsiTheme="majorHAnsi" w:cstheme="majorBidi"/>
      <w:spacing w:val="-10"/>
      <w:kern w:val="28"/>
      <w:sz w:val="56"/>
      <w:szCs w:val="56"/>
    </w:rPr>
  </w:style>
  <w:style w:type="paragraph" w:styleId="af2">
    <w:name w:val="Subtitle"/>
    <w:basedOn w:val="a"/>
    <w:next w:val="a"/>
    <w:link w:val="af3"/>
    <w:uiPriority w:val="11"/>
    <w:qFormat/>
    <w:rsid w:val="00303E78"/>
    <w:pPr>
      <w:numPr>
        <w:ilvl w:val="1"/>
      </w:numPr>
      <w:spacing w:after="160"/>
    </w:pPr>
    <w:rPr>
      <w:rFonts w:eastAsiaTheme="minorEastAsia"/>
      <w:color w:val="5A5A5A" w:themeColor="text1" w:themeTint="A5"/>
      <w:spacing w:val="15"/>
      <w:sz w:val="22"/>
      <w:szCs w:val="22"/>
    </w:rPr>
  </w:style>
  <w:style w:type="character" w:customStyle="1" w:styleId="af3">
    <w:name w:val="כותרת משנה תו"/>
    <w:basedOn w:val="a0"/>
    <w:link w:val="af2"/>
    <w:uiPriority w:val="11"/>
    <w:rsid w:val="00303E78"/>
    <w:rPr>
      <w:rFonts w:eastAsiaTheme="minorEastAsia"/>
      <w:color w:val="5A5A5A" w:themeColor="text1" w:themeTint="A5"/>
      <w:spacing w:val="15"/>
      <w:sz w:val="22"/>
      <w:szCs w:val="22"/>
    </w:rPr>
  </w:style>
  <w:style w:type="character" w:styleId="af4">
    <w:name w:val="Subtle Emphasis"/>
    <w:basedOn w:val="a0"/>
    <w:uiPriority w:val="19"/>
    <w:qFormat/>
    <w:rsid w:val="00303E78"/>
    <w:rPr>
      <w:i/>
      <w:iCs/>
      <w:color w:val="404040" w:themeColor="text1" w:themeTint="BF"/>
    </w:rPr>
  </w:style>
  <w:style w:type="character" w:styleId="af5">
    <w:name w:val="Emphasis"/>
    <w:basedOn w:val="a0"/>
    <w:uiPriority w:val="20"/>
    <w:qFormat/>
    <w:rsid w:val="00303E78"/>
    <w:rPr>
      <w:i/>
      <w:iCs/>
    </w:rPr>
  </w:style>
  <w:style w:type="character" w:styleId="FollowedHyperlink">
    <w:name w:val="FollowedHyperlink"/>
    <w:basedOn w:val="a0"/>
    <w:uiPriority w:val="99"/>
    <w:semiHidden/>
    <w:unhideWhenUsed/>
    <w:rsid w:val="00166462"/>
    <w:rPr>
      <w:color w:val="954F72" w:themeColor="followedHyperlink"/>
      <w:u w:val="single"/>
    </w:rPr>
  </w:style>
  <w:style w:type="character" w:styleId="af6">
    <w:name w:val="Placeholder Text"/>
    <w:basedOn w:val="a0"/>
    <w:uiPriority w:val="99"/>
    <w:semiHidden/>
    <w:rsid w:val="003004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964076">
      <w:bodyDiv w:val="1"/>
      <w:marLeft w:val="0"/>
      <w:marRight w:val="0"/>
      <w:marTop w:val="0"/>
      <w:marBottom w:val="0"/>
      <w:divBdr>
        <w:top w:val="none" w:sz="0" w:space="0" w:color="auto"/>
        <w:left w:val="none" w:sz="0" w:space="0" w:color="auto"/>
        <w:bottom w:val="none" w:sz="0" w:space="0" w:color="auto"/>
        <w:right w:val="none" w:sz="0" w:space="0" w:color="auto"/>
      </w:divBdr>
      <w:divsChild>
        <w:div w:id="1240020930">
          <w:marLeft w:val="0"/>
          <w:marRight w:val="432"/>
          <w:marTop w:val="108"/>
          <w:marBottom w:val="0"/>
          <w:divBdr>
            <w:top w:val="none" w:sz="0" w:space="0" w:color="auto"/>
            <w:left w:val="none" w:sz="0" w:space="0" w:color="auto"/>
            <w:bottom w:val="none" w:sz="0" w:space="0" w:color="auto"/>
            <w:right w:val="none" w:sz="0" w:space="0" w:color="auto"/>
          </w:divBdr>
        </w:div>
        <w:div w:id="1635985321">
          <w:marLeft w:val="0"/>
          <w:marRight w:val="432"/>
          <w:marTop w:val="108"/>
          <w:marBottom w:val="0"/>
          <w:divBdr>
            <w:top w:val="none" w:sz="0" w:space="0" w:color="auto"/>
            <w:left w:val="none" w:sz="0" w:space="0" w:color="auto"/>
            <w:bottom w:val="none" w:sz="0" w:space="0" w:color="auto"/>
            <w:right w:val="none" w:sz="0" w:space="0" w:color="auto"/>
          </w:divBdr>
        </w:div>
        <w:div w:id="2024893828">
          <w:marLeft w:val="0"/>
          <w:marRight w:val="432"/>
          <w:marTop w:val="108"/>
          <w:marBottom w:val="0"/>
          <w:divBdr>
            <w:top w:val="none" w:sz="0" w:space="0" w:color="auto"/>
            <w:left w:val="none" w:sz="0" w:space="0" w:color="auto"/>
            <w:bottom w:val="none" w:sz="0" w:space="0" w:color="auto"/>
            <w:right w:val="none" w:sz="0" w:space="0" w:color="auto"/>
          </w:divBdr>
        </w:div>
        <w:div w:id="1608930771">
          <w:marLeft w:val="0"/>
          <w:marRight w:val="432"/>
          <w:marTop w:val="108"/>
          <w:marBottom w:val="0"/>
          <w:divBdr>
            <w:top w:val="none" w:sz="0" w:space="0" w:color="auto"/>
            <w:left w:val="none" w:sz="0" w:space="0" w:color="auto"/>
            <w:bottom w:val="none" w:sz="0" w:space="0" w:color="auto"/>
            <w:right w:val="none" w:sz="0" w:space="0" w:color="auto"/>
          </w:divBdr>
        </w:div>
      </w:divsChild>
    </w:div>
    <w:div w:id="1279141478">
      <w:bodyDiv w:val="1"/>
      <w:marLeft w:val="0"/>
      <w:marRight w:val="0"/>
      <w:marTop w:val="0"/>
      <w:marBottom w:val="0"/>
      <w:divBdr>
        <w:top w:val="none" w:sz="0" w:space="0" w:color="auto"/>
        <w:left w:val="none" w:sz="0" w:space="0" w:color="auto"/>
        <w:bottom w:val="none" w:sz="0" w:space="0" w:color="auto"/>
        <w:right w:val="none" w:sz="0" w:space="0" w:color="auto"/>
      </w:divBdr>
      <w:divsChild>
        <w:div w:id="1661424381">
          <w:marLeft w:val="0"/>
          <w:marRight w:val="432"/>
          <w:marTop w:val="108"/>
          <w:marBottom w:val="0"/>
          <w:divBdr>
            <w:top w:val="none" w:sz="0" w:space="0" w:color="auto"/>
            <w:left w:val="none" w:sz="0" w:space="0" w:color="auto"/>
            <w:bottom w:val="none" w:sz="0" w:space="0" w:color="auto"/>
            <w:right w:val="none" w:sz="0" w:space="0" w:color="auto"/>
          </w:divBdr>
        </w:div>
      </w:divsChild>
    </w:div>
    <w:div w:id="1673679551">
      <w:bodyDiv w:val="1"/>
      <w:marLeft w:val="0"/>
      <w:marRight w:val="0"/>
      <w:marTop w:val="0"/>
      <w:marBottom w:val="0"/>
      <w:divBdr>
        <w:top w:val="none" w:sz="0" w:space="0" w:color="auto"/>
        <w:left w:val="none" w:sz="0" w:space="0" w:color="auto"/>
        <w:bottom w:val="none" w:sz="0" w:space="0" w:color="auto"/>
        <w:right w:val="none" w:sz="0" w:space="0" w:color="auto"/>
      </w:divBdr>
    </w:div>
    <w:div w:id="17806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sv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0.svg"/><Relationship Id="rId20" Type="http://schemas.openxmlformats.org/officeDocument/2006/relationships/image" Target="media/image14.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sv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header" Target="head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5A60-99C2-AF45-8940-2D8C70A1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1337</Words>
  <Characters>6685</Characters>
  <Application>Microsoft Office Word</Application>
  <DocSecurity>0</DocSecurity>
  <Lines>55</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Revital Turgeman</dc:creator>
  <cp:keywords/>
  <dc:description/>
  <cp:lastModifiedBy>Alyta Pitaru</cp:lastModifiedBy>
  <cp:revision>2</cp:revision>
  <dcterms:created xsi:type="dcterms:W3CDTF">2025-09-03T07:33:00Z</dcterms:created>
  <dcterms:modified xsi:type="dcterms:W3CDTF">2025-09-03T07:33:00Z</dcterms:modified>
  <cp:category/>
</cp:coreProperties>
</file>