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6AAE1B38" w:rsidR="008A32DE" w:rsidRPr="00CB6D17" w:rsidRDefault="00DB2873" w:rsidP="005022FD">
      <w:pPr>
        <w:spacing w:line="276" w:lineRule="auto"/>
        <w:jc w:val="right"/>
        <w:rPr>
          <w:rFonts w:asciiTheme="minorBidi" w:hAnsiTheme="minorBidi"/>
          <w:rtl/>
        </w:rPr>
      </w:pPr>
      <w:r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31D4C48D">
                <wp:simplePos x="0" y="0"/>
                <wp:positionH relativeFrom="column">
                  <wp:posOffset>-234950</wp:posOffset>
                </wp:positionH>
                <wp:positionV relativeFrom="paragraph">
                  <wp:posOffset>93980</wp:posOffset>
                </wp:positionV>
                <wp:extent cx="1524000" cy="514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1DC6E6FE" w:rsidR="005768F2" w:rsidRDefault="00F37D29" w:rsidP="00F37D29">
                            <w:pPr>
                              <w:rPr>
                                <w:color w:val="004229"/>
                                <w:lang w:val="en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DB2873">
                              <w:rPr>
                                <w:color w:val="004229"/>
                              </w:rPr>
                              <w:t xml:space="preserve"> </w:t>
                            </w:r>
                            <w:r w:rsidR="008D355F">
                              <w:rPr>
                                <w:color w:val="004229"/>
                                <w:lang w:val="en"/>
                              </w:rPr>
                              <w:t>Sep.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5pt;margin-top:7.4pt;width:120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" filled="f" stroked="f" strokeweight=".5pt">
                <v:textbox>
                  <w:txbxContent>
                    <w:p w14:paraId="1A9BA298" w14:textId="1DC6E6FE" w:rsidR="005768F2" w:rsidRDefault="00F37D29" w:rsidP="00F37D29">
                      <w:pPr>
                        <w:rPr>
                          <w:color w:val="004229"/>
                          <w:lang w:val="en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DB2873">
                        <w:rPr>
                          <w:color w:val="004229"/>
                        </w:rPr>
                        <w:t xml:space="preserve"> </w:t>
                      </w:r>
                      <w:r w:rsidR="008D355F">
                        <w:rPr>
                          <w:color w:val="004229"/>
                          <w:lang w:val="en"/>
                        </w:rPr>
                        <w:t>Sep. 2025</w:t>
                      </w:r>
                    </w:p>
                  </w:txbxContent>
                </v:textbox>
              </v:shape>
            </w:pict>
          </mc:Fallback>
        </mc:AlternateConten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5E3F7759" w14:textId="77777777" w:rsidR="00AC7D84" w:rsidRPr="00AC7D84" w:rsidRDefault="008D355F" w:rsidP="00AC7D84">
      <w:pPr>
        <w:spacing w:line="276" w:lineRule="auto"/>
        <w:jc w:val="center"/>
        <w:rPr>
          <w:b/>
          <w:bCs/>
          <w:color w:val="004229"/>
          <w:sz w:val="48"/>
          <w:szCs w:val="48"/>
          <w:lang w:val="en"/>
        </w:rPr>
      </w:pPr>
      <w:hyperlink r:id="rId9" w:tooltip="830602401" w:history="1">
        <w:r w:rsidR="00AC7D84" w:rsidRPr="00AC7D84">
          <w:rPr>
            <w:b/>
            <w:bCs/>
            <w:color w:val="004229"/>
            <w:sz w:val="48"/>
            <w:szCs w:val="48"/>
            <w:lang w:val="en"/>
          </w:rPr>
          <w:t>Elementary Hebrew Language Ulpan level 3</w:t>
        </w:r>
      </w:hyperlink>
    </w:p>
    <w:p w14:paraId="469050A0" w14:textId="77777777" w:rsidR="008D355F" w:rsidRDefault="00AC7D84" w:rsidP="009F3C97">
      <w:pPr>
        <w:spacing w:line="276" w:lineRule="auto"/>
        <w:jc w:val="center"/>
        <w:rPr>
          <w:color w:val="004229"/>
          <w:sz w:val="28"/>
          <w:szCs w:val="28"/>
          <w:lang w:val="en"/>
        </w:rPr>
      </w:pPr>
      <w:r>
        <w:rPr>
          <w:b/>
          <w:bCs/>
          <w:color w:val="004229"/>
          <w:sz w:val="32"/>
          <w:szCs w:val="32"/>
          <w:lang w:val="en"/>
        </w:rPr>
        <w:t>Dr. Rut Bitan-Cohen</w:t>
      </w:r>
      <w:r w:rsidR="009F3C97" w:rsidRPr="009F3C97">
        <w:rPr>
          <w:b/>
          <w:bCs/>
          <w:color w:val="004229"/>
          <w:sz w:val="32"/>
          <w:szCs w:val="32"/>
          <w:lang w:val="en"/>
        </w:rPr>
        <w:t>|</w:t>
      </w:r>
      <w:r w:rsidR="00704F41">
        <w:rPr>
          <w:lang w:val="en"/>
        </w:rPr>
        <w:t xml:space="preserve"> </w:t>
      </w:r>
    </w:p>
    <w:p w14:paraId="2378B128" w14:textId="77777777" w:rsidR="008D355F" w:rsidRDefault="00AC7D84" w:rsidP="009F3C97">
      <w:pPr>
        <w:spacing w:line="276" w:lineRule="auto"/>
        <w:jc w:val="center"/>
        <w:rPr>
          <w:color w:val="004229"/>
          <w:sz w:val="28"/>
          <w:szCs w:val="28"/>
          <w:lang w:val="en"/>
        </w:rPr>
      </w:pPr>
      <w:r>
        <w:rPr>
          <w:color w:val="004229"/>
          <w:sz w:val="28"/>
          <w:szCs w:val="28"/>
          <w:lang w:val="en"/>
        </w:rPr>
        <w:t>0602301</w:t>
      </w:r>
      <w:r w:rsidR="008D355F">
        <w:rPr>
          <w:color w:val="004229"/>
          <w:sz w:val="28"/>
          <w:szCs w:val="28"/>
          <w:lang w:val="en"/>
        </w:rPr>
        <w:t xml:space="preserve"> – 1</w:t>
      </w:r>
      <w:r w:rsidR="008D355F" w:rsidRPr="008D355F">
        <w:rPr>
          <w:color w:val="004229"/>
          <w:sz w:val="28"/>
          <w:szCs w:val="28"/>
          <w:vertAlign w:val="superscript"/>
          <w:lang w:val="en"/>
        </w:rPr>
        <w:t>st</w:t>
      </w:r>
      <w:r w:rsidR="008D355F">
        <w:rPr>
          <w:color w:val="004229"/>
          <w:sz w:val="28"/>
          <w:szCs w:val="28"/>
          <w:lang w:val="en"/>
        </w:rPr>
        <w:t xml:space="preserve"> Sem.</w:t>
      </w:r>
    </w:p>
    <w:p w14:paraId="1FD424D6" w14:textId="3E1B9481" w:rsidR="009F3C97" w:rsidRPr="008D355F" w:rsidRDefault="00AC7D84" w:rsidP="009F3C97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color w:val="004229"/>
          <w:sz w:val="28"/>
          <w:szCs w:val="28"/>
          <w:lang w:val="en"/>
        </w:rPr>
        <w:t>0602401</w:t>
      </w:r>
      <w:r w:rsidR="008D355F">
        <w:rPr>
          <w:color w:val="004229"/>
          <w:sz w:val="28"/>
          <w:szCs w:val="28"/>
          <w:lang w:val="en"/>
        </w:rPr>
        <w:t xml:space="preserve"> – 2</w:t>
      </w:r>
      <w:r w:rsidR="008D355F" w:rsidRPr="008D355F">
        <w:rPr>
          <w:color w:val="004229"/>
          <w:sz w:val="28"/>
          <w:szCs w:val="28"/>
          <w:vertAlign w:val="superscript"/>
          <w:lang w:val="en"/>
        </w:rPr>
        <w:t>nd</w:t>
      </w:r>
      <w:r w:rsidR="008D355F">
        <w:rPr>
          <w:color w:val="004229"/>
          <w:sz w:val="28"/>
          <w:szCs w:val="28"/>
          <w:lang w:val="en"/>
        </w:rPr>
        <w:t xml:space="preserve"> Sem.</w:t>
      </w: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1A7AF18B" w:rsidR="005B2AF5" w:rsidRPr="00AC7D84" w:rsidRDefault="008D355F" w:rsidP="00AC7D84">
            <w:pPr>
              <w:spacing w:line="276" w:lineRule="auto"/>
              <w:rPr>
                <w:color w:val="004229"/>
                <w:rtl/>
                <w:lang w:val="en"/>
              </w:rPr>
            </w:pPr>
            <w:r>
              <w:rPr>
                <w:color w:val="004229"/>
                <w:lang w:val="en"/>
              </w:rPr>
              <w:t>Lecture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4D96895D" w:rsidR="005B2AF5" w:rsidRDefault="008D355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23208230" w:rsidR="005B2AF5" w:rsidRPr="00AC7D84" w:rsidRDefault="00AC7D84" w:rsidP="005B2AF5">
            <w:pPr>
              <w:spacing w:line="276" w:lineRule="auto"/>
              <w:rPr>
                <w:rFonts w:asciiTheme="minorBidi" w:hAnsiTheme="minorBidi"/>
                <w:color w:val="004229"/>
              </w:rPr>
            </w:pPr>
            <w:r>
              <w:rPr>
                <w:color w:val="004229"/>
                <w:lang w:val="en"/>
              </w:rPr>
              <w:t>202</w:t>
            </w:r>
            <w:r w:rsidR="00DB2873">
              <w:rPr>
                <w:color w:val="004229"/>
                <w:lang w:val="en"/>
              </w:rPr>
              <w:t>5</w:t>
            </w:r>
            <w:r>
              <w:rPr>
                <w:color w:val="004229"/>
                <w:lang w:val="en"/>
              </w:rPr>
              <w:t>-202</w:t>
            </w:r>
            <w:r w:rsidR="00DB2873">
              <w:rPr>
                <w:color w:val="004229"/>
                <w:lang w:val="en"/>
              </w:rPr>
              <w:t>6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00A21D3D" w:rsidR="005B2AF5" w:rsidRDefault="008D355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Fall &amp; Spring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1CAD56F5" w:rsidR="005B2AF5" w:rsidRDefault="00AC7D84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Tuesday, 12:00-14:00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30A99535" w:rsidR="005B2AF5" w:rsidRDefault="00AC7D84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Rut.bitan@biu.ac.il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0F51FE79" w:rsidR="005B2AF5" w:rsidRDefault="00AC7D84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Lemida.biu.ac.il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35D373A" w14:textId="66485C5D" w:rsidR="0025546E" w:rsidRPr="0025546E" w:rsidRDefault="0025546E" w:rsidP="000D1AC6">
      <w:pPr>
        <w:rPr>
          <w:rFonts w:asciiTheme="minorBidi" w:hAnsiTheme="minorBidi"/>
          <w:color w:val="004229"/>
        </w:rPr>
      </w:pPr>
      <w:r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</w:t>
      </w:r>
      <w:proofErr w:type="gramStart"/>
      <w:r w:rsidR="00054190">
        <w:rPr>
          <w:b/>
          <w:bCs/>
          <w:color w:val="004229"/>
          <w:sz w:val="32"/>
          <w:szCs w:val="32"/>
          <w:lang w:val="en"/>
        </w:rPr>
        <w:t>goals</w:t>
      </w:r>
      <w:proofErr w:type="gramEnd"/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488810CB" w:rsidR="008231DD" w:rsidRPr="00002C8D" w:rsidRDefault="00D64F06" w:rsidP="00002C8D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</w:p>
    <w:p w14:paraId="1A047E39" w14:textId="77777777" w:rsidR="00AC7D84" w:rsidRPr="00AC7D84" w:rsidRDefault="00AC7D84" w:rsidP="00AC7D84">
      <w:pPr>
        <w:spacing w:line="276" w:lineRule="auto"/>
        <w:jc w:val="both"/>
        <w:rPr>
          <w:color w:val="004229"/>
          <w:lang w:val="en"/>
        </w:rPr>
      </w:pPr>
      <w:r w:rsidRPr="00AC7D84">
        <w:rPr>
          <w:color w:val="004229"/>
          <w:lang w:val="en"/>
        </w:rPr>
        <w:t>In the course we will practice reading texts in Hebrew according to the order of the year cycle: holidays, dates, and selected events each month. We will understand what is read and learn to express ourselves in writing. All this alongside studying various issues in Hebrew grammar, among them: the pronouns, the verb, the noun, the adjective, the possessive pronouns and more.</w:t>
      </w:r>
    </w:p>
    <w:p w14:paraId="6AA7410C" w14:textId="77777777" w:rsidR="000D3969" w:rsidRPr="00AC7D84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0DD07907" w:rsidR="004332A3" w:rsidRPr="00002C8D" w:rsidRDefault="00ED4BED" w:rsidP="0025546E">
      <w:pPr>
        <w:spacing w:line="276" w:lineRule="auto"/>
        <w:rPr>
          <w:rFonts w:asciiTheme="minorBidi" w:hAnsiTheme="minorBidi"/>
          <w:b/>
          <w:bCs/>
          <w:color w:val="004229"/>
        </w:rPr>
      </w:pPr>
      <w:r w:rsidRPr="00002C8D">
        <w:rPr>
          <w:b/>
          <w:bCs/>
          <w:color w:val="004229"/>
          <w:lang w:val="en"/>
        </w:rPr>
        <w:t>Learning objectives</w:t>
      </w:r>
    </w:p>
    <w:p w14:paraId="07B52261" w14:textId="3129912A" w:rsidR="00AC7D84" w:rsidRDefault="00AC7D84" w:rsidP="00AC7D84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color w:val="003D27"/>
          <w:lang w:val="en"/>
        </w:rPr>
      </w:pPr>
      <w:r w:rsidRPr="00AC7D84">
        <w:rPr>
          <w:color w:val="003D27"/>
          <w:lang w:val="en"/>
        </w:rPr>
        <w:t xml:space="preserve"> Training the student to read unpunctuated texts (on topics: holidays, and general </w:t>
      </w:r>
    </w:p>
    <w:p w14:paraId="1DA325E3" w14:textId="5698CB8A" w:rsidR="00AC7D84" w:rsidRPr="00AC7D84" w:rsidRDefault="00AC7D84" w:rsidP="00AC7D84">
      <w:pPr>
        <w:pStyle w:val="a8"/>
        <w:tabs>
          <w:tab w:val="left" w:pos="329"/>
          <w:tab w:val="left" w:pos="567"/>
          <w:tab w:val="left" w:pos="851"/>
        </w:tabs>
        <w:spacing w:line="360" w:lineRule="auto"/>
        <w:ind w:left="567"/>
        <w:rPr>
          <w:color w:val="003D27"/>
          <w:lang w:val="en"/>
        </w:rPr>
      </w:pPr>
      <w:r>
        <w:rPr>
          <w:color w:val="003D27"/>
          <w:lang w:val="en"/>
        </w:rPr>
        <w:tab/>
      </w:r>
      <w:r w:rsidRPr="00AC7D84">
        <w:rPr>
          <w:color w:val="003D27"/>
          <w:lang w:val="en"/>
        </w:rPr>
        <w:t>knowledge).</w:t>
      </w:r>
    </w:p>
    <w:p w14:paraId="16F14A49" w14:textId="66086F72" w:rsidR="00AC7D84" w:rsidRPr="00AC7D84" w:rsidRDefault="00AC7D84" w:rsidP="00AC7D84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color w:val="003D27"/>
          <w:lang w:val="en"/>
        </w:rPr>
      </w:pPr>
      <w:r w:rsidRPr="00AC7D84">
        <w:rPr>
          <w:color w:val="003D27"/>
          <w:lang w:val="en"/>
        </w:rPr>
        <w:t>Development of reading comprehension.</w:t>
      </w:r>
    </w:p>
    <w:p w14:paraId="41BB9DAC" w14:textId="4728FA11" w:rsidR="00AC7D84" w:rsidRPr="00AC7D84" w:rsidRDefault="00AC7D84" w:rsidP="00AC7D84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color w:val="003D27"/>
          <w:lang w:val="en"/>
        </w:rPr>
      </w:pPr>
      <w:r w:rsidRPr="00AC7D84">
        <w:rPr>
          <w:color w:val="003D27"/>
          <w:lang w:val="en"/>
        </w:rPr>
        <w:t>Developing the ability to self-express in writing.</w:t>
      </w:r>
    </w:p>
    <w:p w14:paraId="559CB071" w14:textId="6241D59F" w:rsidR="00AC7D84" w:rsidRPr="00AC7D84" w:rsidRDefault="00AC7D84" w:rsidP="00AC7D84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color w:val="003D27"/>
          <w:lang w:val="en"/>
        </w:rPr>
      </w:pPr>
      <w:r w:rsidRPr="00AC7D84">
        <w:rPr>
          <w:color w:val="003D27"/>
          <w:lang w:val="en"/>
        </w:rPr>
        <w:t>Acquiring the actual use of the noun, the adjective, the personal pronouns, the possessive pronouns.</w:t>
      </w:r>
    </w:p>
    <w:p w14:paraId="273F5CE5" w14:textId="7537806E" w:rsidR="00664BB2" w:rsidRPr="00AC7D84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A297AD5" w14:textId="746B3D8E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plan:</w:t>
      </w:r>
      <w:r w:rsidR="00DB2873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 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3803"/>
        <w:gridCol w:w="1902"/>
      </w:tblGrid>
      <w:tr w:rsidR="00173699" w14:paraId="425E906D" w14:textId="552544A0" w:rsidTr="00173699">
        <w:tc>
          <w:tcPr>
            <w:tcW w:w="1254" w:type="dxa"/>
            <w:shd w:val="clear" w:color="auto" w:fill="8CCBE3"/>
          </w:tcPr>
          <w:p w14:paraId="48CF0122" w14:textId="0A38CA5D" w:rsidR="00173699" w:rsidRPr="006062E9" w:rsidRDefault="00173699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3803" w:type="dxa"/>
            <w:shd w:val="clear" w:color="auto" w:fill="8CCBE3"/>
          </w:tcPr>
          <w:p w14:paraId="486B6140" w14:textId="12F4CAC0" w:rsidR="00173699" w:rsidRPr="006062E9" w:rsidRDefault="00173699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902" w:type="dxa"/>
            <w:shd w:val="clear" w:color="auto" w:fill="8CCBE3"/>
          </w:tcPr>
          <w:p w14:paraId="5A7E9D4E" w14:textId="07C730F7" w:rsidR="00173699" w:rsidRDefault="00173699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Comments</w:t>
            </w:r>
          </w:p>
        </w:tc>
      </w:tr>
      <w:tr w:rsidR="00173699" w14:paraId="6AD63F97" w14:textId="0B79FC74" w:rsidTr="00173699">
        <w:tc>
          <w:tcPr>
            <w:tcW w:w="1254" w:type="dxa"/>
          </w:tcPr>
          <w:p w14:paraId="40D76CA1" w14:textId="2D92347E" w:rsidR="00173699" w:rsidRDefault="00173699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3803" w:type="dxa"/>
          </w:tcPr>
          <w:p w14:paraId="236F3DD2" w14:textId="54EA9C45" w:rsidR="00173699" w:rsidRPr="00173699" w:rsidRDefault="00173699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 xml:space="preserve">Placement Test – </w:t>
            </w: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מבחן מיון וחלוקה לרמות</w:t>
            </w:r>
          </w:p>
        </w:tc>
        <w:tc>
          <w:tcPr>
            <w:tcW w:w="1902" w:type="dxa"/>
          </w:tcPr>
          <w:p w14:paraId="7DA37940" w14:textId="285EB8CB" w:rsidR="00173699" w:rsidRPr="00447C17" w:rsidRDefault="00173699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</w:p>
        </w:tc>
      </w:tr>
      <w:tr w:rsidR="00173699" w14:paraId="68B6D5F1" w14:textId="02BAF3CC" w:rsidTr="00173699">
        <w:tc>
          <w:tcPr>
            <w:tcW w:w="1254" w:type="dxa"/>
          </w:tcPr>
          <w:p w14:paraId="3852760C" w14:textId="2816EDB9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2-3</w:t>
            </w:r>
          </w:p>
        </w:tc>
        <w:tc>
          <w:tcPr>
            <w:tcW w:w="3803" w:type="dxa"/>
          </w:tcPr>
          <w:p w14:paraId="10A213EC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b/>
                <w:bCs/>
                <w:color w:val="004229"/>
                <w:sz w:val="22"/>
                <w:szCs w:val="22"/>
                <w:rtl/>
              </w:rPr>
              <w:t>מעגל השנה:</w:t>
            </w:r>
          </w:p>
          <w:p w14:paraId="4E877D4E" w14:textId="34E2EE52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שנים עשר ירחים / נעמי שמר</w:t>
            </w:r>
          </w:p>
        </w:tc>
        <w:tc>
          <w:tcPr>
            <w:tcW w:w="1902" w:type="dxa"/>
          </w:tcPr>
          <w:p w14:paraId="3EDEF619" w14:textId="77777777" w:rsidR="00173699" w:rsidRDefault="00173699" w:rsidP="00173699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173699" w14:paraId="5C6F216B" w14:textId="5DEFE0AA" w:rsidTr="00173699">
        <w:tc>
          <w:tcPr>
            <w:tcW w:w="1254" w:type="dxa"/>
          </w:tcPr>
          <w:p w14:paraId="21D74A02" w14:textId="48EAA9FC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/>
                <w:color w:val="004229"/>
                <w:sz w:val="22"/>
                <w:szCs w:val="22"/>
              </w:rPr>
              <w:t>4-5</w:t>
            </w:r>
          </w:p>
        </w:tc>
        <w:tc>
          <w:tcPr>
            <w:tcW w:w="3803" w:type="dxa"/>
          </w:tcPr>
          <w:p w14:paraId="2E4EDB32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b/>
                <w:bCs/>
                <w:color w:val="004229"/>
                <w:sz w:val="22"/>
                <w:szCs w:val="22"/>
                <w:rtl/>
              </w:rPr>
              <w:t>חודש מרחשוון:</w:t>
            </w:r>
          </w:p>
          <w:p w14:paraId="223BE2CF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הענקת פרס נובל לש"י עגנון</w:t>
            </w:r>
          </w:p>
          <w:p w14:paraId="5B3EF7EE" w14:textId="6E78EA46" w:rsidR="00173699" w:rsidRPr="00173699" w:rsidRDefault="00173699" w:rsidP="00173699">
            <w:pPr>
              <w:tabs>
                <w:tab w:val="left" w:pos="713"/>
              </w:tabs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הסיגד </w:t>
            </w:r>
            <w:r w:rsidRPr="0017369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–</w:t>
            </w: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חגם של יהודי אתיופיה</w:t>
            </w:r>
          </w:p>
        </w:tc>
        <w:tc>
          <w:tcPr>
            <w:tcW w:w="1902" w:type="dxa"/>
          </w:tcPr>
          <w:p w14:paraId="0247DE33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דקדוק:</w:t>
            </w:r>
          </w:p>
          <w:p w14:paraId="1A23FB4F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כינויי גוף</w:t>
            </w:r>
          </w:p>
          <w:p w14:paraId="19BA5110" w14:textId="716CC2B1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ריבוי ש"ע</w:t>
            </w:r>
          </w:p>
        </w:tc>
      </w:tr>
      <w:tr w:rsidR="00173699" w14:paraId="472D7275" w14:textId="2426CE97" w:rsidTr="00173699">
        <w:tc>
          <w:tcPr>
            <w:tcW w:w="1254" w:type="dxa"/>
          </w:tcPr>
          <w:p w14:paraId="3F111818" w14:textId="189661B2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/>
                <w:color w:val="004229"/>
                <w:sz w:val="22"/>
                <w:szCs w:val="22"/>
              </w:rPr>
              <w:t>6-8</w:t>
            </w:r>
          </w:p>
        </w:tc>
        <w:tc>
          <w:tcPr>
            <w:tcW w:w="3803" w:type="dxa"/>
          </w:tcPr>
          <w:p w14:paraId="15A4AEE6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b/>
                <w:bCs/>
                <w:color w:val="004229"/>
                <w:sz w:val="22"/>
                <w:szCs w:val="22"/>
                <w:rtl/>
              </w:rPr>
              <w:t>חודש כסלו:</w:t>
            </w:r>
          </w:p>
          <w:p w14:paraId="69D67329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קצת על חנוכה</w:t>
            </w:r>
          </w:p>
          <w:p w14:paraId="630CE248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סביבון</w:t>
            </w:r>
          </w:p>
          <w:p w14:paraId="0DD616A1" w14:textId="0051BDB3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פתיתי שלג</w:t>
            </w:r>
          </w:p>
        </w:tc>
        <w:tc>
          <w:tcPr>
            <w:tcW w:w="1902" w:type="dxa"/>
          </w:tcPr>
          <w:p w14:paraId="7475EB98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דקדוק:</w:t>
            </w:r>
          </w:p>
          <w:p w14:paraId="692EE405" w14:textId="6ADC2A9D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גזרת השלמים, בניין פעל (קל), עבר</w:t>
            </w:r>
          </w:p>
        </w:tc>
      </w:tr>
      <w:tr w:rsidR="00173699" w14:paraId="575F9EF1" w14:textId="71DA9AB1" w:rsidTr="00173699">
        <w:tc>
          <w:tcPr>
            <w:tcW w:w="1254" w:type="dxa"/>
          </w:tcPr>
          <w:p w14:paraId="7C43CAE7" w14:textId="05EFE17E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/>
                <w:color w:val="004229"/>
                <w:sz w:val="22"/>
                <w:szCs w:val="22"/>
              </w:rPr>
              <w:t>9-10</w:t>
            </w:r>
          </w:p>
        </w:tc>
        <w:tc>
          <w:tcPr>
            <w:tcW w:w="3803" w:type="dxa"/>
          </w:tcPr>
          <w:p w14:paraId="4AFD8D63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b/>
                <w:bCs/>
                <w:color w:val="004229"/>
                <w:sz w:val="22"/>
                <w:szCs w:val="22"/>
                <w:rtl/>
              </w:rPr>
              <w:t>חודש אדר:</w:t>
            </w:r>
          </w:p>
          <w:p w14:paraId="4FCC0C42" w14:textId="1A83E229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אוזני המ</w:t>
            </w: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ן</w:t>
            </w:r>
          </w:p>
        </w:tc>
        <w:tc>
          <w:tcPr>
            <w:tcW w:w="1902" w:type="dxa"/>
          </w:tcPr>
          <w:p w14:paraId="1B5BC7BE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דקדוק:</w:t>
            </w:r>
          </w:p>
          <w:p w14:paraId="2B0A7D7F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proofErr w:type="spellStart"/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ש"ע+ש"ת</w:t>
            </w:r>
            <w:proofErr w:type="spellEnd"/>
          </w:p>
          <w:p w14:paraId="61FF220E" w14:textId="4C7D30D3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סמיכות</w:t>
            </w:r>
          </w:p>
        </w:tc>
      </w:tr>
      <w:tr w:rsidR="00173699" w14:paraId="233E7741" w14:textId="03C3497A" w:rsidTr="00173699">
        <w:tc>
          <w:tcPr>
            <w:tcW w:w="1254" w:type="dxa"/>
          </w:tcPr>
          <w:p w14:paraId="736114A3" w14:textId="4647BCC0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3803" w:type="dxa"/>
          </w:tcPr>
          <w:p w14:paraId="6E61A6A0" w14:textId="6FB476A3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פאטה </w:t>
            </w:r>
            <w:proofErr w:type="spellStart"/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מורגנה</w:t>
            </w:r>
            <w:proofErr w:type="spellEnd"/>
          </w:p>
        </w:tc>
        <w:tc>
          <w:tcPr>
            <w:tcW w:w="1902" w:type="dxa"/>
          </w:tcPr>
          <w:p w14:paraId="33423A3E" w14:textId="77777777" w:rsidR="00173699" w:rsidRDefault="00173699" w:rsidP="00173699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173699" w14:paraId="1A361D3C" w14:textId="280476FB" w:rsidTr="00173699">
        <w:tc>
          <w:tcPr>
            <w:tcW w:w="1254" w:type="dxa"/>
          </w:tcPr>
          <w:p w14:paraId="22D3BD50" w14:textId="0FDB0771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/>
                <w:color w:val="004229"/>
                <w:sz w:val="22"/>
                <w:szCs w:val="22"/>
              </w:rPr>
              <w:t>12-14</w:t>
            </w:r>
          </w:p>
        </w:tc>
        <w:tc>
          <w:tcPr>
            <w:tcW w:w="3803" w:type="dxa"/>
          </w:tcPr>
          <w:p w14:paraId="1751E246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b/>
                <w:bCs/>
                <w:color w:val="004229"/>
                <w:sz w:val="22"/>
                <w:szCs w:val="22"/>
                <w:rtl/>
              </w:rPr>
              <w:t>חודש ניסן:</w:t>
            </w:r>
          </w:p>
          <w:p w14:paraId="3B6257DE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פסח</w:t>
            </w:r>
          </w:p>
          <w:p w14:paraId="46D1C194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proofErr w:type="spellStart"/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נורוז</w:t>
            </w:r>
            <w:proofErr w:type="spellEnd"/>
          </w:p>
          <w:p w14:paraId="30127DBB" w14:textId="1D43E782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יום השואה</w:t>
            </w:r>
          </w:p>
        </w:tc>
        <w:tc>
          <w:tcPr>
            <w:tcW w:w="1902" w:type="dxa"/>
          </w:tcPr>
          <w:p w14:paraId="79C6F7A0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דקדוק:</w:t>
            </w:r>
          </w:p>
          <w:p w14:paraId="506E3657" w14:textId="6116A152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ריבוי חריג של ש"ע</w:t>
            </w:r>
          </w:p>
        </w:tc>
      </w:tr>
      <w:tr w:rsidR="00173699" w14:paraId="431D50DC" w14:textId="36F70388" w:rsidTr="00173699">
        <w:tc>
          <w:tcPr>
            <w:tcW w:w="1254" w:type="dxa"/>
          </w:tcPr>
          <w:p w14:paraId="04471FA3" w14:textId="3E953D5E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/>
                <w:color w:val="004229"/>
                <w:sz w:val="22"/>
                <w:szCs w:val="22"/>
              </w:rPr>
              <w:t>15-17</w:t>
            </w:r>
          </w:p>
        </w:tc>
        <w:tc>
          <w:tcPr>
            <w:tcW w:w="3803" w:type="dxa"/>
          </w:tcPr>
          <w:p w14:paraId="792663E1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b/>
                <w:bCs/>
                <w:color w:val="004229"/>
                <w:sz w:val="22"/>
                <w:szCs w:val="22"/>
                <w:rtl/>
              </w:rPr>
              <w:t>חודש אייר:</w:t>
            </w:r>
          </w:p>
          <w:p w14:paraId="50D294A4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דגל ישראל</w:t>
            </w:r>
          </w:p>
          <w:p w14:paraId="399D329E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ל"ג בעומר</w:t>
            </w:r>
          </w:p>
          <w:p w14:paraId="379561BE" w14:textId="5EABA579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יום ירושלים</w:t>
            </w:r>
          </w:p>
        </w:tc>
        <w:tc>
          <w:tcPr>
            <w:tcW w:w="1902" w:type="dxa"/>
          </w:tcPr>
          <w:p w14:paraId="3C37ABB8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דקדוק:</w:t>
            </w:r>
          </w:p>
          <w:p w14:paraId="3EC37F05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האוגד</w:t>
            </w:r>
          </w:p>
          <w:p w14:paraId="78D39255" w14:textId="6CECC01A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האוגד בשלילה</w:t>
            </w:r>
          </w:p>
        </w:tc>
      </w:tr>
      <w:tr w:rsidR="00173699" w14:paraId="6C08031B" w14:textId="23D731CE" w:rsidTr="00173699">
        <w:tc>
          <w:tcPr>
            <w:tcW w:w="1254" w:type="dxa"/>
          </w:tcPr>
          <w:p w14:paraId="3C82AF3D" w14:textId="44A35680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/>
                <w:color w:val="004229"/>
                <w:sz w:val="22"/>
                <w:szCs w:val="22"/>
              </w:rPr>
              <w:t>18-20</w:t>
            </w:r>
          </w:p>
        </w:tc>
        <w:tc>
          <w:tcPr>
            <w:tcW w:w="3803" w:type="dxa"/>
          </w:tcPr>
          <w:p w14:paraId="79F7F722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b/>
                <w:bCs/>
                <w:color w:val="004229"/>
                <w:sz w:val="22"/>
                <w:szCs w:val="22"/>
                <w:rtl/>
              </w:rPr>
              <w:t>חודש סיוון:</w:t>
            </w:r>
          </w:p>
          <w:p w14:paraId="38D0CDEF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חג השבועות</w:t>
            </w:r>
          </w:p>
          <w:p w14:paraId="7C8991F8" w14:textId="3D7929F5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היכן נמצא הר סיני?</w:t>
            </w:r>
          </w:p>
        </w:tc>
        <w:tc>
          <w:tcPr>
            <w:tcW w:w="1902" w:type="dxa"/>
          </w:tcPr>
          <w:p w14:paraId="519284C1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דקדוק:</w:t>
            </w:r>
          </w:p>
          <w:p w14:paraId="44B1DCFE" w14:textId="7CFBBBBF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כינוי קניין (כינוי שייכות)</w:t>
            </w:r>
          </w:p>
        </w:tc>
      </w:tr>
      <w:tr w:rsidR="00173699" w14:paraId="5FD92507" w14:textId="090DD470" w:rsidTr="00173699">
        <w:tc>
          <w:tcPr>
            <w:tcW w:w="1254" w:type="dxa"/>
          </w:tcPr>
          <w:p w14:paraId="27A82745" w14:textId="5B9DC9CB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/>
                <w:color w:val="004229"/>
                <w:sz w:val="22"/>
                <w:szCs w:val="22"/>
              </w:rPr>
              <w:t>21-23</w:t>
            </w:r>
          </w:p>
        </w:tc>
        <w:tc>
          <w:tcPr>
            <w:tcW w:w="3803" w:type="dxa"/>
          </w:tcPr>
          <w:p w14:paraId="6C4B7790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נקמתו המתוקה של ים המלח</w:t>
            </w:r>
          </w:p>
          <w:p w14:paraId="2636CE2B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מילים נרדפות</w:t>
            </w:r>
          </w:p>
          <w:p w14:paraId="78F7437A" w14:textId="1F900F08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"אם" לעומת "עם"</w:t>
            </w:r>
          </w:p>
        </w:tc>
        <w:tc>
          <w:tcPr>
            <w:tcW w:w="1902" w:type="dxa"/>
          </w:tcPr>
          <w:p w14:paraId="605E9435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דקדוק:</w:t>
            </w:r>
          </w:p>
          <w:p w14:paraId="27689EFB" w14:textId="77777777" w:rsidR="00173699" w:rsidRP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מילות יחס</w:t>
            </w:r>
          </w:p>
          <w:p w14:paraId="40E48F1D" w14:textId="73A7C1F8" w:rsidR="00173699" w:rsidRDefault="00173699" w:rsidP="00173699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73699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מילות קישור</w:t>
            </w:r>
          </w:p>
        </w:tc>
      </w:tr>
    </w:tbl>
    <w:p w14:paraId="7040001B" w14:textId="1D8A9337" w:rsidR="00303E78" w:rsidRDefault="005965D9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 xml:space="preserve">* </w:t>
      </w:r>
      <w:r w:rsidR="00976353">
        <w:rPr>
          <w:color w:val="004229"/>
          <w:sz w:val="22"/>
          <w:szCs w:val="22"/>
          <w:lang w:val="en"/>
        </w:rPr>
        <w:t>There may be changes in the syllabus depending on</w:t>
      </w:r>
      <w:r w:rsidR="005047F8">
        <w:rPr>
          <w:color w:val="004229"/>
          <w:sz w:val="22"/>
          <w:szCs w:val="22"/>
          <w:lang w:val="en"/>
        </w:rPr>
        <w:t xml:space="preserve"> learning</w:t>
      </w:r>
      <w:r w:rsidR="00976353">
        <w:rPr>
          <w:color w:val="004229"/>
          <w:sz w:val="22"/>
          <w:szCs w:val="22"/>
          <w:lang w:val="en"/>
        </w:rPr>
        <w:t xml:space="preserve"> progress and effectiveness</w:t>
      </w:r>
      <w:r w:rsidR="006E42EF">
        <w:rPr>
          <w:rFonts w:asciiTheme="minorBidi" w:hAnsiTheme="minorBidi"/>
          <w:color w:val="004229"/>
          <w:sz w:val="22"/>
          <w:szCs w:val="22"/>
        </w:rPr>
        <w:t>.</w:t>
      </w:r>
    </w:p>
    <w:p w14:paraId="024E9F24" w14:textId="2BC80C66" w:rsidR="000B2ED5" w:rsidRDefault="000B2ED5">
      <w:pPr>
        <w:rPr>
          <w:b/>
          <w:bCs/>
          <w:color w:val="004229"/>
          <w:sz w:val="28"/>
          <w:szCs w:val="28"/>
        </w:rPr>
      </w:pPr>
      <w:r>
        <w:rPr>
          <w:b/>
          <w:bCs/>
          <w:color w:val="004229"/>
          <w:sz w:val="28"/>
          <w:szCs w:val="28"/>
        </w:rPr>
        <w:br w:type="page"/>
      </w:r>
    </w:p>
    <w:p w14:paraId="3490700F" w14:textId="77777777" w:rsidR="00447C17" w:rsidRPr="000B2ED5" w:rsidRDefault="00447C17" w:rsidP="00213BDA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6E023D31" w14:textId="6FEC24A3" w:rsidR="00632689" w:rsidRPr="00307AC9" w:rsidRDefault="00813596" w:rsidP="00307AC9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617CD668" w14:textId="44EFB1CA" w:rsidR="00307AC9" w:rsidRPr="00173699" w:rsidRDefault="00173699" w:rsidP="00173699">
            <w:pPr>
              <w:spacing w:line="276" w:lineRule="auto"/>
              <w:rPr>
                <w:color w:val="003D27"/>
                <w:sz w:val="22"/>
                <w:szCs w:val="22"/>
                <w:rtl/>
                <w:lang w:val="en"/>
              </w:rPr>
            </w:pPr>
            <w:r w:rsidRPr="00173699">
              <w:rPr>
                <w:color w:val="003D27"/>
                <w:sz w:val="22"/>
                <w:szCs w:val="22"/>
                <w:lang w:val="en"/>
              </w:rPr>
              <w:t>Semester A</w:t>
            </w:r>
            <w:r>
              <w:rPr>
                <w:color w:val="003D27"/>
                <w:sz w:val="22"/>
                <w:szCs w:val="22"/>
                <w:lang w:val="en"/>
              </w:rPr>
              <w:t>:</w:t>
            </w:r>
            <w:r w:rsidRPr="00173699">
              <w:rPr>
                <w:color w:val="003D27"/>
                <w:sz w:val="22"/>
                <w:szCs w:val="22"/>
                <w:lang w:val="en"/>
              </w:rPr>
              <w:t xml:space="preserve"> test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0D3A3BA3" w14:textId="30E3C86F" w:rsidR="00307AC9" w:rsidRPr="00D6755E" w:rsidRDefault="0017369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70% of final grade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5E411B44" w14:textId="29633694" w:rsidR="00307AC9" w:rsidRPr="00173699" w:rsidRDefault="00173699" w:rsidP="00354933">
            <w:pPr>
              <w:spacing w:line="276" w:lineRule="auto"/>
              <w:rPr>
                <w:color w:val="003D27"/>
                <w:sz w:val="22"/>
                <w:szCs w:val="22"/>
                <w:rtl/>
                <w:lang w:val="en"/>
              </w:rPr>
            </w:pPr>
            <w:r w:rsidRPr="00173699">
              <w:rPr>
                <w:color w:val="003D27"/>
                <w:sz w:val="22"/>
                <w:szCs w:val="22"/>
                <w:lang w:val="en"/>
              </w:rPr>
              <w:t>Semester A</w:t>
            </w:r>
            <w:r>
              <w:rPr>
                <w:color w:val="003D27"/>
                <w:sz w:val="22"/>
                <w:szCs w:val="22"/>
                <w:lang w:val="en"/>
              </w:rPr>
              <w:t>:</w:t>
            </w:r>
            <w:r w:rsidRPr="00173699">
              <w:rPr>
                <w:color w:val="003D27"/>
                <w:sz w:val="22"/>
                <w:szCs w:val="22"/>
                <w:lang w:val="en"/>
              </w:rPr>
              <w:t xml:space="preserve"> participation + H.W</w:t>
            </w:r>
            <w:r>
              <w:rPr>
                <w:color w:val="003D27"/>
                <w:sz w:val="22"/>
                <w:szCs w:val="22"/>
                <w:lang w:val="en"/>
              </w:rPr>
              <w:t>.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02BFEDA1" w14:textId="50EA0B09" w:rsidR="00307AC9" w:rsidRDefault="0017369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3</w:t>
            </w:r>
            <w:r w:rsidR="00307AC9">
              <w:rPr>
                <w:color w:val="003D27"/>
                <w:sz w:val="22"/>
                <w:szCs w:val="22"/>
                <w:lang w:val="en"/>
              </w:rPr>
              <w:t>0% of final grade</w:t>
            </w:r>
          </w:p>
        </w:tc>
      </w:tr>
      <w:tr w:rsidR="00173699" w:rsidRPr="00CB6D17" w14:paraId="022FC55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197DD4B7" w14:textId="6F9C6E8C" w:rsidR="00173699" w:rsidRDefault="00173699" w:rsidP="00173699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0173699">
              <w:rPr>
                <w:color w:val="003D27"/>
                <w:sz w:val="22"/>
                <w:szCs w:val="22"/>
                <w:lang w:val="en"/>
              </w:rPr>
              <w:t xml:space="preserve">Semester </w:t>
            </w:r>
            <w:r>
              <w:rPr>
                <w:color w:val="003D27"/>
                <w:sz w:val="22"/>
                <w:szCs w:val="22"/>
                <w:lang w:val="en"/>
              </w:rPr>
              <w:t>B:</w:t>
            </w:r>
            <w:r w:rsidRPr="00173699">
              <w:rPr>
                <w:color w:val="003D27"/>
                <w:sz w:val="22"/>
                <w:szCs w:val="22"/>
                <w:lang w:val="en"/>
              </w:rPr>
              <w:t xml:space="preserve"> test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0B5620AA" w14:textId="3AD4FD99" w:rsidR="00173699" w:rsidRPr="00173699" w:rsidRDefault="00173699" w:rsidP="00173699">
            <w:pPr>
              <w:spacing w:line="276" w:lineRule="auto"/>
              <w:rPr>
                <w:color w:val="003D27"/>
                <w:sz w:val="22"/>
                <w:szCs w:val="22"/>
                <w:rtl/>
                <w:lang w:val="en"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70% of final grade</w:t>
            </w:r>
          </w:p>
        </w:tc>
      </w:tr>
      <w:tr w:rsidR="00173699" w:rsidRPr="00CB6D17" w14:paraId="579A4F8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7DB3760B" w14:textId="321F2B15" w:rsidR="00173699" w:rsidRDefault="00173699" w:rsidP="00173699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0173699">
              <w:rPr>
                <w:color w:val="003D27"/>
                <w:sz w:val="22"/>
                <w:szCs w:val="22"/>
                <w:lang w:val="en"/>
              </w:rPr>
              <w:t xml:space="preserve">Semester </w:t>
            </w:r>
            <w:r>
              <w:rPr>
                <w:color w:val="003D27"/>
                <w:sz w:val="22"/>
                <w:szCs w:val="22"/>
                <w:lang w:val="en"/>
              </w:rPr>
              <w:t>B:</w:t>
            </w:r>
            <w:r w:rsidRPr="00173699">
              <w:rPr>
                <w:color w:val="003D27"/>
                <w:sz w:val="22"/>
                <w:szCs w:val="22"/>
                <w:lang w:val="en"/>
              </w:rPr>
              <w:t xml:space="preserve"> participation + H.W</w:t>
            </w:r>
            <w:r>
              <w:rPr>
                <w:color w:val="003D27"/>
                <w:sz w:val="22"/>
                <w:szCs w:val="22"/>
                <w:lang w:val="en"/>
              </w:rPr>
              <w:t>.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68C48E77" w14:textId="1811A2A3" w:rsidR="00173699" w:rsidRPr="00173699" w:rsidRDefault="00173699" w:rsidP="00173699">
            <w:pPr>
              <w:spacing w:line="276" w:lineRule="auto"/>
              <w:rPr>
                <w:color w:val="003D27"/>
                <w:sz w:val="22"/>
                <w:szCs w:val="22"/>
                <w:rtl/>
                <w:lang w:val="en"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30% of final grade</w:t>
            </w: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245C5953" w14:textId="77777777" w:rsidR="000B2ED5" w:rsidRDefault="000B2ED5" w:rsidP="00AF4870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C6831CC" w14:textId="2427C279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0D4FDE55" w14:textId="77777777" w:rsidR="006E42EF" w:rsidRPr="006E42EF" w:rsidRDefault="006E42EF" w:rsidP="006E42EF">
      <w:pPr>
        <w:pStyle w:val="a8"/>
        <w:numPr>
          <w:ilvl w:val="0"/>
          <w:numId w:val="42"/>
        </w:numPr>
        <w:spacing w:line="276" w:lineRule="auto"/>
        <w:jc w:val="both"/>
        <w:rPr>
          <w:color w:val="004229"/>
          <w:lang w:val="en"/>
        </w:rPr>
      </w:pPr>
      <w:r w:rsidRPr="006E42EF">
        <w:rPr>
          <w:color w:val="004229"/>
          <w:lang w:val="en"/>
        </w:rPr>
        <w:t>Active participation in classes and preparation of class/home exercises.</w:t>
      </w:r>
    </w:p>
    <w:p w14:paraId="4C1110F6" w14:textId="77777777" w:rsidR="006E42EF" w:rsidRPr="006E42EF" w:rsidRDefault="006E42EF" w:rsidP="006E42EF">
      <w:pPr>
        <w:pStyle w:val="a8"/>
        <w:numPr>
          <w:ilvl w:val="0"/>
          <w:numId w:val="42"/>
        </w:numPr>
        <w:spacing w:line="276" w:lineRule="auto"/>
        <w:jc w:val="both"/>
        <w:rPr>
          <w:color w:val="004229"/>
          <w:lang w:val="en"/>
        </w:rPr>
      </w:pPr>
      <w:r w:rsidRPr="006E42EF">
        <w:rPr>
          <w:color w:val="004229"/>
          <w:lang w:val="en"/>
        </w:rPr>
        <w:t>Exam in the first semester</w:t>
      </w:r>
    </w:p>
    <w:p w14:paraId="45C47C0B" w14:textId="77777777" w:rsidR="006E42EF" w:rsidRPr="006E42EF" w:rsidRDefault="006E42EF" w:rsidP="006E42EF">
      <w:pPr>
        <w:pStyle w:val="a8"/>
        <w:numPr>
          <w:ilvl w:val="0"/>
          <w:numId w:val="42"/>
        </w:numPr>
        <w:spacing w:line="276" w:lineRule="auto"/>
        <w:jc w:val="both"/>
        <w:rPr>
          <w:color w:val="004229"/>
          <w:lang w:val="en"/>
        </w:rPr>
      </w:pPr>
      <w:r w:rsidRPr="006E42EF">
        <w:rPr>
          <w:color w:val="004229"/>
          <w:lang w:val="en"/>
        </w:rPr>
        <w:t>Exam in the second semester</w:t>
      </w:r>
    </w:p>
    <w:p w14:paraId="16F0DD21" w14:textId="77777777" w:rsidR="000E1971" w:rsidRPr="00CB6D17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41AC327D" w14:textId="5146646C" w:rsidR="00BE1E50" w:rsidRPr="00307AC9" w:rsidRDefault="00BE1E50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5E5233A5" w14:textId="77777777" w:rsidR="006E42EF" w:rsidRPr="006E42EF" w:rsidRDefault="006E42EF" w:rsidP="006E42EF">
      <w:pPr>
        <w:spacing w:line="276" w:lineRule="auto"/>
        <w:jc w:val="right"/>
        <w:rPr>
          <w:color w:val="004229"/>
          <w:rtl/>
          <w:lang w:val="en"/>
        </w:rPr>
      </w:pPr>
      <w:r w:rsidRPr="006E42EF">
        <w:rPr>
          <w:color w:val="004229"/>
          <w:rtl/>
          <w:lang w:val="en"/>
        </w:rPr>
        <w:t xml:space="preserve">הומינר, ג' ושי, צ' (תשע"ה). </w:t>
      </w:r>
      <w:r w:rsidRPr="006E42EF">
        <w:rPr>
          <w:b/>
          <w:bCs/>
          <w:color w:val="004229"/>
          <w:rtl/>
          <w:lang w:val="en"/>
        </w:rPr>
        <w:t>בין השורות</w:t>
      </w:r>
      <w:r w:rsidRPr="006E42EF">
        <w:rPr>
          <w:color w:val="004229"/>
          <w:rtl/>
          <w:lang w:val="en"/>
        </w:rPr>
        <w:t xml:space="preserve">, ירושלים: </w:t>
      </w:r>
      <w:proofErr w:type="spellStart"/>
      <w:r w:rsidRPr="006E42EF">
        <w:rPr>
          <w:color w:val="004229"/>
          <w:rtl/>
          <w:lang w:val="en"/>
        </w:rPr>
        <w:t>אקדמון</w:t>
      </w:r>
      <w:proofErr w:type="spellEnd"/>
      <w:r w:rsidRPr="006E42EF">
        <w:rPr>
          <w:color w:val="004229"/>
          <w:rtl/>
          <w:lang w:val="en"/>
        </w:rPr>
        <w:t>.</w:t>
      </w:r>
    </w:p>
    <w:p w14:paraId="129436CF" w14:textId="77777777" w:rsidR="006E42EF" w:rsidRPr="006E42EF" w:rsidRDefault="006E42EF" w:rsidP="006E42EF">
      <w:pPr>
        <w:spacing w:line="276" w:lineRule="auto"/>
        <w:jc w:val="right"/>
        <w:rPr>
          <w:color w:val="004229"/>
          <w:rtl/>
          <w:lang w:val="en"/>
        </w:rPr>
      </w:pPr>
      <w:r w:rsidRPr="006E42EF">
        <w:rPr>
          <w:color w:val="004229"/>
          <w:rtl/>
          <w:lang w:val="en"/>
        </w:rPr>
        <w:t xml:space="preserve">וייל , ת' </w:t>
      </w:r>
      <w:proofErr w:type="spellStart"/>
      <w:r w:rsidRPr="006E42EF">
        <w:rPr>
          <w:color w:val="004229"/>
          <w:rtl/>
          <w:lang w:val="en"/>
        </w:rPr>
        <w:t>ופרסטיי</w:t>
      </w:r>
      <w:proofErr w:type="spellEnd"/>
      <w:r w:rsidRPr="006E42EF">
        <w:rPr>
          <w:color w:val="004229"/>
          <w:rtl/>
          <w:lang w:val="en"/>
        </w:rPr>
        <w:t xml:space="preserve">, ח' (תשנ"ו). </w:t>
      </w:r>
      <w:r w:rsidRPr="006E42EF">
        <w:rPr>
          <w:b/>
          <w:bCs/>
          <w:color w:val="004229"/>
          <w:rtl/>
          <w:lang w:val="en"/>
        </w:rPr>
        <w:t>הפועל ללומדי עברית</w:t>
      </w:r>
      <w:r w:rsidRPr="006E42EF">
        <w:rPr>
          <w:color w:val="004229"/>
          <w:rtl/>
          <w:lang w:val="en"/>
        </w:rPr>
        <w:t xml:space="preserve">, ירושלים: </w:t>
      </w:r>
      <w:proofErr w:type="spellStart"/>
      <w:r w:rsidRPr="006E42EF">
        <w:rPr>
          <w:color w:val="004229"/>
          <w:rtl/>
          <w:lang w:val="en"/>
        </w:rPr>
        <w:t>אקדמון</w:t>
      </w:r>
      <w:proofErr w:type="spellEnd"/>
      <w:r w:rsidRPr="006E42EF">
        <w:rPr>
          <w:color w:val="004229"/>
          <w:rtl/>
          <w:lang w:val="en"/>
        </w:rPr>
        <w:t>.</w:t>
      </w:r>
    </w:p>
    <w:p w14:paraId="5B074BF5" w14:textId="77777777" w:rsidR="006E42EF" w:rsidRPr="006E42EF" w:rsidRDefault="006E42EF" w:rsidP="006E42EF">
      <w:pPr>
        <w:spacing w:line="276" w:lineRule="auto"/>
        <w:jc w:val="right"/>
        <w:rPr>
          <w:color w:val="004229"/>
          <w:rtl/>
          <w:lang w:val="en"/>
        </w:rPr>
      </w:pPr>
      <w:proofErr w:type="spellStart"/>
      <w:r w:rsidRPr="006E42EF">
        <w:rPr>
          <w:color w:val="004229"/>
          <w:rtl/>
          <w:lang w:val="en"/>
        </w:rPr>
        <w:t>טישלר</w:t>
      </w:r>
      <w:proofErr w:type="spellEnd"/>
      <w:r w:rsidRPr="006E42EF">
        <w:rPr>
          <w:color w:val="004229"/>
          <w:rtl/>
          <w:lang w:val="en"/>
        </w:rPr>
        <w:t xml:space="preserve">, ג' (תשע"ב). </w:t>
      </w:r>
      <w:r w:rsidRPr="006E42EF">
        <w:rPr>
          <w:b/>
          <w:bCs/>
          <w:color w:val="004229"/>
          <w:rtl/>
          <w:lang w:val="en"/>
        </w:rPr>
        <w:t>פועל יוצא – הפועל לרמת הביניים</w:t>
      </w:r>
      <w:r w:rsidRPr="006E42EF">
        <w:rPr>
          <w:color w:val="004229"/>
          <w:rtl/>
          <w:lang w:val="en"/>
        </w:rPr>
        <w:t xml:space="preserve">, ירושלים: </w:t>
      </w:r>
      <w:proofErr w:type="spellStart"/>
      <w:r w:rsidRPr="006E42EF">
        <w:rPr>
          <w:color w:val="004229"/>
          <w:rtl/>
          <w:lang w:val="en"/>
        </w:rPr>
        <w:t>אקדמון</w:t>
      </w:r>
      <w:proofErr w:type="spellEnd"/>
      <w:r w:rsidRPr="006E42EF">
        <w:rPr>
          <w:color w:val="004229"/>
          <w:rtl/>
          <w:lang w:val="en"/>
        </w:rPr>
        <w:t>.</w:t>
      </w:r>
    </w:p>
    <w:p w14:paraId="2B2C31A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BBCD99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884C864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2BDED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27B321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140DAED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13A680A9" w14:textId="4F32D6F8" w:rsidR="0062797E" w:rsidRPr="00225585" w:rsidRDefault="0062797E" w:rsidP="00225585">
      <w:pPr>
        <w:rPr>
          <w:b/>
          <w:bCs/>
          <w:color w:val="004229"/>
          <w:sz w:val="36"/>
          <w:szCs w:val="36"/>
          <w:lang w:val="en"/>
        </w:rPr>
      </w:pPr>
    </w:p>
    <w:p w14:paraId="0ED3613E" w14:textId="7431B957" w:rsidR="006B3152" w:rsidRPr="00CB6D17" w:rsidRDefault="006B3152" w:rsidP="006B3152">
      <w:pPr>
        <w:bidi/>
        <w:spacing w:line="276" w:lineRule="auto"/>
        <w:rPr>
          <w:rFonts w:asciiTheme="minorBidi" w:hAnsiTheme="minorBidi"/>
        </w:rPr>
      </w:pPr>
    </w:p>
    <w:sectPr w:rsidR="006B3152" w:rsidRPr="00CB6D17" w:rsidSect="00E1794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9352" w14:textId="77777777" w:rsidR="001A4F1B" w:rsidRDefault="001A4F1B" w:rsidP="00C009BB">
      <w:r>
        <w:rPr>
          <w:lang w:val="en"/>
        </w:rPr>
        <w:separator/>
      </w:r>
    </w:p>
  </w:endnote>
  <w:endnote w:type="continuationSeparator" w:id="0">
    <w:p w14:paraId="2D084E19" w14:textId="77777777" w:rsidR="001A4F1B" w:rsidRDefault="001A4F1B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CAA2" w14:textId="77777777" w:rsidR="001A4F1B" w:rsidRDefault="001A4F1B" w:rsidP="00C009BB">
      <w:r>
        <w:rPr>
          <w:lang w:val="en"/>
        </w:rPr>
        <w:separator/>
      </w:r>
    </w:p>
  </w:footnote>
  <w:footnote w:type="continuationSeparator" w:id="0">
    <w:p w14:paraId="2C0CAE19" w14:textId="77777777" w:rsidR="001A4F1B" w:rsidRDefault="001A4F1B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art with solid fill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3853"/>
    <w:multiLevelType w:val="hybridMultilevel"/>
    <w:tmpl w:val="2C0E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5"/>
  </w:num>
  <w:num w:numId="2" w16cid:durableId="7023775">
    <w:abstractNumId w:val="12"/>
  </w:num>
  <w:num w:numId="3" w16cid:durableId="1500002802">
    <w:abstractNumId w:val="9"/>
  </w:num>
  <w:num w:numId="4" w16cid:durableId="1593705643">
    <w:abstractNumId w:val="18"/>
  </w:num>
  <w:num w:numId="5" w16cid:durableId="617108493">
    <w:abstractNumId w:val="0"/>
  </w:num>
  <w:num w:numId="6" w16cid:durableId="2146965282">
    <w:abstractNumId w:val="38"/>
  </w:num>
  <w:num w:numId="7" w16cid:durableId="762455208">
    <w:abstractNumId w:val="10"/>
  </w:num>
  <w:num w:numId="8" w16cid:durableId="1307583813">
    <w:abstractNumId w:val="7"/>
  </w:num>
  <w:num w:numId="9" w16cid:durableId="327370414">
    <w:abstractNumId w:val="2"/>
  </w:num>
  <w:num w:numId="10" w16cid:durableId="254948848">
    <w:abstractNumId w:val="23"/>
  </w:num>
  <w:num w:numId="11" w16cid:durableId="824779411">
    <w:abstractNumId w:val="35"/>
  </w:num>
  <w:num w:numId="12" w16cid:durableId="1890459340">
    <w:abstractNumId w:val="39"/>
  </w:num>
  <w:num w:numId="13" w16cid:durableId="1459569876">
    <w:abstractNumId w:val="28"/>
  </w:num>
  <w:num w:numId="14" w16cid:durableId="1911235339">
    <w:abstractNumId w:val="30"/>
  </w:num>
  <w:num w:numId="15" w16cid:durableId="374701817">
    <w:abstractNumId w:val="22"/>
  </w:num>
  <w:num w:numId="16" w16cid:durableId="1687749203">
    <w:abstractNumId w:val="31"/>
  </w:num>
  <w:num w:numId="17" w16cid:durableId="526331706">
    <w:abstractNumId w:val="25"/>
  </w:num>
  <w:num w:numId="18" w16cid:durableId="985431574">
    <w:abstractNumId w:val="16"/>
  </w:num>
  <w:num w:numId="19" w16cid:durableId="1076905331">
    <w:abstractNumId w:val="17"/>
  </w:num>
  <w:num w:numId="20" w16cid:durableId="906918045">
    <w:abstractNumId w:val="34"/>
  </w:num>
  <w:num w:numId="21" w16cid:durableId="1089156804">
    <w:abstractNumId w:val="26"/>
  </w:num>
  <w:num w:numId="22" w16cid:durableId="1325550463">
    <w:abstractNumId w:val="20"/>
  </w:num>
  <w:num w:numId="23" w16cid:durableId="665596091">
    <w:abstractNumId w:val="8"/>
  </w:num>
  <w:num w:numId="24" w16cid:durableId="1660620027">
    <w:abstractNumId w:val="1"/>
  </w:num>
  <w:num w:numId="25" w16cid:durableId="1462647868">
    <w:abstractNumId w:val="11"/>
  </w:num>
  <w:num w:numId="26" w16cid:durableId="1503467343">
    <w:abstractNumId w:val="6"/>
  </w:num>
  <w:num w:numId="27" w16cid:durableId="223569629">
    <w:abstractNumId w:val="24"/>
  </w:num>
  <w:num w:numId="28" w16cid:durableId="390079645">
    <w:abstractNumId w:val="14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7"/>
  </w:num>
  <w:num w:numId="31" w16cid:durableId="1599291320">
    <w:abstractNumId w:val="29"/>
  </w:num>
  <w:num w:numId="32" w16cid:durableId="1573391924">
    <w:abstractNumId w:val="19"/>
  </w:num>
  <w:num w:numId="33" w16cid:durableId="248655746">
    <w:abstractNumId w:val="33"/>
  </w:num>
  <w:num w:numId="34" w16cid:durableId="1880118487">
    <w:abstractNumId w:val="36"/>
  </w:num>
  <w:num w:numId="35" w16cid:durableId="234556266">
    <w:abstractNumId w:val="13"/>
  </w:num>
  <w:num w:numId="36" w16cid:durableId="1482309953">
    <w:abstractNumId w:val="40"/>
  </w:num>
  <w:num w:numId="37" w16cid:durableId="232934208">
    <w:abstractNumId w:val="5"/>
  </w:num>
  <w:num w:numId="38" w16cid:durableId="1091895897">
    <w:abstractNumId w:val="21"/>
  </w:num>
  <w:num w:numId="39" w16cid:durableId="244799108">
    <w:abstractNumId w:val="27"/>
  </w:num>
  <w:num w:numId="40" w16cid:durableId="2127920405">
    <w:abstractNumId w:val="41"/>
  </w:num>
  <w:num w:numId="41" w16cid:durableId="355274241">
    <w:abstractNumId w:val="32"/>
  </w:num>
  <w:num w:numId="42" w16cid:durableId="1128167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5B09"/>
    <w:rsid w:val="00046609"/>
    <w:rsid w:val="00054190"/>
    <w:rsid w:val="00066DDD"/>
    <w:rsid w:val="00086493"/>
    <w:rsid w:val="000A5C42"/>
    <w:rsid w:val="000B2ED5"/>
    <w:rsid w:val="000C14A3"/>
    <w:rsid w:val="000D1AC6"/>
    <w:rsid w:val="000D3969"/>
    <w:rsid w:val="000E1971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73699"/>
    <w:rsid w:val="0019660F"/>
    <w:rsid w:val="001A4F1B"/>
    <w:rsid w:val="001A7D6E"/>
    <w:rsid w:val="001B6E90"/>
    <w:rsid w:val="001C0566"/>
    <w:rsid w:val="001D2AE7"/>
    <w:rsid w:val="002119AB"/>
    <w:rsid w:val="00213BDA"/>
    <w:rsid w:val="002149F2"/>
    <w:rsid w:val="0022425C"/>
    <w:rsid w:val="00225585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45129"/>
    <w:rsid w:val="0036685D"/>
    <w:rsid w:val="00374007"/>
    <w:rsid w:val="00381EFD"/>
    <w:rsid w:val="0038248E"/>
    <w:rsid w:val="003C43A2"/>
    <w:rsid w:val="003E05BB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A71D3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918DA"/>
    <w:rsid w:val="006A64A6"/>
    <w:rsid w:val="006B3152"/>
    <w:rsid w:val="006B57EA"/>
    <w:rsid w:val="006B79F0"/>
    <w:rsid w:val="006D78F8"/>
    <w:rsid w:val="006E42EF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95EF6"/>
    <w:rsid w:val="007C625B"/>
    <w:rsid w:val="007E43B9"/>
    <w:rsid w:val="007F2C26"/>
    <w:rsid w:val="007F481D"/>
    <w:rsid w:val="008025BE"/>
    <w:rsid w:val="00813596"/>
    <w:rsid w:val="0081447C"/>
    <w:rsid w:val="008231DD"/>
    <w:rsid w:val="008425D6"/>
    <w:rsid w:val="008461E9"/>
    <w:rsid w:val="00857E0F"/>
    <w:rsid w:val="0088049B"/>
    <w:rsid w:val="00884E5B"/>
    <w:rsid w:val="008874ED"/>
    <w:rsid w:val="008A12C0"/>
    <w:rsid w:val="008A1682"/>
    <w:rsid w:val="008A32DE"/>
    <w:rsid w:val="008A46AC"/>
    <w:rsid w:val="008A4D34"/>
    <w:rsid w:val="008D355F"/>
    <w:rsid w:val="008F0AD2"/>
    <w:rsid w:val="008F2387"/>
    <w:rsid w:val="008F257C"/>
    <w:rsid w:val="00903C6B"/>
    <w:rsid w:val="0090620D"/>
    <w:rsid w:val="00910184"/>
    <w:rsid w:val="00910530"/>
    <w:rsid w:val="0092355F"/>
    <w:rsid w:val="00926261"/>
    <w:rsid w:val="00930170"/>
    <w:rsid w:val="0093707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F1539"/>
    <w:rsid w:val="009F3C97"/>
    <w:rsid w:val="00A04491"/>
    <w:rsid w:val="00A06364"/>
    <w:rsid w:val="00A244A1"/>
    <w:rsid w:val="00A36349"/>
    <w:rsid w:val="00A46F1B"/>
    <w:rsid w:val="00A654D4"/>
    <w:rsid w:val="00A82477"/>
    <w:rsid w:val="00A85189"/>
    <w:rsid w:val="00AA5CAF"/>
    <w:rsid w:val="00AC3B15"/>
    <w:rsid w:val="00AC523F"/>
    <w:rsid w:val="00AC7D84"/>
    <w:rsid w:val="00AD46CF"/>
    <w:rsid w:val="00AD73DB"/>
    <w:rsid w:val="00AE5FCB"/>
    <w:rsid w:val="00AF4870"/>
    <w:rsid w:val="00B01569"/>
    <w:rsid w:val="00B06435"/>
    <w:rsid w:val="00B308FF"/>
    <w:rsid w:val="00B330ED"/>
    <w:rsid w:val="00B35829"/>
    <w:rsid w:val="00B50F19"/>
    <w:rsid w:val="00B63BED"/>
    <w:rsid w:val="00B64749"/>
    <w:rsid w:val="00B87988"/>
    <w:rsid w:val="00B921AF"/>
    <w:rsid w:val="00B94161"/>
    <w:rsid w:val="00BC2434"/>
    <w:rsid w:val="00BC2A7E"/>
    <w:rsid w:val="00BC38A7"/>
    <w:rsid w:val="00BC5A0C"/>
    <w:rsid w:val="00BE1E50"/>
    <w:rsid w:val="00BF02AD"/>
    <w:rsid w:val="00C009BB"/>
    <w:rsid w:val="00C233E8"/>
    <w:rsid w:val="00C35F79"/>
    <w:rsid w:val="00C42E6A"/>
    <w:rsid w:val="00C6113E"/>
    <w:rsid w:val="00C64EC0"/>
    <w:rsid w:val="00C91D06"/>
    <w:rsid w:val="00C94D3E"/>
    <w:rsid w:val="00CA0268"/>
    <w:rsid w:val="00CB0B26"/>
    <w:rsid w:val="00CB32E8"/>
    <w:rsid w:val="00CB6D17"/>
    <w:rsid w:val="00CC293D"/>
    <w:rsid w:val="00CC45D1"/>
    <w:rsid w:val="00CD2B14"/>
    <w:rsid w:val="00CD6399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B2873"/>
    <w:rsid w:val="00DB3C67"/>
    <w:rsid w:val="00DC38FA"/>
    <w:rsid w:val="00DD43CD"/>
    <w:rsid w:val="00DD5949"/>
    <w:rsid w:val="00DE0DAA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755B5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0C64"/>
    <w:rsid w:val="00F947FF"/>
    <w:rsid w:val="00F95C79"/>
    <w:rsid w:val="00FA2742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emida.biu.ac.il/course/view.php?id=77443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2</cp:revision>
  <dcterms:created xsi:type="dcterms:W3CDTF">2025-09-01T11:20:00Z</dcterms:created>
  <dcterms:modified xsi:type="dcterms:W3CDTF">2025-09-01T11:20:00Z</dcterms:modified>
  <cp:category/>
</cp:coreProperties>
</file>