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DDEB" w14:textId="78AC8970" w:rsidR="00F71308" w:rsidRPr="00CB6D17" w:rsidRDefault="00F71308" w:rsidP="00F71308">
      <w:pPr>
        <w:spacing w:line="276" w:lineRule="auto"/>
        <w:jc w:val="right"/>
        <w:rPr>
          <w:rFonts w:asciiTheme="minorBidi" w:hAnsiTheme="minorBidi"/>
          <w:rtl/>
        </w:rPr>
      </w:pP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0EFF9B9B" wp14:editId="13F9FEB1">
                <wp:extent cx="304800" cy="304800"/>
                <wp:effectExtent l="0" t="0" r="0" b="0"/>
                <wp:docPr id="651004086" name="מלבן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D651359" id="מלבן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66D1D503" wp14:editId="68965E2D">
                <wp:extent cx="304800" cy="304800"/>
                <wp:effectExtent l="0" t="0" r="0" b="0"/>
                <wp:docPr id="67570611" name="מלבן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58533E79" id="מלבן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5BB10A79" wp14:editId="6FD2D20F">
                <wp:extent cx="304800" cy="304800"/>
                <wp:effectExtent l="0" t="0" r="0" b="0"/>
                <wp:docPr id="227261345" name="מלבן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3E7A09EA" id="מלבן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43FAB2EF" wp14:editId="414E8DEC">
                <wp:extent cx="304800" cy="304800"/>
                <wp:effectExtent l="0" t="0" r="0" b="0"/>
                <wp:docPr id="1687459435" name="מלבן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7B72498C" id="מלבן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fldChar w:fldCharType="begin"/>
      </w:r>
      <w:r>
        <w:instrText xml:space="preserve"> INCLUDEPICTURE "https://israelxp.com/wp-content/uploads/2020/11/logo-bar-ilan-university.png" \* MERGEFORMATINET </w:instrText>
      </w:r>
      <w:r>
        <w:fldChar w:fldCharType="separate"/>
      </w:r>
      <w:r>
        <w:rPr>
          <w:noProof/>
        </w:rPr>
        <w:drawing>
          <wp:inline distT="0" distB="0" distL="0" distR="0" wp14:anchorId="212B4D44" wp14:editId="153FEFFD">
            <wp:extent cx="1058333" cy="393537"/>
            <wp:effectExtent l="0" t="0" r="0" b="635"/>
            <wp:docPr id="22" name="Picture 22" descr="logo-bar-ilan-university | Israel XP at Bar-Il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bar-ilan-university | Israel XP at Bar-Ilan Universi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4292" cy="403190"/>
                    </a:xfrm>
                    <a:prstGeom prst="rect">
                      <a:avLst/>
                    </a:prstGeom>
                    <a:noFill/>
                    <a:ln>
                      <a:noFill/>
                    </a:ln>
                  </pic:spPr>
                </pic:pic>
              </a:graphicData>
            </a:graphic>
          </wp:inline>
        </w:drawing>
      </w:r>
      <w:r>
        <w:fldChar w:fldCharType="end"/>
      </w:r>
      <w:r>
        <w:rPr>
          <w:noProof/>
        </w:rPr>
        <mc:AlternateContent>
          <mc:Choice Requires="wps">
            <w:drawing>
              <wp:anchor distT="0" distB="0" distL="114300" distR="114300" simplePos="0" relativeHeight="251659264" behindDoc="0" locked="0" layoutInCell="1" allowOverlap="1" wp14:anchorId="04F745F4" wp14:editId="248BA3AC">
                <wp:simplePos x="0" y="0"/>
                <wp:positionH relativeFrom="column">
                  <wp:posOffset>-238125</wp:posOffset>
                </wp:positionH>
                <wp:positionV relativeFrom="paragraph">
                  <wp:posOffset>93980</wp:posOffset>
                </wp:positionV>
                <wp:extent cx="1224915" cy="327660"/>
                <wp:effectExtent l="0" t="0" r="0" b="0"/>
                <wp:wrapNone/>
                <wp:docPr id="1232102110"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4915" cy="327660"/>
                        </a:xfrm>
                        <a:prstGeom prst="rect">
                          <a:avLst/>
                        </a:prstGeom>
                        <a:noFill/>
                        <a:ln w="6350">
                          <a:noFill/>
                        </a:ln>
                      </wps:spPr>
                      <wps:txbx>
                        <w:txbxContent>
                          <w:p w14:paraId="618CC798" w14:textId="77777777" w:rsidR="00F71308" w:rsidRPr="005768F2" w:rsidRDefault="00F71308" w:rsidP="00F71308">
                            <w:pPr>
                              <w:rPr>
                                <w:rFonts w:asciiTheme="minorBidi" w:hAnsiTheme="minorBidi"/>
                                <w:color w:val="00422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745F4" id="_x0000_t202" coordsize="21600,21600" o:spt="202" path="m,l,21600r21600,l21600,xe">
                <v:stroke joinstyle="miter"/>
                <v:path gradientshapeok="t" o:connecttype="rect"/>
              </v:shapetype>
              <v:shape id="תיבת טקסט 1" o:spid="_x0000_s1026" type="#_x0000_t202" style="position:absolute;left:0;text-align:left;margin-left:-18.75pt;margin-top:7.4pt;width:96.4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" filled="f" stroked="f" strokeweight=".5pt">
                <v:textbox>
                  <w:txbxContent>
                    <w:p w14:paraId="618CC798" w14:textId="77777777" w:rsidR="00F71308" w:rsidRPr="005768F2" w:rsidRDefault="00F71308" w:rsidP="00F71308">
                      <w:pPr>
                        <w:rPr>
                          <w:rFonts w:asciiTheme="minorBidi" w:hAnsiTheme="minorBidi"/>
                          <w:color w:val="004229"/>
                        </w:rPr>
                      </w:pPr>
                    </w:p>
                  </w:txbxContent>
                </v:textbox>
              </v:shape>
            </w:pict>
          </mc:Fallback>
        </mc:AlternateContent>
      </w:r>
    </w:p>
    <w:p w14:paraId="00C54AC7" w14:textId="77777777" w:rsidR="00F71308" w:rsidRDefault="00F71308" w:rsidP="00F71308">
      <w:pPr>
        <w:spacing w:line="276" w:lineRule="auto"/>
        <w:jc w:val="center"/>
        <w:rPr>
          <w:color w:val="004229"/>
          <w:sz w:val="40"/>
          <w:szCs w:val="40"/>
        </w:rPr>
      </w:pPr>
    </w:p>
    <w:p w14:paraId="2BD275EF" w14:textId="77777777" w:rsidR="00F71308" w:rsidRDefault="00F71308" w:rsidP="00F71308">
      <w:pPr>
        <w:spacing w:line="276" w:lineRule="auto"/>
        <w:jc w:val="center"/>
        <w:rPr>
          <w:rFonts w:asciiTheme="minorBidi" w:hAnsiTheme="minorBidi"/>
          <w:color w:val="004229"/>
          <w:sz w:val="40"/>
          <w:szCs w:val="40"/>
        </w:rPr>
      </w:pPr>
      <w:r w:rsidRPr="00CB6D17">
        <w:rPr>
          <w:color w:val="004229"/>
          <w:sz w:val="40"/>
          <w:szCs w:val="40"/>
          <w:lang w:val="en"/>
        </w:rPr>
        <w:t>Syllabus - Teaching Program for the Course</w:t>
      </w:r>
    </w:p>
    <w:p w14:paraId="440309CC" w14:textId="77777777" w:rsidR="00F71308" w:rsidRPr="00605ACE" w:rsidRDefault="00F71308" w:rsidP="00F71308">
      <w:pPr>
        <w:spacing w:line="276" w:lineRule="auto"/>
        <w:jc w:val="center"/>
        <w:rPr>
          <w:b/>
          <w:bCs/>
          <w:color w:val="004229"/>
          <w:sz w:val="48"/>
          <w:szCs w:val="48"/>
          <w:lang w:val="en"/>
        </w:rPr>
      </w:pPr>
      <w:r w:rsidRPr="00605ACE">
        <w:rPr>
          <w:b/>
          <w:bCs/>
          <w:color w:val="004229"/>
          <w:sz w:val="48"/>
          <w:szCs w:val="48"/>
          <w:lang w:val="en"/>
        </w:rPr>
        <w:t xml:space="preserve">Topics in Jewish Law (Halakhah) </w:t>
      </w:r>
      <w:r>
        <w:rPr>
          <w:b/>
          <w:bCs/>
          <w:color w:val="004229"/>
          <w:sz w:val="48"/>
          <w:szCs w:val="48"/>
          <w:lang w:val="en"/>
        </w:rPr>
        <w:t>M</w:t>
      </w:r>
      <w:r w:rsidRPr="00605ACE">
        <w:rPr>
          <w:b/>
          <w:bCs/>
          <w:color w:val="004229"/>
          <w:sz w:val="48"/>
          <w:szCs w:val="48"/>
          <w:lang w:val="en"/>
        </w:rPr>
        <w:t xml:space="preserve">en’s Level </w:t>
      </w:r>
      <w:r>
        <w:rPr>
          <w:b/>
          <w:bCs/>
          <w:color w:val="004229"/>
          <w:sz w:val="48"/>
          <w:szCs w:val="48"/>
          <w:lang w:val="en"/>
        </w:rPr>
        <w:t>2</w:t>
      </w:r>
    </w:p>
    <w:p w14:paraId="439BB063" w14:textId="77777777" w:rsidR="00F71308" w:rsidRDefault="00F71308" w:rsidP="00F71308">
      <w:pPr>
        <w:spacing w:line="276" w:lineRule="auto"/>
        <w:jc w:val="center"/>
        <w:rPr>
          <w:rFonts w:cs="Arial"/>
          <w:b/>
          <w:bCs/>
          <w:color w:val="004229"/>
          <w:sz w:val="48"/>
          <w:szCs w:val="48"/>
          <w:lang w:val="en"/>
        </w:rPr>
      </w:pPr>
      <w:r w:rsidRPr="00605ACE">
        <w:rPr>
          <w:rFonts w:cs="Arial"/>
          <w:b/>
          <w:bCs/>
          <w:color w:val="004229"/>
          <w:sz w:val="48"/>
          <w:szCs w:val="48"/>
          <w:rtl/>
          <w:lang w:val="en"/>
        </w:rPr>
        <w:t>סוגיות בהלכה</w:t>
      </w:r>
    </w:p>
    <w:p w14:paraId="46CA9CE2" w14:textId="77777777" w:rsidR="00F71308" w:rsidRPr="00CB6D17" w:rsidRDefault="00F71308" w:rsidP="00F71308">
      <w:pPr>
        <w:spacing w:line="276" w:lineRule="auto"/>
        <w:jc w:val="center"/>
        <w:rPr>
          <w:rFonts w:asciiTheme="minorBidi" w:hAnsiTheme="minorBidi"/>
        </w:rPr>
      </w:pPr>
      <w:r>
        <w:rPr>
          <w:b/>
          <w:bCs/>
          <w:color w:val="004229"/>
          <w:sz w:val="32"/>
          <w:szCs w:val="32"/>
          <w:lang w:val="en"/>
        </w:rPr>
        <w:t xml:space="preserve">Rabbi Eli Menaged </w:t>
      </w:r>
      <w:r>
        <w:rPr>
          <w:rFonts w:hint="cs"/>
          <w:b/>
          <w:bCs/>
          <w:color w:val="004229"/>
          <w:sz w:val="32"/>
          <w:szCs w:val="32"/>
          <w:rtl/>
          <w:lang w:val="en"/>
        </w:rPr>
        <w:t>הרב אלי מנגד</w:t>
      </w:r>
      <w:r>
        <w:rPr>
          <w:b/>
          <w:bCs/>
          <w:color w:val="004229"/>
          <w:sz w:val="32"/>
          <w:szCs w:val="32"/>
          <w:lang w:val="en"/>
        </w:rPr>
        <w:t xml:space="preserve">  </w:t>
      </w:r>
      <w:r>
        <w:rPr>
          <w:b/>
          <w:bCs/>
          <w:color w:val="004229"/>
          <w:sz w:val="32"/>
          <w:szCs w:val="32"/>
          <w:lang w:val="en"/>
        </w:rPr>
        <w:br/>
      </w:r>
      <w:r w:rsidRPr="00C95C62">
        <w:rPr>
          <w:color w:val="004229"/>
          <w:sz w:val="28"/>
          <w:szCs w:val="28"/>
          <w:lang w:val="en"/>
        </w:rPr>
        <w:t>0</w:t>
      </w:r>
      <w:r>
        <w:rPr>
          <w:color w:val="004229"/>
          <w:sz w:val="28"/>
          <w:szCs w:val="28"/>
          <w:lang w:val="en"/>
        </w:rPr>
        <w:t>7-951-03|</w:t>
      </w:r>
      <w:r>
        <w:rPr>
          <w:lang w:val="en"/>
        </w:rPr>
        <w:t xml:space="preserve"> </w:t>
      </w:r>
      <w:r w:rsidRPr="002F3444">
        <w:rPr>
          <w:color w:val="004229"/>
          <w:sz w:val="28"/>
          <w:szCs w:val="28"/>
          <w:lang w:val="en"/>
        </w:rPr>
        <w:t xml:space="preserve">Topics in </w:t>
      </w:r>
      <w:r w:rsidRPr="00C95C62">
        <w:rPr>
          <w:color w:val="004229"/>
          <w:sz w:val="28"/>
          <w:szCs w:val="28"/>
          <w:lang w:val="en"/>
        </w:rPr>
        <w:t xml:space="preserve">Jewish Law (Halakhah) </w:t>
      </w:r>
      <w:r>
        <w:rPr>
          <w:color w:val="004229"/>
          <w:sz w:val="28"/>
          <w:szCs w:val="28"/>
          <w:lang w:val="en"/>
        </w:rPr>
        <w:t>M</w:t>
      </w:r>
      <w:r w:rsidRPr="00C95C62">
        <w:rPr>
          <w:color w:val="004229"/>
          <w:sz w:val="28"/>
          <w:szCs w:val="28"/>
          <w:lang w:val="en"/>
        </w:rPr>
        <w:t xml:space="preserve">en’s Level </w:t>
      </w:r>
      <w:r>
        <w:rPr>
          <w:color w:val="004229"/>
          <w:sz w:val="28"/>
          <w:szCs w:val="28"/>
          <w:lang w:val="en"/>
        </w:rPr>
        <w:t>2</w:t>
      </w:r>
      <w:r>
        <w:rPr>
          <w:b/>
          <w:bCs/>
          <w:color w:val="004229"/>
          <w:sz w:val="48"/>
          <w:szCs w:val="48"/>
          <w:lang w:val="en"/>
        </w:rPr>
        <w:br/>
      </w:r>
    </w:p>
    <w:p w14:paraId="65F1588D" w14:textId="77777777" w:rsidR="00F71308" w:rsidRPr="008A12C0" w:rsidRDefault="00F71308" w:rsidP="00F71308">
      <w:pPr>
        <w:bidi/>
        <w:spacing w:line="276" w:lineRule="auto"/>
        <w:rPr>
          <w:rFonts w:asciiTheme="minorBidi" w:hAnsiTheme="minorBidi"/>
          <w:rtl/>
        </w:rPr>
      </w:pPr>
    </w:p>
    <w:tbl>
      <w:tblPr>
        <w:tblStyle w:val="a3"/>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032"/>
      </w:tblGrid>
      <w:tr w:rsidR="00F71308" w14:paraId="204BD890" w14:textId="77777777" w:rsidTr="00F6774F">
        <w:trPr>
          <w:trHeight w:val="407"/>
        </w:trPr>
        <w:tc>
          <w:tcPr>
            <w:tcW w:w="2427" w:type="dxa"/>
            <w:vAlign w:val="center"/>
          </w:tcPr>
          <w:p w14:paraId="76DEF9E1" w14:textId="77777777" w:rsidR="00F71308" w:rsidRPr="0094656E" w:rsidRDefault="00F71308" w:rsidP="00F6774F">
            <w:pPr>
              <w:spacing w:line="276" w:lineRule="auto"/>
              <w:rPr>
                <w:rFonts w:asciiTheme="minorBidi" w:hAnsiTheme="minorBidi"/>
                <w:b/>
                <w:bCs/>
                <w:color w:val="004229"/>
                <w:rtl/>
              </w:rPr>
            </w:pPr>
            <w:r w:rsidRPr="0094656E">
              <w:rPr>
                <w:rFonts w:asciiTheme="minorBidi" w:hAnsiTheme="minorBidi"/>
                <w:b/>
                <w:bCs/>
                <w:color w:val="004229"/>
                <w:lang w:val="en"/>
              </w:rPr>
              <w:t>Course Type:</w:t>
            </w:r>
          </w:p>
        </w:tc>
        <w:tc>
          <w:tcPr>
            <w:tcW w:w="7032" w:type="dxa"/>
            <w:vAlign w:val="center"/>
          </w:tcPr>
          <w:p w14:paraId="632512B7" w14:textId="77777777" w:rsidR="00F71308" w:rsidRPr="0094656E" w:rsidRDefault="00F71308" w:rsidP="00F6774F">
            <w:pPr>
              <w:spacing w:line="276" w:lineRule="auto"/>
              <w:rPr>
                <w:rFonts w:asciiTheme="minorBidi" w:hAnsiTheme="minorBidi"/>
                <w:color w:val="004229"/>
                <w:rtl/>
              </w:rPr>
            </w:pPr>
            <w:r w:rsidRPr="0094656E">
              <w:rPr>
                <w:rFonts w:asciiTheme="minorBidi" w:hAnsiTheme="minorBidi"/>
                <w:color w:val="004229"/>
                <w:lang w:val="en"/>
              </w:rPr>
              <w:t xml:space="preserve">Lecture </w:t>
            </w:r>
          </w:p>
        </w:tc>
      </w:tr>
      <w:tr w:rsidR="00F71308" w14:paraId="28C8D382" w14:textId="77777777" w:rsidTr="00F6774F">
        <w:trPr>
          <w:trHeight w:val="428"/>
        </w:trPr>
        <w:tc>
          <w:tcPr>
            <w:tcW w:w="2427" w:type="dxa"/>
            <w:vAlign w:val="center"/>
          </w:tcPr>
          <w:p w14:paraId="18BFDD3D" w14:textId="77777777" w:rsidR="00F71308" w:rsidRPr="0094656E" w:rsidRDefault="00F71308" w:rsidP="00F6774F">
            <w:pPr>
              <w:spacing w:line="276" w:lineRule="auto"/>
              <w:rPr>
                <w:rFonts w:asciiTheme="minorBidi" w:hAnsiTheme="minorBidi"/>
                <w:b/>
                <w:bCs/>
                <w:color w:val="004229"/>
                <w:rtl/>
              </w:rPr>
            </w:pPr>
            <w:r w:rsidRPr="0094656E">
              <w:rPr>
                <w:rFonts w:asciiTheme="minorBidi" w:hAnsiTheme="minorBidi"/>
                <w:b/>
                <w:bCs/>
                <w:color w:val="004229"/>
                <w:lang w:val="en"/>
              </w:rPr>
              <w:t>Scope of credits:</w:t>
            </w:r>
          </w:p>
        </w:tc>
        <w:tc>
          <w:tcPr>
            <w:tcW w:w="7032" w:type="dxa"/>
            <w:vAlign w:val="center"/>
          </w:tcPr>
          <w:p w14:paraId="1397273C" w14:textId="77777777" w:rsidR="00F71308" w:rsidRPr="0094656E" w:rsidRDefault="00F71308" w:rsidP="00F6774F">
            <w:pPr>
              <w:spacing w:line="276" w:lineRule="auto"/>
              <w:rPr>
                <w:rFonts w:asciiTheme="minorBidi" w:hAnsiTheme="minorBidi"/>
                <w:color w:val="004229"/>
                <w:rtl/>
              </w:rPr>
            </w:pPr>
            <w:r w:rsidRPr="0094656E">
              <w:rPr>
                <w:rFonts w:asciiTheme="minorBidi" w:hAnsiTheme="minorBidi"/>
                <w:color w:val="004229"/>
              </w:rPr>
              <w:t>1</w:t>
            </w:r>
          </w:p>
        </w:tc>
      </w:tr>
      <w:tr w:rsidR="00F71308" w14:paraId="6201913E" w14:textId="77777777" w:rsidTr="00F6774F">
        <w:trPr>
          <w:trHeight w:val="407"/>
        </w:trPr>
        <w:tc>
          <w:tcPr>
            <w:tcW w:w="2427" w:type="dxa"/>
            <w:vAlign w:val="center"/>
          </w:tcPr>
          <w:p w14:paraId="3B66EA3C" w14:textId="77777777" w:rsidR="00F71308" w:rsidRPr="0094656E" w:rsidRDefault="00F71308" w:rsidP="00F6774F">
            <w:pPr>
              <w:spacing w:line="276" w:lineRule="auto"/>
              <w:rPr>
                <w:rFonts w:asciiTheme="minorBidi" w:hAnsiTheme="minorBidi"/>
                <w:b/>
                <w:bCs/>
                <w:color w:val="004229"/>
                <w:rtl/>
              </w:rPr>
            </w:pPr>
            <w:r w:rsidRPr="0094656E">
              <w:rPr>
                <w:rFonts w:asciiTheme="minorBidi" w:hAnsiTheme="minorBidi"/>
                <w:b/>
                <w:bCs/>
                <w:color w:val="004229"/>
                <w:lang w:val="en"/>
              </w:rPr>
              <w:t>Year of study:</w:t>
            </w:r>
          </w:p>
        </w:tc>
        <w:tc>
          <w:tcPr>
            <w:tcW w:w="7032" w:type="dxa"/>
            <w:vAlign w:val="center"/>
          </w:tcPr>
          <w:p w14:paraId="7634C8A0" w14:textId="4B45482C" w:rsidR="00F71308" w:rsidRPr="0094656E" w:rsidRDefault="00F71308" w:rsidP="00F6774F">
            <w:pPr>
              <w:spacing w:line="276" w:lineRule="auto"/>
              <w:rPr>
                <w:rFonts w:asciiTheme="minorBidi" w:hAnsiTheme="minorBidi"/>
                <w:color w:val="004229"/>
                <w:rtl/>
              </w:rPr>
            </w:pPr>
            <w:r>
              <w:rPr>
                <w:rFonts w:asciiTheme="minorBidi" w:hAnsiTheme="minorBidi"/>
                <w:color w:val="004229"/>
                <w:lang w:val="en"/>
              </w:rPr>
              <w:t>202</w:t>
            </w:r>
            <w:r w:rsidRPr="0094656E">
              <w:rPr>
                <w:rFonts w:asciiTheme="minorBidi" w:hAnsiTheme="minorBidi"/>
                <w:color w:val="004229"/>
                <w:lang w:val="en"/>
              </w:rPr>
              <w:t>5</w:t>
            </w:r>
            <w:r>
              <w:rPr>
                <w:rFonts w:asciiTheme="minorBidi" w:hAnsiTheme="minorBidi"/>
                <w:color w:val="004229"/>
                <w:lang w:val="en"/>
              </w:rPr>
              <w:t>-2026</w:t>
            </w:r>
          </w:p>
        </w:tc>
      </w:tr>
      <w:tr w:rsidR="00F71308" w14:paraId="4092030D" w14:textId="77777777" w:rsidTr="00F6774F">
        <w:trPr>
          <w:trHeight w:val="428"/>
        </w:trPr>
        <w:tc>
          <w:tcPr>
            <w:tcW w:w="2427" w:type="dxa"/>
            <w:vAlign w:val="center"/>
          </w:tcPr>
          <w:p w14:paraId="712DDFBF" w14:textId="77777777" w:rsidR="00F71308" w:rsidRPr="0094656E" w:rsidRDefault="00F71308" w:rsidP="00F6774F">
            <w:pPr>
              <w:spacing w:line="276" w:lineRule="auto"/>
              <w:rPr>
                <w:rFonts w:asciiTheme="minorBidi" w:hAnsiTheme="minorBidi"/>
                <w:b/>
                <w:bCs/>
                <w:color w:val="004229"/>
                <w:rtl/>
              </w:rPr>
            </w:pPr>
            <w:r w:rsidRPr="0094656E">
              <w:rPr>
                <w:rFonts w:asciiTheme="minorBidi" w:hAnsiTheme="minorBidi"/>
                <w:b/>
                <w:bCs/>
                <w:color w:val="004229"/>
                <w:lang w:val="en"/>
              </w:rPr>
              <w:t>Semester:</w:t>
            </w:r>
          </w:p>
        </w:tc>
        <w:tc>
          <w:tcPr>
            <w:tcW w:w="7032" w:type="dxa"/>
            <w:vAlign w:val="center"/>
          </w:tcPr>
          <w:p w14:paraId="07ED95A1" w14:textId="3BEE9374" w:rsidR="00F71308" w:rsidRPr="0094656E" w:rsidRDefault="00F71308" w:rsidP="00F6774F">
            <w:pPr>
              <w:spacing w:line="276" w:lineRule="auto"/>
              <w:rPr>
                <w:rFonts w:asciiTheme="minorBidi" w:hAnsiTheme="minorBidi"/>
                <w:color w:val="004229"/>
                <w:rtl/>
              </w:rPr>
            </w:pPr>
            <w:r>
              <w:rPr>
                <w:rFonts w:asciiTheme="minorBidi" w:hAnsiTheme="minorBidi"/>
                <w:color w:val="004229"/>
              </w:rPr>
              <w:t>Spring</w:t>
            </w:r>
            <w:r w:rsidRPr="0094656E">
              <w:rPr>
                <w:rFonts w:asciiTheme="minorBidi" w:hAnsiTheme="minorBidi"/>
                <w:color w:val="004229"/>
              </w:rPr>
              <w:t xml:space="preserve"> </w:t>
            </w:r>
          </w:p>
        </w:tc>
      </w:tr>
      <w:tr w:rsidR="00F71308" w14:paraId="0807E28C" w14:textId="77777777" w:rsidTr="00F6774F">
        <w:trPr>
          <w:trHeight w:val="407"/>
        </w:trPr>
        <w:tc>
          <w:tcPr>
            <w:tcW w:w="2427" w:type="dxa"/>
            <w:vAlign w:val="center"/>
          </w:tcPr>
          <w:p w14:paraId="3C8BE117" w14:textId="77777777" w:rsidR="00F71308" w:rsidRPr="0094656E" w:rsidRDefault="00F71308" w:rsidP="00F6774F">
            <w:pPr>
              <w:spacing w:line="276" w:lineRule="auto"/>
              <w:rPr>
                <w:rFonts w:asciiTheme="minorBidi" w:hAnsiTheme="minorBidi"/>
                <w:b/>
                <w:bCs/>
                <w:color w:val="004229"/>
                <w:rtl/>
              </w:rPr>
            </w:pPr>
            <w:r w:rsidRPr="0094656E">
              <w:rPr>
                <w:rFonts w:asciiTheme="minorBidi" w:hAnsiTheme="minorBidi"/>
                <w:b/>
                <w:bCs/>
                <w:color w:val="004229"/>
                <w:lang w:val="en"/>
              </w:rPr>
              <w:t>Day &amp; Time</w:t>
            </w:r>
            <w:r w:rsidRPr="0094656E">
              <w:rPr>
                <w:rFonts w:asciiTheme="minorBidi" w:hAnsiTheme="minorBidi"/>
                <w:b/>
                <w:bCs/>
                <w:color w:val="004229"/>
              </w:rPr>
              <w:t>:</w:t>
            </w:r>
          </w:p>
        </w:tc>
        <w:tc>
          <w:tcPr>
            <w:tcW w:w="7032" w:type="dxa"/>
            <w:vAlign w:val="center"/>
          </w:tcPr>
          <w:p w14:paraId="5D470140" w14:textId="77777777" w:rsidR="00F71308" w:rsidRPr="0094656E" w:rsidRDefault="00F71308" w:rsidP="00F6774F">
            <w:pPr>
              <w:spacing w:line="276" w:lineRule="auto"/>
              <w:rPr>
                <w:rFonts w:asciiTheme="minorBidi" w:hAnsiTheme="minorBidi"/>
                <w:color w:val="004229"/>
                <w:rtl/>
              </w:rPr>
            </w:pPr>
            <w:r>
              <w:rPr>
                <w:rFonts w:asciiTheme="minorBidi" w:hAnsiTheme="minorBidi"/>
                <w:color w:val="004229"/>
                <w:lang w:val="en"/>
              </w:rPr>
              <w:t>Mondays</w:t>
            </w:r>
            <w:r w:rsidRPr="0094656E">
              <w:rPr>
                <w:rFonts w:asciiTheme="minorBidi" w:hAnsiTheme="minorBidi"/>
                <w:color w:val="004229"/>
                <w:lang w:val="en"/>
              </w:rPr>
              <w:t xml:space="preserve">, </w:t>
            </w:r>
            <w:r>
              <w:rPr>
                <w:rFonts w:asciiTheme="minorBidi" w:hAnsiTheme="minorBidi"/>
                <w:color w:val="004229"/>
                <w:lang w:val="en"/>
              </w:rPr>
              <w:t xml:space="preserve">9:00 - </w:t>
            </w:r>
            <w:r w:rsidRPr="0094656E">
              <w:rPr>
                <w:rFonts w:asciiTheme="minorBidi" w:hAnsiTheme="minorBidi"/>
                <w:color w:val="004229"/>
                <w:lang w:val="en"/>
              </w:rPr>
              <w:t>10:30 a.m</w:t>
            </w:r>
          </w:p>
        </w:tc>
      </w:tr>
      <w:tr w:rsidR="00F71308" w14:paraId="0CACC168" w14:textId="77777777" w:rsidTr="00F6774F">
        <w:trPr>
          <w:trHeight w:val="407"/>
        </w:trPr>
        <w:tc>
          <w:tcPr>
            <w:tcW w:w="2427" w:type="dxa"/>
            <w:vAlign w:val="center"/>
          </w:tcPr>
          <w:p w14:paraId="318AD6B9" w14:textId="77777777" w:rsidR="00F71308" w:rsidRPr="0094656E" w:rsidRDefault="00F71308" w:rsidP="00F6774F">
            <w:pPr>
              <w:spacing w:line="276" w:lineRule="auto"/>
              <w:rPr>
                <w:rFonts w:asciiTheme="minorBidi" w:hAnsiTheme="minorBidi"/>
                <w:b/>
                <w:bCs/>
                <w:color w:val="004229"/>
                <w:rtl/>
              </w:rPr>
            </w:pPr>
            <w:r w:rsidRPr="0094656E">
              <w:rPr>
                <w:rFonts w:asciiTheme="minorBidi" w:hAnsiTheme="minorBidi"/>
                <w:b/>
                <w:bCs/>
                <w:color w:val="004229"/>
                <w:lang w:val="en"/>
              </w:rPr>
              <w:t>Reception Time:</w:t>
            </w:r>
          </w:p>
        </w:tc>
        <w:tc>
          <w:tcPr>
            <w:tcW w:w="7032" w:type="dxa"/>
            <w:vAlign w:val="center"/>
          </w:tcPr>
          <w:p w14:paraId="365C4416" w14:textId="77777777" w:rsidR="00F71308" w:rsidRPr="0094656E" w:rsidRDefault="00F71308" w:rsidP="00F6774F">
            <w:pPr>
              <w:spacing w:line="276" w:lineRule="auto"/>
              <w:rPr>
                <w:rFonts w:asciiTheme="minorBidi" w:hAnsiTheme="minorBidi"/>
                <w:color w:val="004229"/>
                <w:rtl/>
              </w:rPr>
            </w:pPr>
            <w:r w:rsidRPr="0094656E">
              <w:rPr>
                <w:rFonts w:asciiTheme="minorBidi" w:hAnsiTheme="minorBidi"/>
                <w:color w:val="004229"/>
              </w:rPr>
              <w:t>By appointment only</w:t>
            </w:r>
          </w:p>
        </w:tc>
      </w:tr>
      <w:tr w:rsidR="00F71308" w14:paraId="731CC2A8" w14:textId="77777777" w:rsidTr="00F6774F">
        <w:trPr>
          <w:trHeight w:val="428"/>
        </w:trPr>
        <w:tc>
          <w:tcPr>
            <w:tcW w:w="2427" w:type="dxa"/>
            <w:vAlign w:val="center"/>
          </w:tcPr>
          <w:p w14:paraId="5A847C36" w14:textId="77777777" w:rsidR="00F71308" w:rsidRPr="0094656E" w:rsidRDefault="00F71308" w:rsidP="00F6774F">
            <w:pPr>
              <w:spacing w:line="276" w:lineRule="auto"/>
              <w:rPr>
                <w:rFonts w:asciiTheme="minorBidi" w:hAnsiTheme="minorBidi"/>
                <w:b/>
                <w:bCs/>
                <w:color w:val="004229"/>
                <w:rtl/>
              </w:rPr>
            </w:pPr>
            <w:r w:rsidRPr="0094656E">
              <w:rPr>
                <w:rFonts w:asciiTheme="minorBidi" w:hAnsiTheme="minorBidi"/>
                <w:b/>
                <w:bCs/>
                <w:color w:val="004229"/>
                <w:lang w:val="en"/>
              </w:rPr>
              <w:t>Lecturer Email:</w:t>
            </w:r>
          </w:p>
        </w:tc>
        <w:tc>
          <w:tcPr>
            <w:tcW w:w="7032" w:type="dxa"/>
            <w:vAlign w:val="center"/>
          </w:tcPr>
          <w:p w14:paraId="279DFDC2" w14:textId="77777777" w:rsidR="00F71308" w:rsidRPr="0094656E" w:rsidRDefault="00F71308" w:rsidP="00F6774F">
            <w:pPr>
              <w:spacing w:line="276" w:lineRule="auto"/>
              <w:rPr>
                <w:rFonts w:asciiTheme="minorBidi" w:hAnsiTheme="minorBidi"/>
                <w:color w:val="004229"/>
                <w:rtl/>
              </w:rPr>
            </w:pPr>
            <w:hyperlink r:id="rId6" w:history="1">
              <w:r w:rsidRPr="0094656E">
                <w:rPr>
                  <w:rStyle w:val="Hyperlink"/>
                  <w:rFonts w:asciiTheme="minorBidi" w:hAnsiTheme="minorBidi"/>
                  <w:lang w:val="en"/>
                </w:rPr>
                <w:t>RabbiMenaged@israelxp.com</w:t>
              </w:r>
            </w:hyperlink>
          </w:p>
        </w:tc>
      </w:tr>
      <w:tr w:rsidR="00F71308" w14:paraId="04F08B91" w14:textId="77777777" w:rsidTr="00F6774F">
        <w:trPr>
          <w:trHeight w:val="407"/>
        </w:trPr>
        <w:tc>
          <w:tcPr>
            <w:tcW w:w="2427" w:type="dxa"/>
            <w:vAlign w:val="center"/>
          </w:tcPr>
          <w:p w14:paraId="3164964D" w14:textId="77777777" w:rsidR="00F71308" w:rsidRPr="0094656E" w:rsidRDefault="00F71308" w:rsidP="00F6774F">
            <w:pPr>
              <w:spacing w:line="276" w:lineRule="auto"/>
              <w:rPr>
                <w:rFonts w:asciiTheme="minorBidi" w:hAnsiTheme="minorBidi"/>
                <w:b/>
                <w:bCs/>
                <w:color w:val="004229"/>
                <w:rtl/>
              </w:rPr>
            </w:pPr>
            <w:r w:rsidRPr="0094656E">
              <w:rPr>
                <w:rFonts w:asciiTheme="minorBidi" w:hAnsiTheme="minorBidi"/>
                <w:b/>
                <w:bCs/>
                <w:color w:val="004229"/>
                <w:lang w:val="en"/>
              </w:rPr>
              <w:t>Moodle Site:</w:t>
            </w:r>
          </w:p>
        </w:tc>
        <w:tc>
          <w:tcPr>
            <w:tcW w:w="7032" w:type="dxa"/>
            <w:vAlign w:val="center"/>
          </w:tcPr>
          <w:p w14:paraId="7AE6D7C5" w14:textId="77777777" w:rsidR="00F71308" w:rsidRPr="0094656E" w:rsidRDefault="00F71308" w:rsidP="00F6774F">
            <w:pPr>
              <w:spacing w:line="276" w:lineRule="auto"/>
              <w:rPr>
                <w:rFonts w:asciiTheme="minorBidi" w:hAnsiTheme="minorBidi"/>
                <w:color w:val="004229"/>
                <w:rtl/>
              </w:rPr>
            </w:pPr>
            <w:r w:rsidRPr="0094656E">
              <w:rPr>
                <w:rFonts w:asciiTheme="minorBidi" w:hAnsiTheme="minorBidi"/>
                <w:color w:val="004229"/>
              </w:rPr>
              <w:t>Sign in through Lemida portal</w:t>
            </w:r>
          </w:p>
        </w:tc>
      </w:tr>
    </w:tbl>
    <w:p w14:paraId="1B26FBD7" w14:textId="77777777" w:rsidR="00F71308" w:rsidRDefault="00F71308" w:rsidP="00F71308">
      <w:pPr>
        <w:bidi/>
        <w:spacing w:line="276" w:lineRule="auto"/>
        <w:rPr>
          <w:rFonts w:asciiTheme="minorBidi" w:hAnsiTheme="minorBidi"/>
          <w:b/>
          <w:bCs/>
          <w:color w:val="004229"/>
          <w:rtl/>
        </w:rPr>
      </w:pPr>
    </w:p>
    <w:p w14:paraId="4198297E" w14:textId="77777777" w:rsidR="00F71308" w:rsidRDefault="00F71308" w:rsidP="00F71308">
      <w:pPr>
        <w:tabs>
          <w:tab w:val="left" w:pos="7270"/>
        </w:tabs>
        <w:bidi/>
        <w:spacing w:line="276" w:lineRule="auto"/>
        <w:rPr>
          <w:rFonts w:asciiTheme="minorBidi" w:hAnsiTheme="minorBidi"/>
          <w:b/>
          <w:bCs/>
          <w:color w:val="004229"/>
          <w:rtl/>
        </w:rPr>
      </w:pPr>
      <w:r>
        <w:rPr>
          <w:rFonts w:asciiTheme="minorBidi" w:hAnsiTheme="minorBidi"/>
          <w:b/>
          <w:bCs/>
          <w:color w:val="004229"/>
          <w:rtl/>
        </w:rPr>
        <w:tab/>
      </w:r>
    </w:p>
    <w:p w14:paraId="057C9E12" w14:textId="77777777" w:rsidR="00F71308" w:rsidRPr="0025546E" w:rsidRDefault="00F71308" w:rsidP="00F71308">
      <w:pPr>
        <w:rPr>
          <w:rFonts w:asciiTheme="minorBidi" w:hAnsiTheme="minorBidi"/>
          <w:color w:val="004229"/>
        </w:rPr>
      </w:pPr>
      <w:r>
        <w:rPr>
          <w:b/>
          <w:noProof/>
          <w:color w:val="004229"/>
          <w:sz w:val="32"/>
          <w:szCs w:val="32"/>
          <w:lang w:val="en"/>
        </w:rPr>
        <w:drawing>
          <wp:inline distT="0" distB="0" distL="0" distR="0" wp14:anchorId="55F52064" wp14:editId="37E88CDF">
            <wp:extent cx="425302" cy="425302"/>
            <wp:effectExtent l="0" t="0" r="0" b="0"/>
            <wp:docPr id="15" name="Graphic 15"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60827" cy="460827"/>
                    </a:xfrm>
                    <a:prstGeom prst="rect">
                      <a:avLst/>
                    </a:prstGeom>
                  </pic:spPr>
                </pic:pic>
              </a:graphicData>
            </a:graphic>
          </wp:inline>
        </w:drawing>
      </w:r>
      <w:r w:rsidRPr="004332A3">
        <w:rPr>
          <w:b/>
          <w:bCs/>
          <w:color w:val="004229"/>
          <w:sz w:val="32"/>
          <w:szCs w:val="32"/>
          <w:lang w:val="en"/>
        </w:rPr>
        <w:t>Course description</w:t>
      </w:r>
      <w:r>
        <w:rPr>
          <w:b/>
          <w:bCs/>
          <w:color w:val="004229"/>
          <w:sz w:val="32"/>
          <w:szCs w:val="32"/>
          <w:lang w:val="en"/>
        </w:rPr>
        <w:t xml:space="preserve"> and learning goals</w:t>
      </w:r>
    </w:p>
    <w:p w14:paraId="18C8BD1B" w14:textId="77777777" w:rsidR="00F71308" w:rsidRPr="00CB6D17" w:rsidRDefault="00F71308" w:rsidP="00F71308">
      <w:pPr>
        <w:bidi/>
        <w:spacing w:line="276" w:lineRule="auto"/>
        <w:rPr>
          <w:rFonts w:asciiTheme="minorBidi" w:hAnsiTheme="minorBidi"/>
          <w:color w:val="004229"/>
          <w:sz w:val="22"/>
          <w:szCs w:val="22"/>
          <w:rtl/>
        </w:rPr>
      </w:pPr>
    </w:p>
    <w:p w14:paraId="680B80DC" w14:textId="77777777" w:rsidR="00F71308" w:rsidRPr="00002C8D" w:rsidRDefault="00F71308" w:rsidP="00F71308">
      <w:pPr>
        <w:spacing w:line="276" w:lineRule="auto"/>
        <w:rPr>
          <w:rFonts w:asciiTheme="minorBidi" w:hAnsiTheme="minorBidi"/>
          <w:color w:val="004229"/>
          <w:rtl/>
        </w:rPr>
      </w:pPr>
      <w:r w:rsidRPr="00002C8D">
        <w:rPr>
          <w:b/>
          <w:bCs/>
          <w:color w:val="004229"/>
          <w:lang w:val="en"/>
        </w:rPr>
        <w:t>Course Abstract</w:t>
      </w:r>
    </w:p>
    <w:p w14:paraId="1C5B5FC6" w14:textId="77777777" w:rsidR="00F71308" w:rsidRDefault="00F71308" w:rsidP="00F71308">
      <w:pPr>
        <w:jc w:val="both"/>
        <w:rPr>
          <w:rFonts w:asciiTheme="majorBidi" w:hAnsiTheme="majorBidi" w:cstheme="majorBidi"/>
          <w:sz w:val="28"/>
          <w:szCs w:val="28"/>
        </w:rPr>
      </w:pPr>
      <w:r w:rsidRPr="00DD4B2B">
        <w:rPr>
          <w:rFonts w:asciiTheme="majorBidi" w:hAnsiTheme="majorBidi" w:cstheme="majorBidi"/>
          <w:sz w:val="28"/>
          <w:szCs w:val="28"/>
        </w:rPr>
        <w:t>An overview of Jewish law</w:t>
      </w:r>
      <w:r>
        <w:rPr>
          <w:rFonts w:asciiTheme="majorBidi" w:hAnsiTheme="majorBidi" w:cstheme="majorBidi"/>
          <w:sz w:val="28"/>
          <w:szCs w:val="28"/>
        </w:rPr>
        <w:t xml:space="preserve"> on the topics of </w:t>
      </w:r>
      <w:r>
        <w:rPr>
          <w:rFonts w:asciiTheme="majorBidi" w:hAnsiTheme="majorBidi" w:cstheme="majorBidi"/>
          <w:i/>
          <w:iCs/>
          <w:sz w:val="28"/>
          <w:szCs w:val="28"/>
        </w:rPr>
        <w:t xml:space="preserve">Kashrut, Berachot, Purim, </w:t>
      </w:r>
      <w:r>
        <w:rPr>
          <w:rFonts w:asciiTheme="majorBidi" w:hAnsiTheme="majorBidi" w:cstheme="majorBidi"/>
          <w:sz w:val="28"/>
          <w:szCs w:val="28"/>
        </w:rPr>
        <w:t xml:space="preserve">and </w:t>
      </w:r>
      <w:r>
        <w:rPr>
          <w:rFonts w:asciiTheme="majorBidi" w:hAnsiTheme="majorBidi" w:cstheme="majorBidi"/>
          <w:i/>
          <w:iCs/>
          <w:sz w:val="28"/>
          <w:szCs w:val="28"/>
        </w:rPr>
        <w:t xml:space="preserve"> Pesach</w:t>
      </w:r>
      <w:r w:rsidRPr="00DD4B2B">
        <w:rPr>
          <w:rFonts w:asciiTheme="majorBidi" w:hAnsiTheme="majorBidi" w:cstheme="majorBidi"/>
          <w:sz w:val="28"/>
          <w:szCs w:val="28"/>
        </w:rPr>
        <w:t xml:space="preserve"> </w:t>
      </w:r>
      <w:r>
        <w:rPr>
          <w:rFonts w:asciiTheme="majorBidi" w:hAnsiTheme="majorBidi" w:cstheme="majorBidi"/>
          <w:sz w:val="28"/>
          <w:szCs w:val="28"/>
        </w:rPr>
        <w:t xml:space="preserve">based </w:t>
      </w:r>
      <w:r w:rsidRPr="00DD4B2B">
        <w:rPr>
          <w:rFonts w:asciiTheme="majorBidi" w:hAnsiTheme="majorBidi" w:cstheme="majorBidi"/>
          <w:sz w:val="28"/>
          <w:szCs w:val="28"/>
        </w:rPr>
        <w:t xml:space="preserve">primarily </w:t>
      </w:r>
      <w:r>
        <w:rPr>
          <w:rFonts w:asciiTheme="majorBidi" w:hAnsiTheme="majorBidi" w:cstheme="majorBidi"/>
          <w:sz w:val="28"/>
          <w:szCs w:val="28"/>
        </w:rPr>
        <w:t xml:space="preserve">on various </w:t>
      </w:r>
      <w:r>
        <w:rPr>
          <w:rFonts w:asciiTheme="majorBidi" w:hAnsiTheme="majorBidi" w:cstheme="majorBidi"/>
          <w:i/>
          <w:iCs/>
          <w:sz w:val="28"/>
          <w:szCs w:val="28"/>
        </w:rPr>
        <w:t xml:space="preserve">simanim in Shulchan Aruch Yoreh Deah </w:t>
      </w:r>
      <w:r>
        <w:rPr>
          <w:rFonts w:asciiTheme="majorBidi" w:hAnsiTheme="majorBidi" w:cstheme="majorBidi"/>
          <w:sz w:val="28"/>
          <w:szCs w:val="28"/>
        </w:rPr>
        <w:t>and in</w:t>
      </w:r>
      <w:r>
        <w:rPr>
          <w:rFonts w:asciiTheme="majorBidi" w:hAnsiTheme="majorBidi" w:cstheme="majorBidi"/>
          <w:i/>
          <w:iCs/>
          <w:sz w:val="28"/>
          <w:szCs w:val="28"/>
        </w:rPr>
        <w:t xml:space="preserve"> Ohr Hahayim simanim </w:t>
      </w:r>
      <w:r>
        <w:rPr>
          <w:rFonts w:asciiTheme="majorBidi" w:hAnsiTheme="majorBidi" w:cstheme="majorBidi"/>
          <w:sz w:val="28"/>
          <w:szCs w:val="28"/>
        </w:rPr>
        <w:t>172-215,</w:t>
      </w:r>
      <w:r>
        <w:rPr>
          <w:rFonts w:asciiTheme="majorBidi" w:hAnsiTheme="majorBidi" w:cstheme="majorBidi"/>
          <w:i/>
          <w:iCs/>
          <w:sz w:val="28"/>
          <w:szCs w:val="28"/>
        </w:rPr>
        <w:t xml:space="preserve"> 429-480, </w:t>
      </w:r>
      <w:r>
        <w:rPr>
          <w:rFonts w:asciiTheme="majorBidi" w:hAnsiTheme="majorBidi" w:cstheme="majorBidi"/>
          <w:sz w:val="28"/>
          <w:szCs w:val="28"/>
        </w:rPr>
        <w:t>and</w:t>
      </w:r>
      <w:r>
        <w:rPr>
          <w:rFonts w:asciiTheme="majorBidi" w:hAnsiTheme="majorBidi" w:cstheme="majorBidi"/>
          <w:i/>
          <w:iCs/>
          <w:sz w:val="28"/>
          <w:szCs w:val="28"/>
        </w:rPr>
        <w:t xml:space="preserve"> </w:t>
      </w:r>
      <w:r>
        <w:rPr>
          <w:rFonts w:asciiTheme="majorBidi" w:hAnsiTheme="majorBidi" w:cstheme="majorBidi"/>
          <w:sz w:val="28"/>
          <w:szCs w:val="28"/>
        </w:rPr>
        <w:t>785-796</w:t>
      </w:r>
      <w:r w:rsidRPr="00DD4B2B">
        <w:rPr>
          <w:rFonts w:asciiTheme="majorBidi" w:hAnsiTheme="majorBidi" w:cstheme="majorBidi"/>
          <w:sz w:val="28"/>
          <w:szCs w:val="28"/>
        </w:rPr>
        <w:t xml:space="preserve">. </w:t>
      </w:r>
      <w:r w:rsidRPr="00C95C62">
        <w:rPr>
          <w:rFonts w:asciiTheme="majorBidi" w:hAnsiTheme="majorBidi" w:cstheme="majorBidi"/>
          <w:sz w:val="28"/>
          <w:szCs w:val="28"/>
        </w:rPr>
        <w:t xml:space="preserve">The objective of this course is to discuss the practical daily laws in which a person is obligated. Each topic will include the textual source, rabbinic philosophy, and practical mechanics of observance. </w:t>
      </w:r>
      <w:r>
        <w:rPr>
          <w:rFonts w:asciiTheme="majorBidi" w:hAnsiTheme="majorBidi" w:cstheme="majorBidi"/>
          <w:sz w:val="28"/>
          <w:szCs w:val="28"/>
        </w:rPr>
        <w:t xml:space="preserve">As an advanced class, this course will include in-depth examination of rabbinic sources and their meanings. Discussion is highly encouraged. </w:t>
      </w:r>
    </w:p>
    <w:p w14:paraId="7875FF53" w14:textId="77777777" w:rsidR="00F71308" w:rsidRDefault="00F71308" w:rsidP="00F71308">
      <w:pPr>
        <w:rPr>
          <w:rFonts w:asciiTheme="majorBidi" w:hAnsiTheme="majorBidi" w:cstheme="majorBidi"/>
          <w:b/>
          <w:bCs/>
          <w:sz w:val="28"/>
          <w:szCs w:val="28"/>
          <w:rtl/>
        </w:rPr>
      </w:pPr>
      <w:r>
        <w:rPr>
          <w:rFonts w:asciiTheme="majorBidi" w:hAnsiTheme="majorBidi" w:cstheme="majorBidi"/>
          <w:b/>
          <w:bCs/>
          <w:sz w:val="28"/>
          <w:szCs w:val="28"/>
          <w:rtl/>
        </w:rPr>
        <w:br w:type="page"/>
      </w:r>
    </w:p>
    <w:p w14:paraId="61D10F88" w14:textId="77777777" w:rsidR="00F71308" w:rsidRDefault="00F71308" w:rsidP="00F71308">
      <w:pPr>
        <w:bidi/>
        <w:ind w:left="226" w:firstLine="26"/>
        <w:rPr>
          <w:rFonts w:asciiTheme="majorBidi" w:hAnsiTheme="majorBidi" w:cstheme="majorBidi"/>
          <w:b/>
          <w:bCs/>
          <w:sz w:val="28"/>
          <w:szCs w:val="28"/>
        </w:rPr>
      </w:pPr>
    </w:p>
    <w:p w14:paraId="2C4DC254" w14:textId="77777777" w:rsidR="00F71308" w:rsidRPr="00002C8D" w:rsidRDefault="00F71308" w:rsidP="00F71308">
      <w:pPr>
        <w:spacing w:line="276" w:lineRule="auto"/>
        <w:rPr>
          <w:rFonts w:asciiTheme="minorBidi" w:hAnsiTheme="minorBidi"/>
          <w:b/>
          <w:bCs/>
          <w:color w:val="004229"/>
          <w:rtl/>
        </w:rPr>
      </w:pPr>
      <w:r w:rsidRPr="00002C8D">
        <w:rPr>
          <w:b/>
          <w:bCs/>
          <w:color w:val="004229"/>
          <w:lang w:val="en"/>
        </w:rPr>
        <w:t>Learning objectives</w:t>
      </w:r>
    </w:p>
    <w:p w14:paraId="3E24D5E6" w14:textId="77777777" w:rsidR="00F71308" w:rsidRPr="00DD4B2B" w:rsidRDefault="00F71308" w:rsidP="00F71308">
      <w:pPr>
        <w:jc w:val="both"/>
        <w:rPr>
          <w:rFonts w:asciiTheme="majorBidi" w:hAnsiTheme="majorBidi" w:cstheme="majorBidi"/>
          <w:sz w:val="28"/>
          <w:szCs w:val="28"/>
        </w:rPr>
      </w:pPr>
      <w:r w:rsidRPr="00C95C62">
        <w:rPr>
          <w:rFonts w:asciiTheme="majorBidi" w:hAnsiTheme="majorBidi" w:cstheme="majorBidi"/>
          <w:sz w:val="28"/>
          <w:szCs w:val="28"/>
        </w:rPr>
        <w:t xml:space="preserve">The primary focus </w:t>
      </w:r>
      <w:r>
        <w:rPr>
          <w:rFonts w:asciiTheme="majorBidi" w:hAnsiTheme="majorBidi" w:cstheme="majorBidi"/>
          <w:sz w:val="28"/>
          <w:szCs w:val="28"/>
        </w:rPr>
        <w:t xml:space="preserve">of the course </w:t>
      </w:r>
      <w:r w:rsidRPr="00C95C62">
        <w:rPr>
          <w:rFonts w:asciiTheme="majorBidi" w:hAnsiTheme="majorBidi" w:cstheme="majorBidi"/>
          <w:sz w:val="28"/>
          <w:szCs w:val="28"/>
        </w:rPr>
        <w:t>is</w:t>
      </w:r>
      <w:r>
        <w:rPr>
          <w:rFonts w:asciiTheme="majorBidi" w:hAnsiTheme="majorBidi" w:cstheme="majorBidi"/>
          <w:sz w:val="28"/>
          <w:szCs w:val="28"/>
        </w:rPr>
        <w:t xml:space="preserve"> familiarity with the</w:t>
      </w:r>
      <w:r w:rsidRPr="00C95C62">
        <w:rPr>
          <w:rFonts w:asciiTheme="majorBidi" w:hAnsiTheme="majorBidi" w:cstheme="majorBidi"/>
          <w:sz w:val="28"/>
          <w:szCs w:val="28"/>
        </w:rPr>
        <w:t xml:space="preserve"> practical implementation (</w:t>
      </w:r>
      <w:r w:rsidRPr="00C95C62">
        <w:rPr>
          <w:rFonts w:asciiTheme="majorBidi" w:hAnsiTheme="majorBidi" w:cstheme="majorBidi"/>
          <w:i/>
          <w:iCs/>
          <w:sz w:val="28"/>
          <w:szCs w:val="28"/>
        </w:rPr>
        <w:t>halakhah</w:t>
      </w:r>
      <w:r w:rsidRPr="00C95C62">
        <w:rPr>
          <w:rFonts w:asciiTheme="majorBidi" w:hAnsiTheme="majorBidi" w:cstheme="majorBidi"/>
          <w:sz w:val="28"/>
          <w:szCs w:val="28"/>
        </w:rPr>
        <w:t xml:space="preserve"> </w:t>
      </w:r>
      <w:r w:rsidRPr="00C95C62">
        <w:rPr>
          <w:rFonts w:asciiTheme="majorBidi" w:hAnsiTheme="majorBidi" w:cstheme="majorBidi"/>
          <w:i/>
          <w:iCs/>
          <w:sz w:val="28"/>
          <w:szCs w:val="28"/>
        </w:rPr>
        <w:t>lema’aseh</w:t>
      </w:r>
      <w:r w:rsidRPr="00C95C62">
        <w:rPr>
          <w:rFonts w:asciiTheme="majorBidi" w:hAnsiTheme="majorBidi" w:cstheme="majorBidi"/>
          <w:sz w:val="28"/>
          <w:szCs w:val="28"/>
        </w:rPr>
        <w:t>)</w:t>
      </w:r>
      <w:r>
        <w:rPr>
          <w:rFonts w:asciiTheme="majorBidi" w:hAnsiTheme="majorBidi" w:cstheme="majorBidi"/>
          <w:sz w:val="28"/>
          <w:szCs w:val="28"/>
        </w:rPr>
        <w:t xml:space="preserve"> of daily halakhah.</w:t>
      </w:r>
      <w:r w:rsidRPr="00C95C62">
        <w:rPr>
          <w:rFonts w:asciiTheme="majorBidi" w:hAnsiTheme="majorBidi" w:cstheme="majorBidi"/>
          <w:sz w:val="28"/>
          <w:szCs w:val="28"/>
        </w:rPr>
        <w:t xml:space="preserve"> Students will be given an English source book that includes the main laws in each </w:t>
      </w:r>
      <w:r>
        <w:rPr>
          <w:rFonts w:asciiTheme="majorBidi" w:hAnsiTheme="majorBidi" w:cstheme="majorBidi"/>
          <w:i/>
          <w:iCs/>
          <w:sz w:val="28"/>
          <w:szCs w:val="28"/>
        </w:rPr>
        <w:t>s</w:t>
      </w:r>
      <w:r w:rsidRPr="00C95C62">
        <w:rPr>
          <w:rFonts w:asciiTheme="majorBidi" w:hAnsiTheme="majorBidi" w:cstheme="majorBidi"/>
          <w:i/>
          <w:iCs/>
          <w:sz w:val="28"/>
          <w:szCs w:val="28"/>
        </w:rPr>
        <w:t>iman</w:t>
      </w:r>
      <w:r w:rsidRPr="00C95C62">
        <w:rPr>
          <w:rFonts w:asciiTheme="majorBidi" w:hAnsiTheme="majorBidi" w:cstheme="majorBidi"/>
          <w:sz w:val="28"/>
          <w:szCs w:val="28"/>
        </w:rPr>
        <w:t>, followed by various later commentaries (</w:t>
      </w:r>
      <w:r w:rsidRPr="00C95C62">
        <w:rPr>
          <w:rFonts w:asciiTheme="majorBidi" w:hAnsiTheme="majorBidi" w:cstheme="majorBidi"/>
          <w:i/>
          <w:iCs/>
          <w:sz w:val="28"/>
          <w:szCs w:val="28"/>
        </w:rPr>
        <w:t>Ahronim</w:t>
      </w:r>
      <w:r w:rsidRPr="00C95C62">
        <w:rPr>
          <w:rFonts w:asciiTheme="majorBidi" w:hAnsiTheme="majorBidi" w:cstheme="majorBidi"/>
          <w:sz w:val="28"/>
          <w:szCs w:val="28"/>
        </w:rPr>
        <w:t xml:space="preserve">) on each </w:t>
      </w:r>
      <w:r w:rsidRPr="00C95C62">
        <w:rPr>
          <w:rFonts w:asciiTheme="majorBidi" w:hAnsiTheme="majorBidi" w:cstheme="majorBidi"/>
          <w:i/>
          <w:iCs/>
          <w:sz w:val="28"/>
          <w:szCs w:val="28"/>
        </w:rPr>
        <w:t>halakhah</w:t>
      </w:r>
      <w:r w:rsidRPr="00C95C62">
        <w:rPr>
          <w:rFonts w:asciiTheme="majorBidi" w:hAnsiTheme="majorBidi" w:cstheme="majorBidi"/>
          <w:sz w:val="28"/>
          <w:szCs w:val="28"/>
        </w:rPr>
        <w:t>. The range of views on each law within Orthodoxy will be addressed, from strict to lenient, including the Ashkenazi and Sepharadi perspectives.</w:t>
      </w:r>
      <w:r>
        <w:rPr>
          <w:rFonts w:asciiTheme="majorBidi" w:hAnsiTheme="majorBidi" w:cstheme="majorBidi"/>
          <w:sz w:val="28"/>
          <w:szCs w:val="28"/>
        </w:rPr>
        <w:t xml:space="preserve"> As an advanced class you will be tested on footnotes as well.</w:t>
      </w:r>
    </w:p>
    <w:p w14:paraId="262EBA0A" w14:textId="77777777" w:rsidR="00F71308" w:rsidRPr="00BD3210" w:rsidRDefault="00F71308" w:rsidP="00F71308">
      <w:pPr>
        <w:bidi/>
        <w:spacing w:line="276" w:lineRule="auto"/>
        <w:rPr>
          <w:rFonts w:asciiTheme="minorBidi" w:hAnsiTheme="minorBidi"/>
          <w:color w:val="004229"/>
          <w:rtl/>
        </w:rPr>
      </w:pPr>
    </w:p>
    <w:p w14:paraId="4C9C6006" w14:textId="77777777" w:rsidR="00F71308" w:rsidRPr="00303E78" w:rsidRDefault="00F71308" w:rsidP="00F71308">
      <w:pPr>
        <w:spacing w:line="276" w:lineRule="auto"/>
        <w:rPr>
          <w:rFonts w:asciiTheme="minorBidi" w:hAnsiTheme="minorBidi"/>
          <w:b/>
          <w:bCs/>
          <w:color w:val="004229"/>
          <w:sz w:val="28"/>
          <w:szCs w:val="28"/>
          <w:rtl/>
        </w:rPr>
      </w:pPr>
      <w:r w:rsidRPr="00F01562">
        <w:rPr>
          <w:noProof/>
          <w:color w:val="004229"/>
          <w:sz w:val="28"/>
          <w:szCs w:val="28"/>
          <w:lang w:val="en"/>
        </w:rPr>
        <w:drawing>
          <wp:inline distT="0" distB="0" distL="0" distR="0" wp14:anchorId="6F711A1B" wp14:editId="61036881">
            <wp:extent cx="451245" cy="387129"/>
            <wp:effectExtent l="0" t="0" r="0" b="0"/>
            <wp:docPr id="7" name="Graphic 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bacus outline"/>
                    <pic:cNvPicPr/>
                  </pic:nvPicPr>
                  <pic:blipFill rotWithShape="1">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t="13628" b="15079"/>
                    <a:stretch/>
                  </pic:blipFill>
                  <pic:spPr bwMode="auto">
                    <a:xfrm>
                      <a:off x="0" y="0"/>
                      <a:ext cx="482524" cy="413964"/>
                    </a:xfrm>
                    <a:prstGeom prst="rect">
                      <a:avLst/>
                    </a:prstGeom>
                    <a:ln>
                      <a:noFill/>
                    </a:ln>
                    <a:extLst>
                      <a:ext uri="{53640926-AAD7-44D8-BBD7-CCE9431645EC}">
                        <a14:shadowObscured xmlns:a14="http://schemas.microsoft.com/office/drawing/2010/main"/>
                      </a:ext>
                    </a:extLst>
                  </pic:spPr>
                </pic:pic>
              </a:graphicData>
            </a:graphic>
          </wp:inline>
        </w:drawing>
      </w:r>
      <w:r w:rsidRPr="00303E78">
        <w:rPr>
          <w:b/>
          <w:bCs/>
          <w:color w:val="004229"/>
          <w:sz w:val="28"/>
          <w:szCs w:val="28"/>
          <w:lang w:val="en"/>
        </w:rPr>
        <w:t>Active learning –</w:t>
      </w:r>
      <w:r>
        <w:rPr>
          <w:lang w:val="en"/>
        </w:rPr>
        <w:t xml:space="preserve"> </w:t>
      </w:r>
      <w:r w:rsidRPr="00303E78">
        <w:rPr>
          <w:b/>
          <w:bCs/>
          <w:color w:val="004229"/>
          <w:sz w:val="28"/>
          <w:szCs w:val="28"/>
          <w:lang w:val="en"/>
        </w:rPr>
        <w:t>lessons plan</w:t>
      </w:r>
      <w:r>
        <w:rPr>
          <w:b/>
          <w:bCs/>
          <w:color w:val="004229"/>
          <w:sz w:val="28"/>
          <w:szCs w:val="28"/>
          <w:lang w:val="en"/>
        </w:rPr>
        <w:t>*:</w:t>
      </w:r>
    </w:p>
    <w:p w14:paraId="261C9442" w14:textId="77777777" w:rsidR="00F71308" w:rsidRDefault="00F71308" w:rsidP="00F71308">
      <w:pPr>
        <w:bidi/>
        <w:ind w:left="26"/>
        <w:jc w:val="right"/>
        <w:rPr>
          <w:rFonts w:ascii="Optima" w:hAnsi="Optima" w:cs="Arial (Hebrew)"/>
          <w:b/>
          <w:bCs/>
          <w:sz w:val="28"/>
          <w:szCs w:val="28"/>
        </w:rPr>
      </w:pPr>
    </w:p>
    <w:p w14:paraId="317065CB" w14:textId="77777777" w:rsidR="00F71308" w:rsidRPr="00913D55" w:rsidRDefault="00F71308" w:rsidP="00F71308">
      <w:pPr>
        <w:bidi/>
        <w:ind w:left="26"/>
        <w:jc w:val="right"/>
        <w:rPr>
          <w:rFonts w:ascii="Optima" w:hAnsi="Optima" w:cs="Arial (Hebrew)"/>
          <w:b/>
          <w:bCs/>
          <w:sz w:val="28"/>
          <w:szCs w:val="28"/>
        </w:rPr>
      </w:pPr>
      <w:r w:rsidRPr="00913D55">
        <w:rPr>
          <w:rFonts w:ascii="Optima" w:hAnsi="Optima" w:cs="Arial (Hebrew)"/>
          <w:b/>
          <w:bCs/>
          <w:sz w:val="28"/>
          <w:szCs w:val="28"/>
        </w:rPr>
        <w:t>Detailed Lesson Plan:</w:t>
      </w:r>
    </w:p>
    <w:p w14:paraId="3FFDF0F7" w14:textId="77777777" w:rsidR="00F71308" w:rsidRDefault="00F71308" w:rsidP="00F71308">
      <w:pPr>
        <w:rPr>
          <w:rFonts w:asciiTheme="majorBidi" w:hAnsiTheme="majorBidi" w:cstheme="majorBidi"/>
          <w:sz w:val="28"/>
          <w:szCs w:val="28"/>
        </w:rPr>
      </w:pPr>
    </w:p>
    <w:p w14:paraId="0C1213DE" w14:textId="77777777" w:rsidR="00F71308" w:rsidRPr="005B56F0" w:rsidRDefault="00F71308" w:rsidP="00F71308">
      <w:pPr>
        <w:rPr>
          <w:rFonts w:asciiTheme="majorBidi" w:hAnsiTheme="majorBidi" w:cstheme="majorBidi"/>
          <w:sz w:val="28"/>
          <w:szCs w:val="28"/>
        </w:rPr>
      </w:pPr>
      <w:r w:rsidRPr="005B56F0">
        <w:rPr>
          <w:rFonts w:asciiTheme="majorBidi" w:hAnsiTheme="majorBidi" w:cstheme="majorBidi"/>
          <w:sz w:val="28"/>
          <w:szCs w:val="28"/>
        </w:rPr>
        <w:t>1</w:t>
      </w:r>
    </w:p>
    <w:p w14:paraId="2C90E0D9" w14:textId="77777777" w:rsidR="00F71308" w:rsidRPr="006E0C5C" w:rsidRDefault="00F71308" w:rsidP="00F71308">
      <w:pPr>
        <w:rPr>
          <w:rFonts w:asciiTheme="majorBidi" w:hAnsiTheme="majorBidi" w:cstheme="majorBidi"/>
          <w:sz w:val="28"/>
          <w:szCs w:val="28"/>
        </w:rPr>
      </w:pPr>
      <w:r w:rsidRPr="005B56F0">
        <w:rPr>
          <w:rFonts w:asciiTheme="majorBidi" w:hAnsiTheme="majorBidi" w:cstheme="majorBidi"/>
          <w:b/>
          <w:bCs/>
          <w:sz w:val="28"/>
          <w:szCs w:val="28"/>
        </w:rPr>
        <w:t xml:space="preserve">Topic: </w:t>
      </w:r>
      <w:r w:rsidRPr="005B56F0">
        <w:rPr>
          <w:rFonts w:asciiTheme="majorBidi" w:hAnsiTheme="majorBidi" w:cstheme="majorBidi"/>
          <w:sz w:val="28"/>
          <w:szCs w:val="28"/>
        </w:rPr>
        <w:t xml:space="preserve">Intro to </w:t>
      </w:r>
      <w:r>
        <w:rPr>
          <w:rFonts w:asciiTheme="majorBidi" w:hAnsiTheme="majorBidi" w:cstheme="majorBidi"/>
          <w:sz w:val="28"/>
          <w:szCs w:val="28"/>
        </w:rPr>
        <w:t xml:space="preserve">the Laws of </w:t>
      </w:r>
      <w:r>
        <w:rPr>
          <w:rFonts w:asciiTheme="majorBidi" w:hAnsiTheme="majorBidi" w:cstheme="majorBidi"/>
          <w:i/>
          <w:iCs/>
          <w:sz w:val="28"/>
          <w:szCs w:val="28"/>
        </w:rPr>
        <w:t>Kashrut</w:t>
      </w:r>
    </w:p>
    <w:p w14:paraId="4D0EBD52" w14:textId="77777777" w:rsidR="00F71308" w:rsidRDefault="00F71308" w:rsidP="00F71308">
      <w:pPr>
        <w:rPr>
          <w:rFonts w:asciiTheme="majorBidi" w:hAnsiTheme="majorBidi" w:cstheme="majorBidi"/>
          <w:sz w:val="28"/>
          <w:szCs w:val="28"/>
        </w:rPr>
      </w:pPr>
      <w:r w:rsidRPr="005B56F0">
        <w:rPr>
          <w:rFonts w:asciiTheme="majorBidi" w:hAnsiTheme="majorBidi" w:cstheme="majorBidi"/>
          <w:sz w:val="28"/>
          <w:szCs w:val="28"/>
        </w:rPr>
        <w:t xml:space="preserve">This lecture will give a brief overview of </w:t>
      </w:r>
      <w:r>
        <w:rPr>
          <w:rFonts w:asciiTheme="majorBidi" w:hAnsiTheme="majorBidi" w:cstheme="majorBidi"/>
          <w:sz w:val="28"/>
          <w:szCs w:val="28"/>
        </w:rPr>
        <w:t xml:space="preserve">the laws of </w:t>
      </w:r>
      <w:r>
        <w:rPr>
          <w:rFonts w:asciiTheme="majorBidi" w:hAnsiTheme="majorBidi" w:cstheme="majorBidi"/>
          <w:i/>
          <w:iCs/>
          <w:sz w:val="28"/>
          <w:szCs w:val="28"/>
        </w:rPr>
        <w:t>Kashrut</w:t>
      </w:r>
      <w:r>
        <w:rPr>
          <w:rFonts w:asciiTheme="majorBidi" w:hAnsiTheme="majorBidi" w:cstheme="majorBidi"/>
          <w:sz w:val="28"/>
          <w:szCs w:val="28"/>
        </w:rPr>
        <w:t xml:space="preserve">. Focus will be placed on the primary reasons given by the </w:t>
      </w:r>
      <w:r w:rsidRPr="00586179">
        <w:rPr>
          <w:rFonts w:asciiTheme="majorBidi" w:hAnsiTheme="majorBidi" w:cstheme="majorBidi"/>
          <w:i/>
          <w:iCs/>
          <w:sz w:val="28"/>
          <w:szCs w:val="28"/>
        </w:rPr>
        <w:t>Rishonim</w:t>
      </w:r>
      <w:r>
        <w:rPr>
          <w:rFonts w:asciiTheme="majorBidi" w:hAnsiTheme="majorBidi" w:cstheme="majorBidi"/>
          <w:sz w:val="28"/>
          <w:szCs w:val="28"/>
        </w:rPr>
        <w:t xml:space="preserve"> for this obligation. </w:t>
      </w:r>
    </w:p>
    <w:p w14:paraId="4981E07C" w14:textId="77777777" w:rsidR="00F71308" w:rsidRDefault="00F71308" w:rsidP="00F71308">
      <w:pPr>
        <w:rPr>
          <w:rFonts w:asciiTheme="majorBidi" w:hAnsiTheme="majorBidi" w:cstheme="majorBidi"/>
          <w:sz w:val="28"/>
          <w:szCs w:val="28"/>
        </w:rPr>
      </w:pPr>
    </w:p>
    <w:p w14:paraId="168DCBE4" w14:textId="77777777" w:rsidR="00F71308" w:rsidRDefault="00F71308" w:rsidP="00F71308">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w:t>
      </w:r>
    </w:p>
    <w:p w14:paraId="58D3B14F" w14:textId="77777777" w:rsidR="00F71308" w:rsidRPr="00586179" w:rsidRDefault="00F71308" w:rsidP="00F71308">
      <w:pPr>
        <w:rPr>
          <w:rFonts w:asciiTheme="majorBidi" w:hAnsiTheme="majorBidi" w:cstheme="majorBidi"/>
          <w:sz w:val="28"/>
          <w:szCs w:val="28"/>
        </w:rPr>
      </w:pPr>
      <w:r w:rsidRPr="00586179">
        <w:rPr>
          <w:rFonts w:asciiTheme="majorBidi" w:hAnsiTheme="majorBidi" w:cstheme="majorBidi"/>
          <w:sz w:val="28"/>
          <w:szCs w:val="28"/>
        </w:rPr>
        <w:t>Guide to the Perplexed 3:48</w:t>
      </w:r>
      <w:r>
        <w:rPr>
          <w:rFonts w:asciiTheme="majorBidi" w:hAnsiTheme="majorBidi" w:cstheme="majorBidi"/>
          <w:sz w:val="28"/>
          <w:szCs w:val="28"/>
        </w:rPr>
        <w:t xml:space="preserve">, </w:t>
      </w:r>
      <w:r w:rsidRPr="00586179">
        <w:rPr>
          <w:rFonts w:asciiTheme="majorBidi" w:hAnsiTheme="majorBidi" w:cstheme="majorBidi"/>
          <w:sz w:val="28"/>
          <w:szCs w:val="28"/>
        </w:rPr>
        <w:t>Ramban Vayikra 11:13</w:t>
      </w:r>
      <w:r>
        <w:rPr>
          <w:rFonts w:asciiTheme="majorBidi" w:hAnsiTheme="majorBidi" w:cstheme="majorBidi"/>
          <w:sz w:val="28"/>
          <w:szCs w:val="28"/>
        </w:rPr>
        <w:t xml:space="preserve">, Abarbanel Vayikra Chapter 11, Yoma 39a, Mesilas Yesharim chapter 11, </w:t>
      </w:r>
      <w:r w:rsidRPr="00664116">
        <w:rPr>
          <w:rFonts w:asciiTheme="majorBidi" w:hAnsiTheme="majorBidi" w:cstheme="majorBidi"/>
          <w:sz w:val="28"/>
          <w:szCs w:val="28"/>
        </w:rPr>
        <w:t xml:space="preserve">Rambam </w:t>
      </w:r>
      <w:r>
        <w:rPr>
          <w:rFonts w:asciiTheme="majorBidi" w:hAnsiTheme="majorBidi" w:cstheme="majorBidi"/>
          <w:sz w:val="28"/>
          <w:szCs w:val="28"/>
        </w:rPr>
        <w:t>Hilchot Maachalot Asurot 7:32</w:t>
      </w:r>
      <w:r w:rsidRPr="00586179">
        <w:rPr>
          <w:rFonts w:asciiTheme="majorBidi" w:hAnsiTheme="majorBidi" w:cstheme="majorBidi"/>
          <w:sz w:val="28"/>
          <w:szCs w:val="28"/>
        </w:rPr>
        <w:t>,</w:t>
      </w:r>
      <w:r>
        <w:rPr>
          <w:rFonts w:asciiTheme="majorBidi" w:hAnsiTheme="majorBidi" w:cstheme="majorBidi"/>
          <w:sz w:val="28"/>
          <w:szCs w:val="28"/>
        </w:rPr>
        <w:t xml:space="preserve"> Nodah Biyehudah </w:t>
      </w:r>
      <w:r w:rsidRPr="00586179">
        <w:rPr>
          <w:rFonts w:asciiTheme="majorBidi" w:hAnsiTheme="majorBidi" w:cstheme="majorBidi"/>
          <w:sz w:val="28"/>
          <w:szCs w:val="28"/>
        </w:rPr>
        <w:t>Yoreh Deah 10</w:t>
      </w:r>
      <w:r>
        <w:rPr>
          <w:rFonts w:asciiTheme="majorBidi" w:hAnsiTheme="majorBidi" w:cstheme="majorBidi"/>
          <w:sz w:val="28"/>
          <w:szCs w:val="28"/>
        </w:rPr>
        <w:t>, Rabbeinu Bachyei Vayikra 11:13.</w:t>
      </w:r>
    </w:p>
    <w:p w14:paraId="4C46087A" w14:textId="77777777" w:rsidR="00F71308" w:rsidRPr="00586179" w:rsidRDefault="00F71308" w:rsidP="00F71308">
      <w:pPr>
        <w:rPr>
          <w:rFonts w:asciiTheme="majorBidi" w:hAnsiTheme="majorBidi" w:cstheme="majorBidi"/>
          <w:sz w:val="28"/>
          <w:szCs w:val="28"/>
        </w:rPr>
      </w:pPr>
    </w:p>
    <w:p w14:paraId="35C015ED" w14:textId="77777777" w:rsidR="00F71308" w:rsidRPr="001E08E6" w:rsidRDefault="00F71308" w:rsidP="00F71308">
      <w:pPr>
        <w:rPr>
          <w:rFonts w:asciiTheme="majorBidi" w:hAnsiTheme="majorBidi" w:cstheme="majorBidi"/>
          <w:b/>
          <w:bCs/>
          <w:sz w:val="28"/>
          <w:szCs w:val="28"/>
        </w:rPr>
      </w:pPr>
      <w:r w:rsidRPr="001E08E6">
        <w:rPr>
          <w:rFonts w:asciiTheme="majorBidi" w:hAnsiTheme="majorBidi" w:cstheme="majorBidi"/>
          <w:b/>
          <w:bCs/>
          <w:sz w:val="28"/>
          <w:szCs w:val="28"/>
        </w:rPr>
        <w:t>Additional readings:</w:t>
      </w:r>
    </w:p>
    <w:p w14:paraId="2515E444" w14:textId="77777777" w:rsidR="00F71308" w:rsidRPr="00586179" w:rsidRDefault="00F71308" w:rsidP="00F71308">
      <w:pPr>
        <w:rPr>
          <w:rFonts w:asciiTheme="majorBidi" w:hAnsiTheme="majorBidi" w:cstheme="majorBidi"/>
          <w:sz w:val="28"/>
          <w:szCs w:val="28"/>
        </w:rPr>
      </w:pPr>
      <w:r>
        <w:rPr>
          <w:rFonts w:asciiTheme="majorBidi" w:hAnsiTheme="majorBidi" w:cstheme="majorBidi"/>
          <w:sz w:val="28"/>
          <w:szCs w:val="28"/>
        </w:rPr>
        <w:t xml:space="preserve">Tosafot </w:t>
      </w:r>
      <w:r w:rsidRPr="00586179">
        <w:rPr>
          <w:rFonts w:asciiTheme="majorBidi" w:hAnsiTheme="majorBidi" w:cstheme="majorBidi"/>
          <w:sz w:val="28"/>
          <w:szCs w:val="28"/>
        </w:rPr>
        <w:t xml:space="preserve">Avodah Zara (10b </w:t>
      </w:r>
      <w:r w:rsidRPr="00586179">
        <w:rPr>
          <w:rFonts w:asciiTheme="majorBidi" w:hAnsiTheme="majorBidi" w:cs="Times New Roman"/>
          <w:sz w:val="28"/>
          <w:szCs w:val="28"/>
          <w:rtl/>
        </w:rPr>
        <w:t>ד"ה אמר</w:t>
      </w:r>
      <w:r w:rsidRPr="00586179">
        <w:rPr>
          <w:rFonts w:asciiTheme="majorBidi" w:hAnsiTheme="majorBidi" w:cstheme="majorBidi"/>
          <w:sz w:val="28"/>
          <w:szCs w:val="28"/>
        </w:rPr>
        <w:t xml:space="preserve">), Bedikat Mazon </w:t>
      </w:r>
      <w:r>
        <w:rPr>
          <w:rFonts w:asciiTheme="majorBidi" w:hAnsiTheme="majorBidi" w:cstheme="majorBidi"/>
          <w:sz w:val="28"/>
          <w:szCs w:val="28"/>
        </w:rPr>
        <w:t xml:space="preserve">vol. 1 chapter 1, </w:t>
      </w:r>
      <w:r w:rsidRPr="00586179">
        <w:rPr>
          <w:rFonts w:asciiTheme="majorBidi" w:hAnsiTheme="majorBidi" w:cstheme="majorBidi"/>
          <w:sz w:val="28"/>
          <w:szCs w:val="28"/>
        </w:rPr>
        <w:t>Horeb</w:t>
      </w:r>
      <w:r>
        <w:rPr>
          <w:rFonts w:asciiTheme="majorBidi" w:hAnsiTheme="majorBidi" w:cstheme="majorBidi"/>
          <w:sz w:val="28"/>
          <w:szCs w:val="28"/>
        </w:rPr>
        <w:t xml:space="preserve"> pages 314-331, Chatam Sofer Torat Moshe</w:t>
      </w:r>
      <w:r w:rsidRPr="00586179">
        <w:rPr>
          <w:rFonts w:asciiTheme="majorBidi" w:hAnsiTheme="majorBidi" w:cstheme="majorBidi"/>
          <w:sz w:val="28"/>
          <w:szCs w:val="28"/>
        </w:rPr>
        <w:t xml:space="preserve"> end of parshat kedoshim</w:t>
      </w:r>
      <w:r>
        <w:rPr>
          <w:rFonts w:asciiTheme="majorBidi" w:hAnsiTheme="majorBidi" w:cstheme="majorBidi"/>
          <w:sz w:val="28"/>
          <w:szCs w:val="28"/>
        </w:rPr>
        <w:t>. ,</w:t>
      </w:r>
      <w:r w:rsidRPr="00586179">
        <w:rPr>
          <w:rFonts w:asciiTheme="majorBidi" w:hAnsiTheme="majorBidi" w:cstheme="majorBidi"/>
          <w:sz w:val="28"/>
          <w:szCs w:val="28"/>
        </w:rPr>
        <w:t xml:space="preserve"> </w:t>
      </w:r>
      <w:r>
        <w:rPr>
          <w:rFonts w:asciiTheme="majorBidi" w:hAnsiTheme="majorBidi" w:cstheme="majorBidi"/>
          <w:sz w:val="28"/>
          <w:szCs w:val="28"/>
        </w:rPr>
        <w:t>N</w:t>
      </w:r>
      <w:r w:rsidRPr="00586179">
        <w:rPr>
          <w:rFonts w:asciiTheme="majorBidi" w:hAnsiTheme="majorBidi" w:cstheme="majorBidi"/>
          <w:sz w:val="28"/>
          <w:szCs w:val="28"/>
        </w:rPr>
        <w:t xml:space="preserve">echama </w:t>
      </w:r>
      <w:r>
        <w:rPr>
          <w:rFonts w:asciiTheme="majorBidi" w:hAnsiTheme="majorBidi" w:cstheme="majorBidi"/>
          <w:sz w:val="28"/>
          <w:szCs w:val="28"/>
        </w:rPr>
        <w:t>L</w:t>
      </w:r>
      <w:r w:rsidRPr="00586179">
        <w:rPr>
          <w:rFonts w:asciiTheme="majorBidi" w:hAnsiTheme="majorBidi" w:cstheme="majorBidi"/>
          <w:sz w:val="28"/>
          <w:szCs w:val="28"/>
        </w:rPr>
        <w:t>eibovitch</w:t>
      </w:r>
      <w:r>
        <w:rPr>
          <w:rFonts w:asciiTheme="majorBidi" w:hAnsiTheme="majorBidi" w:cstheme="majorBidi"/>
          <w:sz w:val="28"/>
          <w:szCs w:val="28"/>
        </w:rPr>
        <w:t xml:space="preserve"> Parashat Shemini pages 119-128, Yeshayahu Leib</w:t>
      </w:r>
      <w:r w:rsidRPr="00586179">
        <w:rPr>
          <w:rFonts w:asciiTheme="majorBidi" w:hAnsiTheme="majorBidi" w:cstheme="majorBidi"/>
          <w:sz w:val="28"/>
          <w:szCs w:val="28"/>
        </w:rPr>
        <w:t>ov</w:t>
      </w:r>
      <w:r>
        <w:rPr>
          <w:rFonts w:asciiTheme="majorBidi" w:hAnsiTheme="majorBidi" w:cstheme="majorBidi"/>
          <w:sz w:val="28"/>
          <w:szCs w:val="28"/>
        </w:rPr>
        <w:t>i</w:t>
      </w:r>
      <w:r w:rsidRPr="00586179">
        <w:rPr>
          <w:rFonts w:asciiTheme="majorBidi" w:hAnsiTheme="majorBidi" w:cstheme="majorBidi"/>
          <w:sz w:val="28"/>
          <w:szCs w:val="28"/>
        </w:rPr>
        <w:t>tch</w:t>
      </w:r>
      <w:r>
        <w:rPr>
          <w:rFonts w:asciiTheme="majorBidi" w:hAnsiTheme="majorBidi" w:cstheme="majorBidi"/>
          <w:sz w:val="28"/>
          <w:szCs w:val="28"/>
        </w:rPr>
        <w:t xml:space="preserve"> Parashat Shemini pages 476-478.</w:t>
      </w:r>
    </w:p>
    <w:p w14:paraId="53E2BCE6" w14:textId="77777777" w:rsidR="00F71308" w:rsidRPr="005B56F0" w:rsidRDefault="00F71308" w:rsidP="00F71308">
      <w:pPr>
        <w:rPr>
          <w:rFonts w:asciiTheme="majorBidi" w:hAnsiTheme="majorBidi" w:cstheme="majorBidi"/>
          <w:sz w:val="28"/>
          <w:szCs w:val="28"/>
        </w:rPr>
      </w:pPr>
    </w:p>
    <w:p w14:paraId="08772E1B" w14:textId="77777777" w:rsidR="00F71308" w:rsidRPr="005B56F0" w:rsidRDefault="00F71308" w:rsidP="00F71308">
      <w:pPr>
        <w:rPr>
          <w:rFonts w:asciiTheme="majorBidi" w:hAnsiTheme="majorBidi" w:cstheme="majorBidi"/>
          <w:sz w:val="28"/>
          <w:szCs w:val="28"/>
        </w:rPr>
      </w:pPr>
      <w:r w:rsidRPr="005B56F0">
        <w:rPr>
          <w:rFonts w:asciiTheme="majorBidi" w:hAnsiTheme="majorBidi" w:cstheme="majorBidi"/>
          <w:sz w:val="28"/>
          <w:szCs w:val="28"/>
        </w:rPr>
        <w:t>2</w:t>
      </w:r>
    </w:p>
    <w:p w14:paraId="5F308145" w14:textId="77777777" w:rsidR="00F71308" w:rsidRDefault="00F71308" w:rsidP="00F71308">
      <w:pPr>
        <w:tabs>
          <w:tab w:val="left" w:pos="8640"/>
        </w:tabs>
        <w:rPr>
          <w:rFonts w:asciiTheme="majorBidi" w:hAnsiTheme="majorBidi" w:cstheme="majorBidi"/>
          <w:sz w:val="28"/>
          <w:szCs w:val="28"/>
        </w:rPr>
      </w:pPr>
      <w:r w:rsidRPr="005B56F0">
        <w:rPr>
          <w:rFonts w:asciiTheme="majorBidi" w:hAnsiTheme="majorBidi" w:cstheme="majorBidi"/>
          <w:b/>
          <w:bCs/>
          <w:sz w:val="28"/>
          <w:szCs w:val="28"/>
        </w:rPr>
        <w:t>Topic</w:t>
      </w:r>
      <w:r>
        <w:rPr>
          <w:rFonts w:asciiTheme="majorBidi" w:hAnsiTheme="majorBidi" w:cstheme="majorBidi"/>
          <w:sz w:val="28"/>
          <w:szCs w:val="28"/>
        </w:rPr>
        <w:t xml:space="preserve">: Laws of </w:t>
      </w:r>
      <w:r w:rsidRPr="003D21AF">
        <w:rPr>
          <w:rFonts w:asciiTheme="majorBidi" w:hAnsiTheme="majorBidi" w:cstheme="majorBidi"/>
          <w:i/>
          <w:iCs/>
          <w:sz w:val="28"/>
          <w:szCs w:val="28"/>
        </w:rPr>
        <w:t>Kashrut</w:t>
      </w:r>
      <w:r>
        <w:rPr>
          <w:rFonts w:asciiTheme="majorBidi" w:hAnsiTheme="majorBidi" w:cstheme="majorBidi"/>
          <w:sz w:val="28"/>
          <w:szCs w:val="28"/>
        </w:rPr>
        <w:t xml:space="preserve"> of Meat and Poultry. </w:t>
      </w:r>
    </w:p>
    <w:p w14:paraId="62DC2E7F" w14:textId="77777777" w:rsidR="00F71308" w:rsidRPr="005B56F0" w:rsidRDefault="00F71308" w:rsidP="00F71308">
      <w:pPr>
        <w:tabs>
          <w:tab w:val="left" w:pos="8640"/>
        </w:tabs>
        <w:rPr>
          <w:rFonts w:asciiTheme="majorBidi" w:hAnsiTheme="majorBidi" w:cstheme="majorBidi"/>
          <w:sz w:val="28"/>
          <w:szCs w:val="28"/>
          <w:rtl/>
        </w:rPr>
      </w:pPr>
      <w:r>
        <w:rPr>
          <w:rFonts w:asciiTheme="majorBidi" w:hAnsiTheme="majorBidi" w:cstheme="majorBidi"/>
          <w:sz w:val="28"/>
          <w:szCs w:val="28"/>
        </w:rPr>
        <w:t>The lecture will discuss the basics of the slaughter process, checking for blemishes, and the differences between the different standards of meat sold today under different kosher certifications.</w:t>
      </w:r>
    </w:p>
    <w:p w14:paraId="33F0B6B3" w14:textId="77777777" w:rsidR="00F71308" w:rsidRDefault="00F71308" w:rsidP="00F71308">
      <w:pPr>
        <w:rPr>
          <w:rFonts w:asciiTheme="majorBidi" w:hAnsiTheme="majorBidi" w:cstheme="majorBidi"/>
          <w:b/>
          <w:bCs/>
          <w:sz w:val="28"/>
          <w:szCs w:val="28"/>
        </w:rPr>
      </w:pPr>
    </w:p>
    <w:p w14:paraId="349DAE78" w14:textId="77777777" w:rsidR="00F71308" w:rsidRDefault="00F71308" w:rsidP="00F71308">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w:t>
      </w:r>
      <w:r>
        <w:rPr>
          <w:rFonts w:asciiTheme="majorBidi" w:hAnsiTheme="majorBidi" w:cstheme="majorBidi"/>
          <w:sz w:val="28"/>
          <w:szCs w:val="28"/>
        </w:rPr>
        <w:t xml:space="preserve"> </w:t>
      </w:r>
    </w:p>
    <w:p w14:paraId="203B0956" w14:textId="77777777" w:rsidR="00F71308" w:rsidRPr="005B56F0" w:rsidRDefault="00F71308" w:rsidP="00F71308">
      <w:pPr>
        <w:rPr>
          <w:rFonts w:asciiTheme="majorBidi" w:hAnsiTheme="majorBidi" w:cstheme="majorBidi"/>
          <w:sz w:val="28"/>
          <w:szCs w:val="28"/>
        </w:rPr>
      </w:pPr>
      <w:r>
        <w:rPr>
          <w:rFonts w:asciiTheme="majorBidi" w:hAnsiTheme="majorBidi" w:cstheme="majorBidi"/>
          <w:sz w:val="28"/>
          <w:szCs w:val="28"/>
        </w:rPr>
        <w:t>Vayikrah 11:3-7, 11:47, 17:13, 20:25, 22:28</w:t>
      </w:r>
    </w:p>
    <w:p w14:paraId="51C7F1D6" w14:textId="77777777" w:rsidR="00F71308" w:rsidRDefault="00F71308" w:rsidP="00F71308">
      <w:pPr>
        <w:rPr>
          <w:rFonts w:asciiTheme="majorBidi" w:hAnsiTheme="majorBidi" w:cstheme="majorBidi"/>
          <w:b/>
          <w:bCs/>
          <w:sz w:val="28"/>
          <w:szCs w:val="28"/>
        </w:rPr>
      </w:pPr>
    </w:p>
    <w:p w14:paraId="467C4698" w14:textId="77777777" w:rsidR="00F71308" w:rsidRDefault="00F71308" w:rsidP="00F71308">
      <w:pPr>
        <w:rPr>
          <w:rFonts w:asciiTheme="majorBidi" w:hAnsiTheme="majorBidi" w:cstheme="majorBidi"/>
          <w:b/>
          <w:bCs/>
          <w:sz w:val="28"/>
          <w:szCs w:val="28"/>
        </w:rPr>
      </w:pPr>
    </w:p>
    <w:p w14:paraId="5EBEE516" w14:textId="7E95737C" w:rsidR="00F71308" w:rsidRPr="005B56F0" w:rsidRDefault="00F71308" w:rsidP="00F71308">
      <w:pPr>
        <w:rPr>
          <w:rFonts w:asciiTheme="majorBidi" w:hAnsiTheme="majorBidi" w:cstheme="majorBidi"/>
          <w:b/>
          <w:bCs/>
          <w:sz w:val="28"/>
          <w:szCs w:val="28"/>
        </w:rPr>
      </w:pPr>
      <w:r w:rsidRPr="005B56F0">
        <w:rPr>
          <w:rFonts w:asciiTheme="majorBidi" w:hAnsiTheme="majorBidi" w:cstheme="majorBidi"/>
          <w:b/>
          <w:bCs/>
          <w:sz w:val="28"/>
          <w:szCs w:val="28"/>
        </w:rPr>
        <w:lastRenderedPageBreak/>
        <w:t>Additional readings:</w:t>
      </w:r>
    </w:p>
    <w:p w14:paraId="5C676717" w14:textId="77777777" w:rsidR="00F71308" w:rsidRPr="005B56F0" w:rsidRDefault="00F71308" w:rsidP="00F71308">
      <w:pPr>
        <w:rPr>
          <w:rFonts w:asciiTheme="majorBidi" w:hAnsiTheme="majorBidi" w:cstheme="majorBidi"/>
          <w:sz w:val="28"/>
          <w:szCs w:val="28"/>
        </w:rPr>
      </w:pPr>
      <w:r w:rsidRPr="00664116">
        <w:rPr>
          <w:rFonts w:asciiTheme="majorBidi" w:hAnsiTheme="majorBidi" w:cstheme="majorBidi"/>
          <w:sz w:val="28"/>
          <w:szCs w:val="28"/>
        </w:rPr>
        <w:t xml:space="preserve">Rambam </w:t>
      </w:r>
      <w:r w:rsidRPr="00DD2438">
        <w:rPr>
          <w:rFonts w:asciiTheme="majorBidi" w:hAnsiTheme="majorBidi" w:cstheme="majorBidi"/>
          <w:sz w:val="28"/>
          <w:szCs w:val="28"/>
        </w:rPr>
        <w:t>Hilchot Maachalot Asurot 1:1</w:t>
      </w:r>
      <w:r>
        <w:rPr>
          <w:rFonts w:asciiTheme="majorBidi" w:hAnsiTheme="majorBidi" w:cstheme="majorBidi"/>
          <w:sz w:val="28"/>
          <w:szCs w:val="28"/>
        </w:rPr>
        <w:t xml:space="preserve">, </w:t>
      </w:r>
      <w:r w:rsidRPr="00DD2438">
        <w:rPr>
          <w:rFonts w:asciiTheme="majorBidi" w:hAnsiTheme="majorBidi" w:cstheme="majorBidi"/>
          <w:sz w:val="28"/>
          <w:szCs w:val="28"/>
        </w:rPr>
        <w:t>Hullin 59a</w:t>
      </w:r>
      <w:r>
        <w:rPr>
          <w:rFonts w:asciiTheme="majorBidi" w:hAnsiTheme="majorBidi" w:cstheme="majorBidi"/>
          <w:sz w:val="28"/>
          <w:szCs w:val="28"/>
        </w:rPr>
        <w:t xml:space="preserve"> and 134b, </w:t>
      </w:r>
      <w:r w:rsidRPr="00DD2438">
        <w:rPr>
          <w:rFonts w:asciiTheme="majorBidi" w:hAnsiTheme="majorBidi" w:cstheme="majorBidi"/>
          <w:sz w:val="28"/>
          <w:szCs w:val="28"/>
        </w:rPr>
        <w:t xml:space="preserve">Shulchan Aruch Yore Deah </w:t>
      </w:r>
      <w:r>
        <w:rPr>
          <w:rFonts w:asciiTheme="majorBidi" w:hAnsiTheme="majorBidi" w:cstheme="majorBidi"/>
          <w:sz w:val="28"/>
          <w:szCs w:val="28"/>
        </w:rPr>
        <w:t xml:space="preserve">13:1, 16:1-2, 61:1-2,8, 62:1 </w:t>
      </w:r>
      <w:r w:rsidRPr="00DD2438">
        <w:rPr>
          <w:rFonts w:asciiTheme="majorBidi" w:hAnsiTheme="majorBidi" w:cstheme="majorBidi"/>
          <w:sz w:val="28"/>
          <w:szCs w:val="28"/>
        </w:rPr>
        <w:t>82:2</w:t>
      </w:r>
      <w:r>
        <w:rPr>
          <w:rFonts w:asciiTheme="majorBidi" w:hAnsiTheme="majorBidi" w:cstheme="majorBidi"/>
          <w:sz w:val="28"/>
          <w:szCs w:val="28"/>
        </w:rPr>
        <w:t>, Y</w:t>
      </w:r>
      <w:r w:rsidRPr="00DD2438">
        <w:rPr>
          <w:rFonts w:asciiTheme="majorBidi" w:hAnsiTheme="majorBidi" w:cstheme="majorBidi"/>
          <w:sz w:val="28"/>
          <w:szCs w:val="28"/>
        </w:rPr>
        <w:t xml:space="preserve">alkut </w:t>
      </w:r>
      <w:r>
        <w:rPr>
          <w:rFonts w:asciiTheme="majorBidi" w:hAnsiTheme="majorBidi" w:cstheme="majorBidi"/>
          <w:sz w:val="28"/>
          <w:szCs w:val="28"/>
        </w:rPr>
        <w:t xml:space="preserve">Yosef Isur Veheter volume 1 page 118-119, Sefer Hachinuch </w:t>
      </w:r>
      <w:r w:rsidRPr="00DD2438">
        <w:rPr>
          <w:rFonts w:asciiTheme="majorBidi" w:hAnsiTheme="majorBidi" w:cstheme="majorBidi"/>
          <w:sz w:val="28"/>
          <w:szCs w:val="28"/>
        </w:rPr>
        <w:t>Mitzvah 294</w:t>
      </w:r>
      <w:r>
        <w:rPr>
          <w:rFonts w:asciiTheme="majorBidi" w:hAnsiTheme="majorBidi" w:cstheme="majorBidi"/>
          <w:sz w:val="28"/>
          <w:szCs w:val="28"/>
        </w:rPr>
        <w:t xml:space="preserve">, </w:t>
      </w:r>
      <w:r w:rsidRPr="00DD2438">
        <w:rPr>
          <w:rFonts w:asciiTheme="majorBidi" w:hAnsiTheme="majorBidi" w:cstheme="majorBidi"/>
          <w:sz w:val="28"/>
          <w:szCs w:val="28"/>
        </w:rPr>
        <w:t>Devarim 12:23</w:t>
      </w:r>
      <w:r>
        <w:rPr>
          <w:rFonts w:asciiTheme="majorBidi" w:hAnsiTheme="majorBidi" w:cstheme="majorBidi"/>
          <w:sz w:val="28"/>
          <w:szCs w:val="28"/>
        </w:rPr>
        <w:t xml:space="preserve">, Sanhedrin 56a, </w:t>
      </w:r>
      <w:r w:rsidRPr="00664116">
        <w:rPr>
          <w:rFonts w:asciiTheme="majorBidi" w:hAnsiTheme="majorBidi" w:cstheme="majorBidi"/>
          <w:sz w:val="28"/>
          <w:szCs w:val="28"/>
        </w:rPr>
        <w:t xml:space="preserve">Rambam </w:t>
      </w:r>
      <w:r>
        <w:rPr>
          <w:rFonts w:asciiTheme="majorBidi" w:hAnsiTheme="majorBidi" w:cstheme="majorBidi"/>
          <w:sz w:val="28"/>
          <w:szCs w:val="28"/>
        </w:rPr>
        <w:t>Hi</w:t>
      </w:r>
      <w:r w:rsidRPr="00DD2438">
        <w:rPr>
          <w:rFonts w:asciiTheme="majorBidi" w:hAnsiTheme="majorBidi" w:cstheme="majorBidi"/>
          <w:sz w:val="28"/>
          <w:szCs w:val="28"/>
        </w:rPr>
        <w:t>lchot Melachim 9:1</w:t>
      </w:r>
      <w:r>
        <w:rPr>
          <w:rFonts w:asciiTheme="majorBidi" w:hAnsiTheme="majorBidi" w:cstheme="majorBidi"/>
          <w:sz w:val="28"/>
          <w:szCs w:val="28"/>
        </w:rPr>
        <w:t xml:space="preserve">, </w:t>
      </w:r>
      <w:r w:rsidRPr="00DD2438">
        <w:rPr>
          <w:rFonts w:asciiTheme="majorBidi" w:hAnsiTheme="majorBidi" w:cstheme="majorBidi"/>
          <w:sz w:val="28"/>
          <w:szCs w:val="28"/>
        </w:rPr>
        <w:t>Taz 62:1</w:t>
      </w:r>
      <w:r>
        <w:rPr>
          <w:rFonts w:asciiTheme="majorBidi" w:hAnsiTheme="majorBidi" w:cstheme="majorBidi"/>
          <w:sz w:val="28"/>
          <w:szCs w:val="28"/>
        </w:rPr>
        <w:t xml:space="preserve">, Shach 62:2, </w:t>
      </w:r>
      <w:r w:rsidRPr="00DD2438">
        <w:rPr>
          <w:rFonts w:asciiTheme="majorBidi" w:hAnsiTheme="majorBidi" w:cstheme="majorBidi"/>
          <w:sz w:val="28"/>
          <w:szCs w:val="28"/>
        </w:rPr>
        <w:t>Siftei Daat 62:2</w:t>
      </w:r>
      <w:r>
        <w:rPr>
          <w:rFonts w:asciiTheme="majorBidi" w:hAnsiTheme="majorBidi" w:cstheme="majorBidi"/>
          <w:sz w:val="28"/>
          <w:szCs w:val="28"/>
        </w:rPr>
        <w:t>.</w:t>
      </w:r>
    </w:p>
    <w:p w14:paraId="05EABEFE" w14:textId="77777777" w:rsidR="00F71308" w:rsidRDefault="00F71308" w:rsidP="00F71308">
      <w:pPr>
        <w:rPr>
          <w:rFonts w:asciiTheme="majorBidi" w:hAnsiTheme="majorBidi" w:cstheme="majorBidi"/>
          <w:b/>
          <w:bCs/>
          <w:sz w:val="28"/>
          <w:szCs w:val="28"/>
        </w:rPr>
      </w:pPr>
    </w:p>
    <w:p w14:paraId="19ADBD64" w14:textId="77777777" w:rsidR="00F71308" w:rsidRPr="00664116" w:rsidRDefault="00F71308" w:rsidP="00F71308">
      <w:pPr>
        <w:rPr>
          <w:rFonts w:asciiTheme="majorBidi" w:hAnsiTheme="majorBidi" w:cstheme="majorBidi"/>
          <w:sz w:val="28"/>
          <w:szCs w:val="28"/>
        </w:rPr>
      </w:pPr>
      <w:r w:rsidRPr="00664116">
        <w:rPr>
          <w:rFonts w:asciiTheme="majorBidi" w:hAnsiTheme="majorBidi" w:cstheme="majorBidi"/>
          <w:sz w:val="28"/>
          <w:szCs w:val="28"/>
        </w:rPr>
        <w:t>3</w:t>
      </w:r>
    </w:p>
    <w:p w14:paraId="394751C3" w14:textId="77777777" w:rsidR="00F71308" w:rsidRPr="002B2E2C" w:rsidRDefault="00F71308" w:rsidP="00F71308">
      <w:pPr>
        <w:rPr>
          <w:rFonts w:asciiTheme="majorBidi" w:hAnsiTheme="majorBidi" w:cstheme="majorBidi"/>
          <w:sz w:val="28"/>
          <w:szCs w:val="28"/>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sz w:val="28"/>
          <w:szCs w:val="28"/>
        </w:rPr>
        <w:t xml:space="preserve">Laws of </w:t>
      </w:r>
      <w:r>
        <w:rPr>
          <w:rFonts w:asciiTheme="majorBidi" w:hAnsiTheme="majorBidi" w:cstheme="majorBidi"/>
          <w:i/>
          <w:iCs/>
          <w:sz w:val="28"/>
          <w:szCs w:val="28"/>
        </w:rPr>
        <w:t>K</w:t>
      </w:r>
      <w:r w:rsidRPr="002B2E2C">
        <w:rPr>
          <w:rFonts w:asciiTheme="majorBidi" w:hAnsiTheme="majorBidi" w:cstheme="majorBidi"/>
          <w:i/>
          <w:iCs/>
          <w:sz w:val="28"/>
          <w:szCs w:val="28"/>
        </w:rPr>
        <w:t>ashrut</w:t>
      </w:r>
      <w:r>
        <w:rPr>
          <w:rFonts w:asciiTheme="majorBidi" w:hAnsiTheme="majorBidi" w:cstheme="majorBidi"/>
          <w:sz w:val="28"/>
          <w:szCs w:val="28"/>
        </w:rPr>
        <w:t xml:space="preserve"> of Milk, Eggs, Honey, C</w:t>
      </w:r>
      <w:r>
        <w:rPr>
          <w:rFonts w:asciiTheme="majorBidi" w:hAnsiTheme="majorBidi" w:cstheme="majorBidi"/>
          <w:i/>
          <w:iCs/>
          <w:sz w:val="28"/>
          <w:szCs w:val="28"/>
        </w:rPr>
        <w:t xml:space="preserve">halav Yisrael </w:t>
      </w:r>
      <w:r>
        <w:rPr>
          <w:rFonts w:asciiTheme="majorBidi" w:hAnsiTheme="majorBidi" w:cstheme="majorBidi"/>
          <w:sz w:val="28"/>
          <w:szCs w:val="28"/>
        </w:rPr>
        <w:t xml:space="preserve">and </w:t>
      </w:r>
      <w:r>
        <w:rPr>
          <w:rFonts w:asciiTheme="majorBidi" w:hAnsiTheme="majorBidi" w:cstheme="majorBidi"/>
          <w:i/>
          <w:iCs/>
          <w:sz w:val="28"/>
          <w:szCs w:val="28"/>
        </w:rPr>
        <w:t>Chalav Stam</w:t>
      </w:r>
    </w:p>
    <w:p w14:paraId="001874AB" w14:textId="77777777" w:rsidR="00F71308" w:rsidRDefault="00F71308" w:rsidP="00F71308">
      <w:pPr>
        <w:rPr>
          <w:rFonts w:asciiTheme="majorBidi" w:hAnsiTheme="majorBidi" w:cstheme="majorBidi"/>
          <w:b/>
          <w:bCs/>
          <w:sz w:val="28"/>
          <w:szCs w:val="28"/>
        </w:rPr>
      </w:pPr>
    </w:p>
    <w:p w14:paraId="45407AE5" w14:textId="77777777" w:rsidR="00F71308" w:rsidRDefault="00F71308" w:rsidP="00F71308">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p>
    <w:p w14:paraId="55B77490" w14:textId="77777777" w:rsidR="00F71308" w:rsidRPr="00D157DF" w:rsidRDefault="00F71308" w:rsidP="00F71308">
      <w:pPr>
        <w:rPr>
          <w:rFonts w:asciiTheme="majorBidi" w:hAnsiTheme="majorBidi" w:cstheme="majorBidi"/>
          <w:sz w:val="28"/>
          <w:szCs w:val="28"/>
        </w:rPr>
      </w:pPr>
      <w:r w:rsidRPr="00D157DF">
        <w:rPr>
          <w:rFonts w:asciiTheme="majorBidi" w:hAnsiTheme="majorBidi" w:cstheme="majorBidi"/>
          <w:sz w:val="28"/>
          <w:szCs w:val="28"/>
        </w:rPr>
        <w:t>Shulchan Aruch Y</w:t>
      </w:r>
      <w:r>
        <w:rPr>
          <w:rFonts w:asciiTheme="majorBidi" w:hAnsiTheme="majorBidi" w:cstheme="majorBidi"/>
          <w:sz w:val="28"/>
          <w:szCs w:val="28"/>
        </w:rPr>
        <w:t xml:space="preserve">ore Deah </w:t>
      </w:r>
      <w:r w:rsidRPr="00D157DF">
        <w:rPr>
          <w:rFonts w:asciiTheme="majorBidi" w:hAnsiTheme="majorBidi" w:cstheme="majorBidi"/>
          <w:sz w:val="28"/>
          <w:szCs w:val="28"/>
        </w:rPr>
        <w:t>115:1</w:t>
      </w:r>
    </w:p>
    <w:p w14:paraId="79FFA9D3" w14:textId="77777777" w:rsidR="00F71308" w:rsidRDefault="00F71308" w:rsidP="00F71308">
      <w:pPr>
        <w:rPr>
          <w:rFonts w:asciiTheme="majorBidi" w:hAnsiTheme="majorBidi" w:cstheme="majorBidi"/>
          <w:b/>
          <w:bCs/>
          <w:sz w:val="28"/>
          <w:szCs w:val="28"/>
        </w:rPr>
      </w:pPr>
    </w:p>
    <w:p w14:paraId="60230AF9" w14:textId="77777777" w:rsidR="00F71308" w:rsidRPr="005B56F0" w:rsidRDefault="00F71308" w:rsidP="00F71308">
      <w:pPr>
        <w:rPr>
          <w:rFonts w:asciiTheme="majorBidi" w:hAnsiTheme="majorBidi" w:cstheme="majorBidi"/>
          <w:b/>
          <w:bCs/>
          <w:sz w:val="28"/>
          <w:szCs w:val="28"/>
        </w:rPr>
      </w:pPr>
      <w:r w:rsidRPr="005B56F0">
        <w:rPr>
          <w:rFonts w:asciiTheme="majorBidi" w:hAnsiTheme="majorBidi" w:cstheme="majorBidi"/>
          <w:b/>
          <w:bCs/>
          <w:sz w:val="28"/>
          <w:szCs w:val="28"/>
        </w:rPr>
        <w:t>Additional readings:</w:t>
      </w:r>
    </w:p>
    <w:p w14:paraId="3B68CE18" w14:textId="77777777" w:rsidR="00F71308" w:rsidRDefault="00F71308" w:rsidP="00F71308">
      <w:pPr>
        <w:rPr>
          <w:rFonts w:asciiTheme="majorBidi" w:hAnsiTheme="majorBidi" w:cstheme="majorBidi"/>
          <w:sz w:val="28"/>
          <w:szCs w:val="28"/>
        </w:rPr>
      </w:pPr>
      <w:r w:rsidRPr="00D157DF">
        <w:rPr>
          <w:rFonts w:asciiTheme="majorBidi" w:hAnsiTheme="majorBidi" w:cstheme="majorBidi"/>
          <w:sz w:val="28"/>
          <w:szCs w:val="28"/>
        </w:rPr>
        <w:t>Bechorot 5b</w:t>
      </w:r>
      <w:r>
        <w:rPr>
          <w:rFonts w:asciiTheme="majorBidi" w:hAnsiTheme="majorBidi" w:cstheme="majorBidi"/>
          <w:sz w:val="28"/>
          <w:szCs w:val="28"/>
        </w:rPr>
        <w:t>-7b</w:t>
      </w:r>
      <w:r w:rsidRPr="00D157DF">
        <w:rPr>
          <w:rFonts w:asciiTheme="majorBidi" w:hAnsiTheme="majorBidi" w:cstheme="majorBidi"/>
          <w:sz w:val="28"/>
          <w:szCs w:val="28"/>
        </w:rPr>
        <w:t xml:space="preserve">, </w:t>
      </w:r>
      <w:r>
        <w:rPr>
          <w:rFonts w:asciiTheme="majorBidi" w:hAnsiTheme="majorBidi" w:cstheme="majorBidi"/>
          <w:sz w:val="28"/>
          <w:szCs w:val="28"/>
        </w:rPr>
        <w:t>Avodah Zarah 35b,</w:t>
      </w:r>
      <w:r w:rsidRPr="00D157DF">
        <w:rPr>
          <w:rFonts w:asciiTheme="majorBidi" w:hAnsiTheme="majorBidi" w:cstheme="majorBidi"/>
          <w:sz w:val="28"/>
          <w:szCs w:val="28"/>
        </w:rPr>
        <w:t xml:space="preserve"> 39b</w:t>
      </w:r>
      <w:r>
        <w:rPr>
          <w:rFonts w:asciiTheme="majorBidi" w:hAnsiTheme="majorBidi" w:cstheme="majorBidi"/>
          <w:sz w:val="28"/>
          <w:szCs w:val="28"/>
        </w:rPr>
        <w:t xml:space="preserve">, </w:t>
      </w:r>
      <w:r w:rsidRPr="00D157DF">
        <w:rPr>
          <w:rFonts w:asciiTheme="majorBidi" w:hAnsiTheme="majorBidi" w:cstheme="majorBidi"/>
          <w:sz w:val="28"/>
          <w:szCs w:val="28"/>
        </w:rPr>
        <w:t>Pri Chadash 115:6</w:t>
      </w:r>
      <w:r>
        <w:rPr>
          <w:rFonts w:asciiTheme="majorBidi" w:hAnsiTheme="majorBidi" w:cstheme="majorBidi"/>
          <w:sz w:val="28"/>
          <w:szCs w:val="28"/>
        </w:rPr>
        <w:t xml:space="preserve">, </w:t>
      </w:r>
      <w:r w:rsidRPr="00D157DF">
        <w:rPr>
          <w:rFonts w:asciiTheme="majorBidi" w:hAnsiTheme="majorBidi" w:cstheme="majorBidi"/>
          <w:sz w:val="28"/>
          <w:szCs w:val="28"/>
        </w:rPr>
        <w:t xml:space="preserve"> Shut Radavaz siman 75</w:t>
      </w:r>
      <w:r>
        <w:rPr>
          <w:rFonts w:asciiTheme="majorBidi" w:hAnsiTheme="majorBidi" w:cstheme="majorBidi"/>
          <w:sz w:val="28"/>
          <w:szCs w:val="28"/>
        </w:rPr>
        <w:t xml:space="preserve">, </w:t>
      </w:r>
      <w:r w:rsidRPr="00D157DF">
        <w:rPr>
          <w:rFonts w:asciiTheme="majorBidi" w:hAnsiTheme="majorBidi" w:cstheme="majorBidi"/>
          <w:sz w:val="28"/>
          <w:szCs w:val="28"/>
        </w:rPr>
        <w:t>Pri Toar 115:1</w:t>
      </w:r>
      <w:r>
        <w:rPr>
          <w:rFonts w:asciiTheme="majorBidi" w:hAnsiTheme="majorBidi" w:cstheme="majorBidi"/>
          <w:sz w:val="28"/>
          <w:szCs w:val="28"/>
        </w:rPr>
        <w:t xml:space="preserve">, </w:t>
      </w:r>
      <w:r w:rsidRPr="00D157DF">
        <w:rPr>
          <w:rFonts w:asciiTheme="majorBidi" w:hAnsiTheme="majorBidi" w:cstheme="majorBidi"/>
          <w:sz w:val="28"/>
          <w:szCs w:val="28"/>
        </w:rPr>
        <w:t>Shut Chatam Sofer yoreh deah 107</w:t>
      </w:r>
      <w:r>
        <w:rPr>
          <w:rFonts w:asciiTheme="majorBidi" w:hAnsiTheme="majorBidi" w:cstheme="majorBidi"/>
          <w:sz w:val="28"/>
          <w:szCs w:val="28"/>
        </w:rPr>
        <w:t>, Aruch Hashulchan 115: 5-6, H</w:t>
      </w:r>
      <w:r w:rsidRPr="00D157DF">
        <w:rPr>
          <w:rFonts w:asciiTheme="majorBidi" w:hAnsiTheme="majorBidi" w:cstheme="majorBidi"/>
          <w:sz w:val="28"/>
          <w:szCs w:val="28"/>
        </w:rPr>
        <w:t>ida in Shiurei B</w:t>
      </w:r>
      <w:r>
        <w:rPr>
          <w:rFonts w:asciiTheme="majorBidi" w:hAnsiTheme="majorBidi" w:cstheme="majorBidi"/>
          <w:sz w:val="28"/>
          <w:szCs w:val="28"/>
        </w:rPr>
        <w:t xml:space="preserve">eracha siman 115, Yechave Daat </w:t>
      </w:r>
      <w:r w:rsidRPr="00D157DF">
        <w:rPr>
          <w:rFonts w:asciiTheme="majorBidi" w:hAnsiTheme="majorBidi" w:cstheme="majorBidi"/>
          <w:sz w:val="28"/>
          <w:szCs w:val="28"/>
        </w:rPr>
        <w:t>helek 4 siman 42, Sdei Chemed chelek 8, Yalkut Yosef Isur Veheter volume 2 siman 81:10</w:t>
      </w:r>
      <w:r>
        <w:rPr>
          <w:rFonts w:asciiTheme="majorBidi" w:hAnsiTheme="majorBidi" w:cstheme="majorBidi"/>
          <w:sz w:val="28"/>
          <w:szCs w:val="28"/>
        </w:rPr>
        <w:t xml:space="preserve">-11, </w:t>
      </w:r>
      <w:r w:rsidRPr="00D157DF">
        <w:rPr>
          <w:rFonts w:asciiTheme="majorBidi" w:hAnsiTheme="majorBidi" w:cstheme="majorBidi"/>
          <w:sz w:val="28"/>
          <w:szCs w:val="28"/>
        </w:rPr>
        <w:t xml:space="preserve"> Igrot Moshe Yore Deah 1:47</w:t>
      </w:r>
      <w:r>
        <w:rPr>
          <w:rFonts w:asciiTheme="majorBidi" w:hAnsiTheme="majorBidi" w:cstheme="majorBidi"/>
          <w:sz w:val="28"/>
          <w:szCs w:val="28"/>
        </w:rPr>
        <w:t>, S</w:t>
      </w:r>
      <w:r w:rsidRPr="00D157DF">
        <w:rPr>
          <w:rFonts w:asciiTheme="majorBidi" w:hAnsiTheme="majorBidi" w:cstheme="majorBidi"/>
          <w:sz w:val="28"/>
          <w:szCs w:val="28"/>
        </w:rPr>
        <w:t xml:space="preserve">efer </w:t>
      </w:r>
      <w:r>
        <w:rPr>
          <w:rFonts w:asciiTheme="majorBidi" w:hAnsiTheme="majorBidi" w:cstheme="majorBidi"/>
          <w:sz w:val="28"/>
          <w:szCs w:val="28"/>
        </w:rPr>
        <w:t>H</w:t>
      </w:r>
      <w:r w:rsidRPr="00D157DF">
        <w:rPr>
          <w:rFonts w:asciiTheme="majorBidi" w:hAnsiTheme="majorBidi" w:cstheme="majorBidi"/>
          <w:sz w:val="28"/>
          <w:szCs w:val="28"/>
        </w:rPr>
        <w:t>akashrut page 217 note 39</w:t>
      </w:r>
      <w:r>
        <w:rPr>
          <w:rFonts w:asciiTheme="majorBidi" w:hAnsiTheme="majorBidi" w:cstheme="majorBidi"/>
          <w:sz w:val="28"/>
          <w:szCs w:val="28"/>
        </w:rPr>
        <w:t xml:space="preserve">, </w:t>
      </w:r>
      <w:r w:rsidRPr="00131BB9">
        <w:rPr>
          <w:rFonts w:asciiTheme="majorBidi" w:hAnsiTheme="majorBidi" w:cstheme="majorBidi"/>
          <w:sz w:val="28"/>
          <w:szCs w:val="28"/>
        </w:rPr>
        <w:t>Minchat Yitzhak chelek 10 siman 21 ot 15,</w:t>
      </w:r>
      <w:r>
        <w:rPr>
          <w:rFonts w:asciiTheme="majorBidi" w:hAnsiTheme="majorBidi" w:cstheme="majorBidi"/>
          <w:sz w:val="28"/>
          <w:szCs w:val="28"/>
        </w:rPr>
        <w:t xml:space="preserve"> C</w:t>
      </w:r>
      <w:r w:rsidRPr="00131BB9">
        <w:rPr>
          <w:rFonts w:asciiTheme="majorBidi" w:hAnsiTheme="majorBidi" w:cstheme="majorBidi"/>
          <w:sz w:val="28"/>
          <w:szCs w:val="28"/>
        </w:rPr>
        <w:t>helkat Yaakov chelek 2 siman 37</w:t>
      </w:r>
      <w:r>
        <w:rPr>
          <w:rFonts w:asciiTheme="majorBidi" w:hAnsiTheme="majorBidi" w:cstheme="majorBidi"/>
          <w:sz w:val="28"/>
          <w:szCs w:val="28"/>
        </w:rPr>
        <w:t xml:space="preserve">, </w:t>
      </w:r>
      <w:r w:rsidRPr="00131BB9">
        <w:rPr>
          <w:rFonts w:asciiTheme="majorBidi" w:hAnsiTheme="majorBidi" w:cstheme="majorBidi"/>
          <w:sz w:val="28"/>
          <w:szCs w:val="28"/>
        </w:rPr>
        <w:t>tziz eliezer chelek 16 siman 25</w:t>
      </w:r>
    </w:p>
    <w:p w14:paraId="3EB74E2E" w14:textId="77777777" w:rsidR="00F71308" w:rsidRDefault="00F71308" w:rsidP="00F71308">
      <w:pPr>
        <w:rPr>
          <w:rFonts w:asciiTheme="majorBidi" w:hAnsiTheme="majorBidi" w:cstheme="majorBidi"/>
          <w:sz w:val="28"/>
          <w:szCs w:val="28"/>
        </w:rPr>
      </w:pPr>
    </w:p>
    <w:p w14:paraId="193EFDED" w14:textId="77777777" w:rsidR="00F71308" w:rsidRPr="005B56F0" w:rsidRDefault="00F71308" w:rsidP="00F71308">
      <w:pPr>
        <w:rPr>
          <w:rFonts w:asciiTheme="majorBidi" w:hAnsiTheme="majorBidi" w:cstheme="majorBidi"/>
          <w:sz w:val="28"/>
          <w:szCs w:val="28"/>
        </w:rPr>
      </w:pPr>
    </w:p>
    <w:p w14:paraId="20A01DF4" w14:textId="77777777" w:rsidR="00F71308" w:rsidRPr="005B56F0" w:rsidRDefault="00F71308" w:rsidP="00F71308">
      <w:pPr>
        <w:rPr>
          <w:rFonts w:asciiTheme="majorBidi" w:hAnsiTheme="majorBidi" w:cstheme="majorBidi"/>
          <w:sz w:val="28"/>
          <w:szCs w:val="28"/>
        </w:rPr>
      </w:pPr>
      <w:r w:rsidRPr="005B56F0">
        <w:rPr>
          <w:rFonts w:asciiTheme="majorBidi" w:hAnsiTheme="majorBidi" w:cstheme="majorBidi"/>
          <w:sz w:val="28"/>
          <w:szCs w:val="28"/>
        </w:rPr>
        <w:t>4</w:t>
      </w:r>
    </w:p>
    <w:p w14:paraId="39A9DD9A" w14:textId="77777777" w:rsidR="00F71308" w:rsidRPr="00131BB9" w:rsidRDefault="00F71308" w:rsidP="00F71308">
      <w:pPr>
        <w:rPr>
          <w:rFonts w:asciiTheme="majorBidi" w:hAnsiTheme="majorBidi" w:cstheme="majorBidi"/>
          <w:sz w:val="28"/>
          <w:szCs w:val="28"/>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sidRPr="005605A5">
        <w:rPr>
          <w:rFonts w:asciiTheme="majorBidi" w:hAnsiTheme="majorBidi" w:cstheme="majorBidi"/>
          <w:sz w:val="28"/>
          <w:szCs w:val="28"/>
        </w:rPr>
        <w:t xml:space="preserve">Laws of </w:t>
      </w:r>
      <w:r>
        <w:rPr>
          <w:rFonts w:asciiTheme="majorBidi" w:hAnsiTheme="majorBidi" w:cstheme="majorBidi"/>
          <w:i/>
          <w:iCs/>
          <w:sz w:val="28"/>
          <w:szCs w:val="28"/>
        </w:rPr>
        <w:t>Kashrut</w:t>
      </w:r>
      <w:r>
        <w:rPr>
          <w:rFonts w:asciiTheme="majorBidi" w:hAnsiTheme="majorBidi" w:cstheme="majorBidi"/>
          <w:sz w:val="28"/>
          <w:szCs w:val="28"/>
        </w:rPr>
        <w:t xml:space="preserve"> of Blood, Fish, Insects, and Humans</w:t>
      </w:r>
    </w:p>
    <w:p w14:paraId="44A72D1E" w14:textId="77777777" w:rsidR="00F71308" w:rsidRDefault="00F71308" w:rsidP="00F71308">
      <w:pPr>
        <w:rPr>
          <w:rFonts w:asciiTheme="majorBidi" w:hAnsiTheme="majorBidi" w:cstheme="majorBidi"/>
          <w:b/>
          <w:bCs/>
          <w:sz w:val="28"/>
          <w:szCs w:val="28"/>
        </w:rPr>
      </w:pPr>
    </w:p>
    <w:p w14:paraId="5C7ABF5F" w14:textId="77777777" w:rsidR="00F71308" w:rsidRDefault="00F71308" w:rsidP="00F71308">
      <w:pPr>
        <w:rPr>
          <w:rFonts w:asciiTheme="majorBidi" w:hAnsiTheme="majorBidi" w:cstheme="majorBidi"/>
          <w:b/>
          <w:bCs/>
          <w:sz w:val="28"/>
          <w:szCs w:val="28"/>
        </w:rPr>
      </w:pPr>
      <w:r w:rsidRPr="005B56F0">
        <w:rPr>
          <w:rFonts w:asciiTheme="majorBidi" w:hAnsiTheme="majorBidi" w:cstheme="majorBidi"/>
          <w:b/>
          <w:bCs/>
          <w:sz w:val="28"/>
          <w:szCs w:val="28"/>
        </w:rPr>
        <w:t xml:space="preserve">Primary source: </w:t>
      </w:r>
    </w:p>
    <w:p w14:paraId="6C0C99CB" w14:textId="77777777" w:rsidR="00F71308" w:rsidRDefault="00F71308" w:rsidP="00F71308">
      <w:pPr>
        <w:rPr>
          <w:rFonts w:asciiTheme="majorBidi" w:hAnsiTheme="majorBidi" w:cstheme="majorBidi"/>
          <w:sz w:val="28"/>
          <w:szCs w:val="28"/>
        </w:rPr>
      </w:pPr>
      <w:r w:rsidRPr="00664116">
        <w:rPr>
          <w:rFonts w:asciiTheme="majorBidi" w:hAnsiTheme="majorBidi" w:cstheme="majorBidi"/>
          <w:sz w:val="28"/>
          <w:szCs w:val="28"/>
        </w:rPr>
        <w:t>Shulchan Aruch Y</w:t>
      </w:r>
      <w:r>
        <w:rPr>
          <w:rFonts w:asciiTheme="majorBidi" w:hAnsiTheme="majorBidi" w:cstheme="majorBidi"/>
          <w:sz w:val="28"/>
          <w:szCs w:val="28"/>
        </w:rPr>
        <w:t>ore Deah 66</w:t>
      </w:r>
    </w:p>
    <w:p w14:paraId="3A74EB5F" w14:textId="77777777" w:rsidR="00F71308" w:rsidRPr="005F3006" w:rsidRDefault="00F71308" w:rsidP="00F71308">
      <w:pPr>
        <w:rPr>
          <w:rFonts w:asciiTheme="majorBidi" w:hAnsiTheme="majorBidi" w:cstheme="majorBidi"/>
          <w:sz w:val="28"/>
          <w:szCs w:val="28"/>
        </w:rPr>
      </w:pPr>
    </w:p>
    <w:p w14:paraId="32766145" w14:textId="77777777" w:rsidR="00F71308" w:rsidRPr="00664116" w:rsidRDefault="00F71308" w:rsidP="00F71308">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027E7208" w14:textId="77777777" w:rsidR="00F71308" w:rsidRDefault="00F71308" w:rsidP="00F71308">
      <w:pPr>
        <w:rPr>
          <w:rFonts w:asciiTheme="majorBidi" w:hAnsiTheme="majorBidi" w:cstheme="majorBidi"/>
          <w:sz w:val="28"/>
          <w:szCs w:val="28"/>
        </w:rPr>
      </w:pPr>
      <w:r w:rsidRPr="00664116">
        <w:rPr>
          <w:rFonts w:asciiTheme="majorBidi" w:hAnsiTheme="majorBidi" w:cstheme="majorBidi"/>
          <w:sz w:val="28"/>
          <w:szCs w:val="28"/>
        </w:rPr>
        <w:t>Vayikra 7:26-27, Igros Moshe Y.D. 1:36</w:t>
      </w:r>
      <w:r>
        <w:rPr>
          <w:rFonts w:asciiTheme="majorBidi" w:hAnsiTheme="majorBidi" w:cstheme="majorBidi"/>
          <w:sz w:val="28"/>
          <w:szCs w:val="28"/>
        </w:rPr>
        <w:t xml:space="preserve">, </w:t>
      </w:r>
      <w:r w:rsidRPr="00664116">
        <w:rPr>
          <w:rFonts w:asciiTheme="majorBidi" w:hAnsiTheme="majorBidi" w:cstheme="majorBidi"/>
          <w:sz w:val="28"/>
          <w:szCs w:val="28"/>
        </w:rPr>
        <w:t>Vayikra 11:12</w:t>
      </w:r>
      <w:r>
        <w:rPr>
          <w:rFonts w:asciiTheme="majorBidi" w:hAnsiTheme="majorBidi" w:cstheme="majorBidi"/>
          <w:sz w:val="28"/>
          <w:szCs w:val="28"/>
        </w:rPr>
        <w:t xml:space="preserve">, 21-22, Hullin 59a, </w:t>
      </w:r>
      <w:r w:rsidRPr="00664116">
        <w:rPr>
          <w:rFonts w:asciiTheme="majorBidi" w:hAnsiTheme="majorBidi" w:cstheme="majorBidi"/>
          <w:sz w:val="28"/>
          <w:szCs w:val="28"/>
        </w:rPr>
        <w:t xml:space="preserve">Rama Y.D. </w:t>
      </w:r>
      <w:r>
        <w:rPr>
          <w:rFonts w:asciiTheme="majorBidi" w:hAnsiTheme="majorBidi" w:cstheme="majorBidi"/>
          <w:sz w:val="28"/>
          <w:szCs w:val="28"/>
        </w:rPr>
        <w:t xml:space="preserve">66:10, </w:t>
      </w:r>
      <w:r w:rsidRPr="00664116">
        <w:rPr>
          <w:rFonts w:asciiTheme="majorBidi" w:hAnsiTheme="majorBidi" w:cstheme="majorBidi"/>
          <w:sz w:val="28"/>
          <w:szCs w:val="28"/>
        </w:rPr>
        <w:t>79:1, Rambam Hilchot Maachalot A</w:t>
      </w:r>
      <w:r>
        <w:rPr>
          <w:rFonts w:asciiTheme="majorBidi" w:hAnsiTheme="majorBidi" w:cstheme="majorBidi"/>
          <w:sz w:val="28"/>
          <w:szCs w:val="28"/>
        </w:rPr>
        <w:t xml:space="preserve">surot 2:3,  Ramban Vayikra 11:4, </w:t>
      </w:r>
      <w:r w:rsidRPr="00664116">
        <w:rPr>
          <w:rFonts w:asciiTheme="majorBidi" w:hAnsiTheme="majorBidi" w:cstheme="majorBidi"/>
          <w:sz w:val="28"/>
          <w:szCs w:val="28"/>
        </w:rPr>
        <w:t>Darkei Teshuva Y.D. 66:69</w:t>
      </w:r>
      <w:r>
        <w:rPr>
          <w:rFonts w:asciiTheme="majorBidi" w:hAnsiTheme="majorBidi" w:cstheme="majorBidi"/>
          <w:sz w:val="28"/>
          <w:szCs w:val="28"/>
        </w:rPr>
        <w:t xml:space="preserve">-72, </w:t>
      </w:r>
      <w:r w:rsidRPr="00664116">
        <w:rPr>
          <w:rFonts w:asciiTheme="majorBidi" w:hAnsiTheme="majorBidi" w:cstheme="majorBidi"/>
          <w:sz w:val="28"/>
          <w:szCs w:val="28"/>
        </w:rPr>
        <w:t>Kaf Hahayim Y.D. 66:47</w:t>
      </w:r>
      <w:r>
        <w:rPr>
          <w:rFonts w:asciiTheme="majorBidi" w:hAnsiTheme="majorBidi" w:cstheme="majorBidi"/>
          <w:sz w:val="28"/>
          <w:szCs w:val="28"/>
        </w:rPr>
        <w:t>,50</w:t>
      </w:r>
      <w:r w:rsidRPr="00664116">
        <w:rPr>
          <w:rFonts w:asciiTheme="majorBidi" w:hAnsiTheme="majorBidi" w:cstheme="majorBidi"/>
          <w:sz w:val="28"/>
          <w:szCs w:val="28"/>
        </w:rPr>
        <w:t>, Yalkut Yosef Y.D. 66:19, Darkei Teshuva Y.D. 66:68</w:t>
      </w:r>
      <w:r>
        <w:rPr>
          <w:rFonts w:asciiTheme="majorBidi" w:hAnsiTheme="majorBidi" w:cstheme="majorBidi"/>
          <w:sz w:val="28"/>
          <w:szCs w:val="28"/>
        </w:rPr>
        <w:t xml:space="preserve">, </w:t>
      </w:r>
      <w:r w:rsidRPr="00664116">
        <w:rPr>
          <w:rFonts w:asciiTheme="majorBidi" w:hAnsiTheme="majorBidi" w:cstheme="majorBidi"/>
          <w:sz w:val="28"/>
          <w:szCs w:val="28"/>
        </w:rPr>
        <w:t>Kaf Hahayim Y.D. 66:48, Yad Avraham Y.D. 66, Shulchan Aruch Y.D. 81:7</w:t>
      </w:r>
      <w:r>
        <w:rPr>
          <w:rFonts w:asciiTheme="majorBidi" w:hAnsiTheme="majorBidi" w:cstheme="majorBidi"/>
          <w:sz w:val="28"/>
          <w:szCs w:val="28"/>
        </w:rPr>
        <w:t xml:space="preserve">, </w:t>
      </w:r>
      <w:r w:rsidRPr="00664116">
        <w:rPr>
          <w:rFonts w:asciiTheme="majorBidi" w:hAnsiTheme="majorBidi" w:cstheme="majorBidi"/>
          <w:sz w:val="28"/>
          <w:szCs w:val="28"/>
        </w:rPr>
        <w:t>87:4</w:t>
      </w:r>
      <w:r>
        <w:rPr>
          <w:rFonts w:asciiTheme="majorBidi" w:hAnsiTheme="majorBidi" w:cstheme="majorBidi"/>
          <w:sz w:val="28"/>
          <w:szCs w:val="28"/>
        </w:rPr>
        <w:t>.</w:t>
      </w:r>
    </w:p>
    <w:p w14:paraId="47E947D7" w14:textId="77777777" w:rsidR="00F71308" w:rsidRPr="005B56F0" w:rsidRDefault="00F71308" w:rsidP="00F71308">
      <w:pPr>
        <w:rPr>
          <w:rFonts w:asciiTheme="majorBidi" w:hAnsiTheme="majorBidi" w:cstheme="majorBidi"/>
          <w:sz w:val="28"/>
          <w:szCs w:val="28"/>
        </w:rPr>
      </w:pPr>
    </w:p>
    <w:p w14:paraId="5B75E004" w14:textId="77777777" w:rsidR="00F71308" w:rsidRPr="005B56F0" w:rsidRDefault="00F71308" w:rsidP="00F71308">
      <w:pPr>
        <w:rPr>
          <w:rFonts w:asciiTheme="majorBidi" w:hAnsiTheme="majorBidi" w:cstheme="majorBidi"/>
          <w:sz w:val="28"/>
          <w:szCs w:val="28"/>
        </w:rPr>
      </w:pPr>
      <w:r w:rsidRPr="005B56F0">
        <w:rPr>
          <w:rFonts w:asciiTheme="majorBidi" w:hAnsiTheme="majorBidi" w:cstheme="majorBidi"/>
          <w:sz w:val="28"/>
          <w:szCs w:val="28"/>
        </w:rPr>
        <w:t>5</w:t>
      </w:r>
    </w:p>
    <w:p w14:paraId="541FF349" w14:textId="77777777" w:rsidR="00F71308" w:rsidRPr="005B56F0" w:rsidRDefault="00F71308" w:rsidP="00F71308">
      <w:pPr>
        <w:rPr>
          <w:rFonts w:asciiTheme="majorBidi" w:hAnsiTheme="majorBidi" w:cstheme="majorBidi"/>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sz w:val="28"/>
          <w:szCs w:val="28"/>
        </w:rPr>
        <w:t>Laws of Gelatin and Mixing Meat and Milk</w:t>
      </w:r>
    </w:p>
    <w:p w14:paraId="68C51EB2" w14:textId="77777777" w:rsidR="00F71308" w:rsidRDefault="00F71308" w:rsidP="00F71308">
      <w:pPr>
        <w:rPr>
          <w:rFonts w:asciiTheme="majorBidi" w:hAnsiTheme="majorBidi" w:cstheme="majorBidi"/>
          <w:b/>
          <w:bCs/>
          <w:sz w:val="28"/>
          <w:szCs w:val="28"/>
        </w:rPr>
      </w:pPr>
    </w:p>
    <w:p w14:paraId="6D377112" w14:textId="77777777" w:rsidR="00F71308" w:rsidRDefault="00F71308" w:rsidP="00F71308">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p>
    <w:p w14:paraId="02F9BAA6" w14:textId="77777777" w:rsidR="00F71308" w:rsidRPr="004C33F3" w:rsidRDefault="00F71308" w:rsidP="00F71308">
      <w:pPr>
        <w:rPr>
          <w:rFonts w:asciiTheme="majorBidi" w:hAnsiTheme="majorBidi" w:cstheme="majorBidi"/>
          <w:sz w:val="28"/>
          <w:szCs w:val="28"/>
        </w:rPr>
      </w:pPr>
      <w:r w:rsidRPr="004C33F3">
        <w:rPr>
          <w:rFonts w:asciiTheme="majorBidi" w:hAnsiTheme="majorBidi" w:cstheme="majorBidi"/>
          <w:sz w:val="28"/>
          <w:szCs w:val="28"/>
        </w:rPr>
        <w:t>Igrot Moshe Y.D. 2:23, 27</w:t>
      </w:r>
      <w:r>
        <w:rPr>
          <w:rFonts w:asciiTheme="majorBidi" w:hAnsiTheme="majorBidi" w:cstheme="majorBidi"/>
          <w:sz w:val="28"/>
          <w:szCs w:val="28"/>
        </w:rPr>
        <w:t xml:space="preserve">, </w:t>
      </w:r>
      <w:r w:rsidRPr="004C33F3">
        <w:rPr>
          <w:rFonts w:asciiTheme="majorBidi" w:hAnsiTheme="majorBidi" w:cstheme="majorBidi"/>
          <w:sz w:val="28"/>
          <w:szCs w:val="28"/>
        </w:rPr>
        <w:t>Yabia Omer Volume 6 Y.D. 11</w:t>
      </w:r>
      <w:r>
        <w:rPr>
          <w:rFonts w:asciiTheme="majorBidi" w:hAnsiTheme="majorBidi" w:cstheme="majorBidi"/>
          <w:sz w:val="28"/>
          <w:szCs w:val="28"/>
        </w:rPr>
        <w:t xml:space="preserve">, Shemot 23:19, Shemot 34:26, </w:t>
      </w:r>
      <w:r w:rsidRPr="004C33F3">
        <w:rPr>
          <w:rFonts w:asciiTheme="majorBidi" w:hAnsiTheme="majorBidi" w:cstheme="majorBidi"/>
          <w:sz w:val="28"/>
          <w:szCs w:val="28"/>
        </w:rPr>
        <w:t>Devarim 14:21</w:t>
      </w:r>
      <w:r>
        <w:rPr>
          <w:rFonts w:asciiTheme="majorBidi" w:hAnsiTheme="majorBidi" w:cstheme="majorBidi"/>
          <w:sz w:val="28"/>
          <w:szCs w:val="28"/>
        </w:rPr>
        <w:t xml:space="preserve"> and </w:t>
      </w:r>
      <w:r w:rsidRPr="004C33F3">
        <w:rPr>
          <w:rFonts w:asciiTheme="majorBidi" w:hAnsiTheme="majorBidi" w:cstheme="majorBidi"/>
          <w:sz w:val="28"/>
          <w:szCs w:val="28"/>
        </w:rPr>
        <w:t>Shulchan Aruch 87</w:t>
      </w:r>
      <w:r>
        <w:rPr>
          <w:rFonts w:asciiTheme="majorBidi" w:hAnsiTheme="majorBidi" w:cstheme="majorBidi"/>
          <w:sz w:val="28"/>
          <w:szCs w:val="28"/>
        </w:rPr>
        <w:t>.</w:t>
      </w:r>
    </w:p>
    <w:p w14:paraId="417A3691" w14:textId="77777777" w:rsidR="00F71308" w:rsidRPr="005B56F0" w:rsidRDefault="00F71308" w:rsidP="00F71308">
      <w:pPr>
        <w:rPr>
          <w:rFonts w:asciiTheme="majorBidi" w:hAnsiTheme="majorBidi" w:cstheme="majorBidi"/>
          <w:sz w:val="28"/>
          <w:szCs w:val="28"/>
        </w:rPr>
      </w:pPr>
    </w:p>
    <w:p w14:paraId="088C1E5D" w14:textId="77777777" w:rsidR="00F71308" w:rsidRDefault="00F71308" w:rsidP="00F71308">
      <w:pPr>
        <w:rPr>
          <w:rFonts w:asciiTheme="majorBidi" w:hAnsiTheme="majorBidi" w:cstheme="majorBidi"/>
          <w:b/>
          <w:bCs/>
          <w:sz w:val="28"/>
          <w:szCs w:val="28"/>
        </w:rPr>
      </w:pPr>
    </w:p>
    <w:p w14:paraId="02759D6C" w14:textId="77777777" w:rsidR="00F71308" w:rsidRDefault="00F71308" w:rsidP="00F71308">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7524DE38" w14:textId="77777777" w:rsidR="00F71308" w:rsidRPr="004C33F3" w:rsidRDefault="00F71308" w:rsidP="00F71308">
      <w:pPr>
        <w:rPr>
          <w:rFonts w:asciiTheme="majorBidi" w:hAnsiTheme="majorBidi" w:cstheme="majorBidi"/>
          <w:sz w:val="28"/>
          <w:szCs w:val="28"/>
        </w:rPr>
      </w:pPr>
      <w:r w:rsidRPr="004C33F3">
        <w:rPr>
          <w:rFonts w:asciiTheme="majorBidi" w:hAnsiTheme="majorBidi" w:cstheme="majorBidi"/>
          <w:sz w:val="28"/>
          <w:szCs w:val="28"/>
        </w:rPr>
        <w:t>Minchat Yitzhak 5:5</w:t>
      </w:r>
      <w:r>
        <w:rPr>
          <w:rFonts w:asciiTheme="majorBidi" w:hAnsiTheme="majorBidi" w:cstheme="majorBidi"/>
          <w:sz w:val="28"/>
          <w:szCs w:val="28"/>
        </w:rPr>
        <w:t xml:space="preserve">, </w:t>
      </w:r>
      <w:r w:rsidRPr="004C33F3">
        <w:rPr>
          <w:rFonts w:asciiTheme="majorBidi" w:hAnsiTheme="majorBidi" w:cstheme="majorBidi"/>
          <w:sz w:val="28"/>
          <w:szCs w:val="28"/>
        </w:rPr>
        <w:t>Shut Har Tzvi Y.D. 83</w:t>
      </w:r>
      <w:r>
        <w:rPr>
          <w:rFonts w:asciiTheme="majorBidi" w:hAnsiTheme="majorBidi" w:cstheme="majorBidi"/>
          <w:sz w:val="28"/>
          <w:szCs w:val="28"/>
        </w:rPr>
        <w:t xml:space="preserve">, </w:t>
      </w:r>
      <w:r w:rsidRPr="004C33F3">
        <w:rPr>
          <w:rFonts w:asciiTheme="majorBidi" w:hAnsiTheme="majorBidi" w:cstheme="majorBidi"/>
          <w:sz w:val="28"/>
          <w:szCs w:val="28"/>
        </w:rPr>
        <w:t>Sefer Maasei Hashem on Parashat Ki Tissa</w:t>
      </w:r>
      <w:r>
        <w:rPr>
          <w:rFonts w:asciiTheme="majorBidi" w:hAnsiTheme="majorBidi" w:cstheme="majorBidi"/>
          <w:sz w:val="28"/>
          <w:szCs w:val="28"/>
        </w:rPr>
        <w:t>, Ramban</w:t>
      </w:r>
      <w:r w:rsidRPr="004C33F3">
        <w:rPr>
          <w:rFonts w:asciiTheme="majorBidi" w:hAnsiTheme="majorBidi" w:cstheme="majorBidi"/>
          <w:sz w:val="28"/>
          <w:szCs w:val="28"/>
        </w:rPr>
        <w:t xml:space="preserve"> Devarim 14:21</w:t>
      </w:r>
      <w:r>
        <w:rPr>
          <w:rFonts w:asciiTheme="majorBidi" w:hAnsiTheme="majorBidi" w:cstheme="majorBidi"/>
          <w:sz w:val="28"/>
          <w:szCs w:val="28"/>
        </w:rPr>
        <w:t>,</w:t>
      </w:r>
      <w:r w:rsidRPr="004C33F3">
        <w:rPr>
          <w:rFonts w:asciiTheme="majorBidi" w:hAnsiTheme="majorBidi" w:cstheme="majorBidi"/>
          <w:sz w:val="28"/>
          <w:szCs w:val="28"/>
        </w:rPr>
        <w:t xml:space="preserve"> Siftei Hachamim</w:t>
      </w:r>
      <w:r>
        <w:rPr>
          <w:rFonts w:asciiTheme="majorBidi" w:hAnsiTheme="majorBidi" w:cstheme="majorBidi"/>
          <w:sz w:val="28"/>
          <w:szCs w:val="28"/>
        </w:rPr>
        <w:t xml:space="preserve"> </w:t>
      </w:r>
      <w:r w:rsidRPr="004C33F3">
        <w:rPr>
          <w:rFonts w:asciiTheme="majorBidi" w:hAnsiTheme="majorBidi" w:cstheme="majorBidi"/>
          <w:sz w:val="28"/>
          <w:szCs w:val="28"/>
        </w:rPr>
        <w:t>Devarim 14:21 note 8</w:t>
      </w:r>
      <w:r>
        <w:rPr>
          <w:rFonts w:asciiTheme="majorBidi" w:hAnsiTheme="majorBidi" w:cstheme="majorBidi"/>
          <w:sz w:val="28"/>
          <w:szCs w:val="28"/>
        </w:rPr>
        <w:t xml:space="preserve">, </w:t>
      </w:r>
      <w:r w:rsidRPr="004C33F3">
        <w:rPr>
          <w:rFonts w:asciiTheme="majorBidi" w:hAnsiTheme="majorBidi" w:cstheme="majorBidi"/>
          <w:sz w:val="28"/>
          <w:szCs w:val="28"/>
        </w:rPr>
        <w:t>Chullin 11</w:t>
      </w:r>
      <w:r>
        <w:rPr>
          <w:rFonts w:asciiTheme="majorBidi" w:hAnsiTheme="majorBidi" w:cstheme="majorBidi"/>
          <w:sz w:val="28"/>
          <w:szCs w:val="28"/>
        </w:rPr>
        <w:t>3</w:t>
      </w:r>
      <w:r w:rsidRPr="004C33F3">
        <w:rPr>
          <w:rFonts w:asciiTheme="majorBidi" w:hAnsiTheme="majorBidi" w:cstheme="majorBidi"/>
          <w:sz w:val="28"/>
          <w:szCs w:val="28"/>
        </w:rPr>
        <w:t>b-116a</w:t>
      </w:r>
      <w:r>
        <w:rPr>
          <w:rFonts w:asciiTheme="majorBidi" w:hAnsiTheme="majorBidi" w:cstheme="majorBidi"/>
          <w:sz w:val="28"/>
          <w:szCs w:val="28"/>
        </w:rPr>
        <w:t xml:space="preserve">, </w:t>
      </w:r>
      <w:r w:rsidRPr="004C33F3">
        <w:rPr>
          <w:rFonts w:asciiTheme="majorBidi" w:hAnsiTheme="majorBidi" w:cstheme="majorBidi"/>
          <w:sz w:val="28"/>
          <w:szCs w:val="28"/>
        </w:rPr>
        <w:t>Tur 87,</w:t>
      </w:r>
      <w:r>
        <w:rPr>
          <w:rFonts w:asciiTheme="majorBidi" w:hAnsiTheme="majorBidi" w:cstheme="majorBidi"/>
          <w:sz w:val="28"/>
          <w:szCs w:val="28"/>
        </w:rPr>
        <w:t xml:space="preserve"> Rashi </w:t>
      </w:r>
      <w:r w:rsidRPr="004C33F3">
        <w:rPr>
          <w:rFonts w:asciiTheme="majorBidi" w:hAnsiTheme="majorBidi" w:cstheme="majorBidi"/>
          <w:sz w:val="28"/>
          <w:szCs w:val="28"/>
        </w:rPr>
        <w:t>Shemot 23:19, Ramban 14:21  Rambam Hilchot Maachlot Asurot 9:2</w:t>
      </w:r>
      <w:r>
        <w:rPr>
          <w:rFonts w:asciiTheme="majorBidi" w:hAnsiTheme="majorBidi" w:cstheme="majorBidi"/>
          <w:sz w:val="28"/>
          <w:szCs w:val="28"/>
        </w:rPr>
        <w:t>,</w:t>
      </w:r>
      <w:r w:rsidRPr="004C33F3">
        <w:rPr>
          <w:rFonts w:asciiTheme="majorBidi" w:hAnsiTheme="majorBidi" w:cstheme="majorBidi"/>
          <w:sz w:val="28"/>
          <w:szCs w:val="28"/>
        </w:rPr>
        <w:t xml:space="preserve"> Yalkut Yosef Isur Veheter vol 3 87:56, Siftei Daat 87:16, Zivhei Tzedek 87:6, Mahazik Beracha 87:15</w:t>
      </w:r>
      <w:r>
        <w:rPr>
          <w:rFonts w:asciiTheme="majorBidi" w:hAnsiTheme="majorBidi" w:cstheme="majorBidi"/>
          <w:sz w:val="28"/>
          <w:szCs w:val="28"/>
        </w:rPr>
        <w:t xml:space="preserve">, </w:t>
      </w:r>
      <w:r w:rsidRPr="004C33F3">
        <w:rPr>
          <w:rFonts w:asciiTheme="majorBidi" w:hAnsiTheme="majorBidi" w:cstheme="majorBidi"/>
          <w:sz w:val="28"/>
          <w:szCs w:val="28"/>
        </w:rPr>
        <w:t>Dagul Mirvava 87:3, Piskei Teshuvot 87:6, Maadnei Hashulchan opening to Basar Bechalav ot 41 and 87:43. Tziz Eliezer volume 17 siman 33</w:t>
      </w:r>
      <w:r>
        <w:rPr>
          <w:rFonts w:asciiTheme="majorBidi" w:hAnsiTheme="majorBidi" w:cstheme="majorBidi"/>
          <w:sz w:val="28"/>
          <w:szCs w:val="28"/>
        </w:rPr>
        <w:t xml:space="preserve">, </w:t>
      </w:r>
      <w:r w:rsidRPr="004C33F3">
        <w:rPr>
          <w:rFonts w:asciiTheme="majorBidi" w:hAnsiTheme="majorBidi" w:cstheme="majorBidi"/>
          <w:sz w:val="28"/>
          <w:szCs w:val="28"/>
        </w:rPr>
        <w:t>Shulchan Aruch 89:4</w:t>
      </w:r>
      <w:r>
        <w:rPr>
          <w:rFonts w:asciiTheme="majorBidi" w:hAnsiTheme="majorBidi" w:cstheme="majorBidi"/>
          <w:sz w:val="28"/>
          <w:szCs w:val="28"/>
        </w:rPr>
        <w:t xml:space="preserve">, </w:t>
      </w:r>
      <w:r w:rsidRPr="004C33F3">
        <w:rPr>
          <w:rFonts w:asciiTheme="majorBidi" w:hAnsiTheme="majorBidi" w:cstheme="majorBidi"/>
          <w:sz w:val="28"/>
          <w:szCs w:val="28"/>
        </w:rPr>
        <w:t>Badei HaShulchan 89:99</w:t>
      </w:r>
      <w:r>
        <w:rPr>
          <w:rFonts w:asciiTheme="majorBidi" w:hAnsiTheme="majorBidi" w:cstheme="majorBidi"/>
          <w:sz w:val="28"/>
          <w:szCs w:val="28"/>
        </w:rPr>
        <w:t>, E</w:t>
      </w:r>
      <w:r w:rsidRPr="004C33F3">
        <w:rPr>
          <w:rFonts w:asciiTheme="majorBidi" w:hAnsiTheme="majorBidi" w:cstheme="majorBidi"/>
          <w:sz w:val="28"/>
          <w:szCs w:val="28"/>
        </w:rPr>
        <w:t xml:space="preserve">ssay by Rabbi Menachem Genack, "Basar Bechalav Bevasar Neveilah" Mesorah III, pp. 92-96 at https://oukosher.org/content/uploads/2012/12/mes-3.pdf. </w:t>
      </w:r>
    </w:p>
    <w:p w14:paraId="226E0E12" w14:textId="77777777" w:rsidR="00F71308" w:rsidRDefault="00F71308" w:rsidP="00F71308">
      <w:pPr>
        <w:rPr>
          <w:rFonts w:asciiTheme="majorBidi" w:hAnsiTheme="majorBidi" w:cstheme="majorBidi"/>
          <w:sz w:val="28"/>
          <w:szCs w:val="28"/>
        </w:rPr>
      </w:pPr>
    </w:p>
    <w:p w14:paraId="731E9F87" w14:textId="77777777" w:rsidR="00F71308" w:rsidRPr="005B56F0" w:rsidRDefault="00F71308" w:rsidP="00F71308">
      <w:pPr>
        <w:rPr>
          <w:rFonts w:asciiTheme="majorBidi" w:hAnsiTheme="majorBidi" w:cstheme="majorBidi"/>
          <w:sz w:val="28"/>
          <w:szCs w:val="28"/>
        </w:rPr>
      </w:pPr>
    </w:p>
    <w:p w14:paraId="78DAF9D2" w14:textId="77777777" w:rsidR="00F71308" w:rsidRPr="005B56F0" w:rsidRDefault="00F71308" w:rsidP="00F71308">
      <w:pPr>
        <w:rPr>
          <w:rFonts w:asciiTheme="majorBidi" w:hAnsiTheme="majorBidi" w:cstheme="majorBidi"/>
          <w:sz w:val="28"/>
          <w:szCs w:val="28"/>
        </w:rPr>
      </w:pPr>
      <w:r w:rsidRPr="005B56F0">
        <w:rPr>
          <w:rFonts w:asciiTheme="majorBidi" w:hAnsiTheme="majorBidi" w:cstheme="majorBidi"/>
          <w:sz w:val="28"/>
          <w:szCs w:val="28"/>
        </w:rPr>
        <w:t>6</w:t>
      </w:r>
    </w:p>
    <w:p w14:paraId="03AEF031" w14:textId="77777777" w:rsidR="00F71308" w:rsidRPr="005B56F0" w:rsidRDefault="00F71308" w:rsidP="00F71308">
      <w:pPr>
        <w:rPr>
          <w:rFonts w:asciiTheme="majorBidi" w:hAnsiTheme="majorBidi" w:cstheme="majorBidi"/>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sidRPr="006C25F2">
        <w:rPr>
          <w:rFonts w:asciiTheme="majorBidi" w:hAnsiTheme="majorBidi" w:cstheme="majorBidi"/>
          <w:i/>
          <w:iCs/>
          <w:sz w:val="28"/>
          <w:szCs w:val="28"/>
        </w:rPr>
        <w:t>Hilchot Sakana</w:t>
      </w:r>
      <w:r>
        <w:rPr>
          <w:rFonts w:asciiTheme="majorBidi" w:hAnsiTheme="majorBidi" w:cstheme="majorBidi"/>
          <w:i/>
          <w:iCs/>
          <w:sz w:val="28"/>
          <w:szCs w:val="28"/>
        </w:rPr>
        <w:t>h</w:t>
      </w:r>
      <w:r>
        <w:rPr>
          <w:rFonts w:asciiTheme="majorBidi" w:hAnsiTheme="majorBidi" w:cstheme="majorBidi"/>
          <w:sz w:val="28"/>
          <w:szCs w:val="28"/>
        </w:rPr>
        <w:t xml:space="preserve"> – Fish and Meat</w:t>
      </w:r>
    </w:p>
    <w:p w14:paraId="694147DD" w14:textId="77777777" w:rsidR="00F71308" w:rsidRDefault="00F71308" w:rsidP="00F71308">
      <w:pPr>
        <w:rPr>
          <w:rFonts w:asciiTheme="majorBidi" w:hAnsiTheme="majorBidi" w:cstheme="majorBidi"/>
          <w:b/>
          <w:bCs/>
          <w:sz w:val="28"/>
          <w:szCs w:val="28"/>
        </w:rPr>
      </w:pPr>
    </w:p>
    <w:p w14:paraId="086ECEBE" w14:textId="77777777" w:rsidR="00F71308" w:rsidRPr="005B56F0" w:rsidRDefault="00F71308" w:rsidP="00F71308">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sidRPr="00846EDA">
        <w:rPr>
          <w:rFonts w:asciiTheme="majorBidi" w:hAnsiTheme="majorBidi" w:cstheme="majorBidi"/>
          <w:sz w:val="28"/>
          <w:szCs w:val="28"/>
        </w:rPr>
        <w:t>Pesachim 76b</w:t>
      </w:r>
    </w:p>
    <w:p w14:paraId="1DFE0041" w14:textId="77777777" w:rsidR="00F71308" w:rsidRDefault="00F71308" w:rsidP="00F71308">
      <w:pPr>
        <w:rPr>
          <w:rFonts w:asciiTheme="majorBidi" w:hAnsiTheme="majorBidi" w:cstheme="majorBidi"/>
          <w:b/>
          <w:bCs/>
          <w:sz w:val="28"/>
          <w:szCs w:val="28"/>
        </w:rPr>
      </w:pPr>
    </w:p>
    <w:p w14:paraId="345C7E0D" w14:textId="77777777" w:rsidR="00F71308" w:rsidRPr="00614057" w:rsidRDefault="00F71308" w:rsidP="00F71308">
      <w:pPr>
        <w:rPr>
          <w:rFonts w:asciiTheme="majorBidi" w:hAnsiTheme="majorBidi" w:cstheme="majorBidi"/>
          <w:sz w:val="28"/>
          <w:szCs w:val="28"/>
        </w:rPr>
      </w:pPr>
      <w:r w:rsidRPr="005B56F0">
        <w:rPr>
          <w:rFonts w:asciiTheme="majorBidi" w:hAnsiTheme="majorBidi" w:cstheme="majorBidi"/>
          <w:b/>
          <w:bCs/>
          <w:sz w:val="28"/>
          <w:szCs w:val="28"/>
        </w:rPr>
        <w:t>Additional readings</w:t>
      </w:r>
      <w:r w:rsidRPr="00614057">
        <w:rPr>
          <w:rFonts w:asciiTheme="majorBidi" w:hAnsiTheme="majorBidi" w:cstheme="majorBidi"/>
          <w:sz w:val="28"/>
          <w:szCs w:val="28"/>
        </w:rPr>
        <w:t xml:space="preserve">: </w:t>
      </w:r>
    </w:p>
    <w:p w14:paraId="5B5C9AA7" w14:textId="77777777" w:rsidR="00F71308" w:rsidRPr="00846EDA" w:rsidRDefault="00F71308" w:rsidP="00F71308">
      <w:pPr>
        <w:rPr>
          <w:rFonts w:asciiTheme="majorBidi" w:hAnsiTheme="majorBidi" w:cstheme="majorBidi"/>
          <w:sz w:val="28"/>
          <w:szCs w:val="28"/>
        </w:rPr>
      </w:pPr>
      <w:r w:rsidRPr="00846EDA">
        <w:rPr>
          <w:rFonts w:asciiTheme="majorBidi" w:hAnsiTheme="majorBidi" w:cstheme="majorBidi"/>
          <w:sz w:val="28"/>
          <w:szCs w:val="28"/>
        </w:rPr>
        <w:t xml:space="preserve">Laws of Kashrus page 356-357, Yalkut Yosef Otzar dinim leisha page </w:t>
      </w:r>
      <w:r>
        <w:rPr>
          <w:rFonts w:asciiTheme="majorBidi" w:hAnsiTheme="majorBidi" w:cstheme="majorBidi"/>
          <w:sz w:val="28"/>
          <w:szCs w:val="28"/>
        </w:rPr>
        <w:t xml:space="preserve">612, 622, Magen Avraham </w:t>
      </w:r>
      <w:r w:rsidRPr="00846EDA">
        <w:rPr>
          <w:rFonts w:asciiTheme="majorBidi" w:hAnsiTheme="majorBidi" w:cstheme="majorBidi"/>
          <w:sz w:val="28"/>
          <w:szCs w:val="28"/>
        </w:rPr>
        <w:t>173</w:t>
      </w:r>
      <w:r>
        <w:rPr>
          <w:rFonts w:asciiTheme="majorBidi" w:hAnsiTheme="majorBidi" w:cstheme="majorBidi"/>
          <w:sz w:val="28"/>
          <w:szCs w:val="28"/>
        </w:rPr>
        <w:t>:1, D</w:t>
      </w:r>
      <w:r w:rsidRPr="00846EDA">
        <w:rPr>
          <w:rFonts w:asciiTheme="majorBidi" w:hAnsiTheme="majorBidi" w:cstheme="majorBidi"/>
          <w:sz w:val="28"/>
          <w:szCs w:val="28"/>
        </w:rPr>
        <w:t>erasha in the Ben Ish Hai Shana Bet Parashat Pinhas</w:t>
      </w:r>
      <w:r>
        <w:rPr>
          <w:rFonts w:asciiTheme="majorBidi" w:hAnsiTheme="majorBidi" w:cstheme="majorBidi"/>
          <w:sz w:val="28"/>
          <w:szCs w:val="28"/>
        </w:rPr>
        <w:t xml:space="preserve">, </w:t>
      </w:r>
      <w:r w:rsidRPr="00846EDA">
        <w:rPr>
          <w:rFonts w:asciiTheme="majorBidi" w:hAnsiTheme="majorBidi" w:cstheme="majorBidi"/>
          <w:sz w:val="28"/>
          <w:szCs w:val="28"/>
        </w:rPr>
        <w:t>Yabia Omer Volume 1 Siman 8</w:t>
      </w:r>
      <w:r>
        <w:rPr>
          <w:rFonts w:asciiTheme="majorBidi" w:hAnsiTheme="majorBidi" w:cstheme="majorBidi"/>
          <w:sz w:val="28"/>
          <w:szCs w:val="28"/>
        </w:rPr>
        <w:t xml:space="preserve">, </w:t>
      </w:r>
      <w:r w:rsidRPr="00846EDA">
        <w:rPr>
          <w:rFonts w:asciiTheme="majorBidi" w:hAnsiTheme="majorBidi" w:cstheme="majorBidi"/>
          <w:sz w:val="28"/>
          <w:szCs w:val="28"/>
        </w:rPr>
        <w:t>Shulchan Aruch Yoreh Deah Siman 116</w:t>
      </w:r>
      <w:r>
        <w:rPr>
          <w:rFonts w:asciiTheme="majorBidi" w:hAnsiTheme="majorBidi" w:cstheme="majorBidi"/>
          <w:sz w:val="28"/>
          <w:szCs w:val="28"/>
        </w:rPr>
        <w:t>:</w:t>
      </w:r>
      <w:r w:rsidRPr="00846EDA">
        <w:rPr>
          <w:rFonts w:asciiTheme="majorBidi" w:hAnsiTheme="majorBidi" w:cstheme="majorBidi"/>
          <w:sz w:val="28"/>
          <w:szCs w:val="28"/>
        </w:rPr>
        <w:t>2</w:t>
      </w:r>
      <w:r>
        <w:rPr>
          <w:rFonts w:asciiTheme="majorBidi" w:hAnsiTheme="majorBidi" w:cstheme="majorBidi"/>
          <w:sz w:val="28"/>
          <w:szCs w:val="28"/>
        </w:rPr>
        <w:t>-3</w:t>
      </w:r>
      <w:r w:rsidRPr="00846EDA">
        <w:rPr>
          <w:rFonts w:asciiTheme="majorBidi" w:hAnsiTheme="majorBidi" w:cstheme="majorBidi"/>
          <w:sz w:val="28"/>
          <w:szCs w:val="28"/>
        </w:rPr>
        <w:t xml:space="preserve">, Yalkut Yosef </w:t>
      </w:r>
      <w:r>
        <w:rPr>
          <w:rFonts w:asciiTheme="majorBidi" w:hAnsiTheme="majorBidi" w:cstheme="majorBidi"/>
          <w:sz w:val="28"/>
          <w:szCs w:val="28"/>
        </w:rPr>
        <w:t>Yore Deah siman 116:</w:t>
      </w:r>
      <w:r w:rsidRPr="00846EDA">
        <w:rPr>
          <w:rFonts w:asciiTheme="majorBidi" w:hAnsiTheme="majorBidi" w:cstheme="majorBidi"/>
          <w:sz w:val="28"/>
          <w:szCs w:val="28"/>
        </w:rPr>
        <w:t>20</w:t>
      </w:r>
      <w:r>
        <w:rPr>
          <w:rFonts w:asciiTheme="majorBidi" w:hAnsiTheme="majorBidi" w:cstheme="majorBidi"/>
          <w:sz w:val="28"/>
          <w:szCs w:val="28"/>
        </w:rPr>
        <w:t>-22</w:t>
      </w:r>
      <w:r w:rsidRPr="00846EDA">
        <w:rPr>
          <w:rFonts w:asciiTheme="majorBidi" w:hAnsiTheme="majorBidi" w:cstheme="majorBidi"/>
          <w:sz w:val="28"/>
          <w:szCs w:val="28"/>
        </w:rPr>
        <w:t>,</w:t>
      </w:r>
      <w:r>
        <w:rPr>
          <w:rFonts w:asciiTheme="majorBidi" w:hAnsiTheme="majorBidi" w:cstheme="majorBidi"/>
          <w:sz w:val="28"/>
          <w:szCs w:val="28"/>
        </w:rPr>
        <w:t xml:space="preserve"> 26,</w:t>
      </w:r>
      <w:r w:rsidRPr="00846EDA">
        <w:rPr>
          <w:rFonts w:asciiTheme="majorBidi" w:hAnsiTheme="majorBidi" w:cstheme="majorBidi"/>
          <w:sz w:val="28"/>
          <w:szCs w:val="28"/>
        </w:rPr>
        <w:t xml:space="preserve"> Sefer Hakashurut page </w:t>
      </w:r>
      <w:r>
        <w:rPr>
          <w:rFonts w:asciiTheme="majorBidi" w:hAnsiTheme="majorBidi" w:cstheme="majorBidi"/>
          <w:sz w:val="28"/>
          <w:szCs w:val="28"/>
        </w:rPr>
        <w:t xml:space="preserve">312, </w:t>
      </w:r>
      <w:r w:rsidRPr="00846EDA">
        <w:rPr>
          <w:rFonts w:asciiTheme="majorBidi" w:hAnsiTheme="majorBidi" w:cstheme="majorBidi"/>
          <w:sz w:val="28"/>
          <w:szCs w:val="28"/>
        </w:rPr>
        <w:t>424</w:t>
      </w:r>
      <w:r>
        <w:rPr>
          <w:rFonts w:asciiTheme="majorBidi" w:hAnsiTheme="majorBidi" w:cstheme="majorBidi"/>
          <w:sz w:val="28"/>
          <w:szCs w:val="28"/>
        </w:rPr>
        <w:t>-426,</w:t>
      </w:r>
      <w:r w:rsidRPr="00846EDA">
        <w:rPr>
          <w:rFonts w:asciiTheme="majorBidi" w:hAnsiTheme="majorBidi" w:cstheme="majorBidi"/>
          <w:sz w:val="28"/>
          <w:szCs w:val="28"/>
        </w:rPr>
        <w:t xml:space="preserve"> </w:t>
      </w:r>
      <w:r>
        <w:rPr>
          <w:rFonts w:asciiTheme="majorBidi" w:hAnsiTheme="majorBidi" w:cstheme="majorBidi"/>
          <w:sz w:val="28"/>
          <w:szCs w:val="28"/>
        </w:rPr>
        <w:t xml:space="preserve">436, </w:t>
      </w:r>
      <w:r w:rsidRPr="00846EDA">
        <w:rPr>
          <w:rFonts w:asciiTheme="majorBidi" w:hAnsiTheme="majorBidi" w:cstheme="majorBidi"/>
          <w:sz w:val="28"/>
          <w:szCs w:val="28"/>
        </w:rPr>
        <w:t>Shemirat Haguf Vehanefesh 1:1</w:t>
      </w:r>
      <w:r>
        <w:rPr>
          <w:rFonts w:asciiTheme="majorBidi" w:hAnsiTheme="majorBidi" w:cstheme="majorBidi"/>
          <w:sz w:val="28"/>
          <w:szCs w:val="28"/>
        </w:rPr>
        <w:t xml:space="preserve">-10, 15-16, 19, </w:t>
      </w:r>
      <w:r w:rsidRPr="00846EDA">
        <w:rPr>
          <w:rFonts w:asciiTheme="majorBidi" w:hAnsiTheme="majorBidi" w:cstheme="majorBidi"/>
          <w:sz w:val="28"/>
          <w:szCs w:val="28"/>
        </w:rPr>
        <w:t>Piskei Teshuvot Siman 173</w:t>
      </w:r>
      <w:r>
        <w:rPr>
          <w:rFonts w:asciiTheme="majorBidi" w:hAnsiTheme="majorBidi" w:cstheme="majorBidi"/>
          <w:sz w:val="28"/>
          <w:szCs w:val="28"/>
        </w:rPr>
        <w:t xml:space="preserve">:2, </w:t>
      </w:r>
      <w:r w:rsidRPr="00846EDA">
        <w:rPr>
          <w:rFonts w:asciiTheme="majorBidi" w:hAnsiTheme="majorBidi" w:cstheme="majorBidi"/>
          <w:sz w:val="28"/>
          <w:szCs w:val="28"/>
        </w:rPr>
        <w:t xml:space="preserve">Ben Ish Hai Shana Bet Parshat Pinhas halacha 8 </w:t>
      </w:r>
      <w:r>
        <w:rPr>
          <w:rFonts w:asciiTheme="majorBidi" w:hAnsiTheme="majorBidi" w:cstheme="majorBidi"/>
          <w:sz w:val="28"/>
          <w:szCs w:val="28"/>
        </w:rPr>
        <w:t xml:space="preserve">Shulchan Aruch </w:t>
      </w:r>
      <w:r w:rsidRPr="00846EDA">
        <w:rPr>
          <w:rFonts w:asciiTheme="majorBidi" w:hAnsiTheme="majorBidi" w:cstheme="majorBidi"/>
          <w:sz w:val="28"/>
          <w:szCs w:val="28"/>
        </w:rPr>
        <w:t xml:space="preserve">Ohr </w:t>
      </w:r>
      <w:r>
        <w:rPr>
          <w:rFonts w:asciiTheme="majorBidi" w:hAnsiTheme="majorBidi" w:cstheme="majorBidi"/>
          <w:sz w:val="28"/>
          <w:szCs w:val="28"/>
        </w:rPr>
        <w:t>Hachaim 173:2, Kaf Hahayim 173</w:t>
      </w:r>
      <w:r w:rsidRPr="00846EDA">
        <w:rPr>
          <w:rFonts w:asciiTheme="majorBidi" w:hAnsiTheme="majorBidi" w:cstheme="majorBidi"/>
          <w:sz w:val="28"/>
          <w:szCs w:val="28"/>
        </w:rPr>
        <w:t>, Shevet Halevi volume 3, question 111</w:t>
      </w:r>
      <w:r>
        <w:rPr>
          <w:rFonts w:asciiTheme="majorBidi" w:hAnsiTheme="majorBidi" w:cstheme="majorBidi"/>
          <w:sz w:val="28"/>
          <w:szCs w:val="28"/>
        </w:rPr>
        <w:t xml:space="preserve">, Rama Yore Deah 116:3, </w:t>
      </w:r>
      <w:r w:rsidRPr="00846EDA">
        <w:rPr>
          <w:rFonts w:asciiTheme="majorBidi" w:hAnsiTheme="majorBidi" w:cstheme="majorBidi"/>
          <w:sz w:val="28"/>
          <w:szCs w:val="28"/>
        </w:rPr>
        <w:t xml:space="preserve">  Yalkut Yosef </w:t>
      </w:r>
      <w:r>
        <w:rPr>
          <w:rFonts w:asciiTheme="majorBidi" w:hAnsiTheme="majorBidi" w:cstheme="majorBidi"/>
          <w:sz w:val="28"/>
          <w:szCs w:val="28"/>
        </w:rPr>
        <w:t>Ohr Hachaim 173:2-4,</w:t>
      </w:r>
      <w:r w:rsidRPr="00846EDA">
        <w:rPr>
          <w:rFonts w:asciiTheme="majorBidi" w:hAnsiTheme="majorBidi" w:cstheme="majorBidi"/>
          <w:sz w:val="28"/>
          <w:szCs w:val="28"/>
        </w:rPr>
        <w:t>Sefer Kashr</w:t>
      </w:r>
      <w:r>
        <w:rPr>
          <w:rFonts w:asciiTheme="majorBidi" w:hAnsiTheme="majorBidi" w:cstheme="majorBidi"/>
          <w:sz w:val="28"/>
          <w:szCs w:val="28"/>
        </w:rPr>
        <w:t xml:space="preserve">ut Hashulchan Siman 3 halacha 4, </w:t>
      </w:r>
      <w:r w:rsidRPr="00846EDA">
        <w:rPr>
          <w:rFonts w:asciiTheme="majorBidi" w:hAnsiTheme="majorBidi" w:cstheme="majorBidi"/>
          <w:sz w:val="28"/>
          <w:szCs w:val="28"/>
        </w:rPr>
        <w:t>Davar Harif 15:</w:t>
      </w:r>
      <w:r>
        <w:rPr>
          <w:rFonts w:asciiTheme="majorBidi" w:hAnsiTheme="majorBidi" w:cstheme="majorBidi"/>
          <w:sz w:val="28"/>
          <w:szCs w:val="28"/>
        </w:rPr>
        <w:t>1-3,6,</w:t>
      </w:r>
      <w:r w:rsidRPr="00846EDA">
        <w:rPr>
          <w:rFonts w:asciiTheme="majorBidi" w:hAnsiTheme="majorBidi" w:cstheme="majorBidi"/>
          <w:sz w:val="28"/>
          <w:szCs w:val="28"/>
        </w:rPr>
        <w:t xml:space="preserve"> Halichot Olam volume 7 Parshat Pinchas halacha 6</w:t>
      </w:r>
      <w:r>
        <w:rPr>
          <w:rFonts w:asciiTheme="majorBidi" w:hAnsiTheme="majorBidi" w:cstheme="majorBidi"/>
          <w:sz w:val="28"/>
          <w:szCs w:val="28"/>
        </w:rPr>
        <w:t xml:space="preserve">, </w:t>
      </w:r>
      <w:r w:rsidRPr="00846EDA">
        <w:rPr>
          <w:rFonts w:asciiTheme="majorBidi" w:hAnsiTheme="majorBidi" w:cstheme="majorBidi"/>
          <w:sz w:val="28"/>
          <w:szCs w:val="28"/>
        </w:rPr>
        <w:t xml:space="preserve">Yabia Omer chelek 1 </w:t>
      </w:r>
      <w:r>
        <w:rPr>
          <w:rFonts w:asciiTheme="majorBidi" w:hAnsiTheme="majorBidi" w:cstheme="majorBidi"/>
          <w:sz w:val="28"/>
          <w:szCs w:val="28"/>
        </w:rPr>
        <w:t>Y</w:t>
      </w:r>
      <w:r w:rsidRPr="00846EDA">
        <w:rPr>
          <w:rFonts w:asciiTheme="majorBidi" w:hAnsiTheme="majorBidi" w:cstheme="majorBidi"/>
          <w:sz w:val="28"/>
          <w:szCs w:val="28"/>
        </w:rPr>
        <w:t xml:space="preserve">ore </w:t>
      </w:r>
      <w:r>
        <w:rPr>
          <w:rFonts w:asciiTheme="majorBidi" w:hAnsiTheme="majorBidi" w:cstheme="majorBidi"/>
          <w:sz w:val="28"/>
          <w:szCs w:val="28"/>
        </w:rPr>
        <w:t>D</w:t>
      </w:r>
      <w:r w:rsidRPr="00846EDA">
        <w:rPr>
          <w:rFonts w:asciiTheme="majorBidi" w:hAnsiTheme="majorBidi" w:cstheme="majorBidi"/>
          <w:sz w:val="28"/>
          <w:szCs w:val="28"/>
        </w:rPr>
        <w:t>eah 8,</w:t>
      </w:r>
      <w:r>
        <w:rPr>
          <w:rFonts w:asciiTheme="majorBidi" w:hAnsiTheme="majorBidi" w:cstheme="majorBidi"/>
          <w:sz w:val="28"/>
          <w:szCs w:val="28"/>
        </w:rPr>
        <w:t xml:space="preserve"> Taz 116:2 , </w:t>
      </w:r>
      <w:r w:rsidRPr="00846EDA">
        <w:rPr>
          <w:rFonts w:asciiTheme="majorBidi" w:hAnsiTheme="majorBidi" w:cstheme="majorBidi"/>
          <w:sz w:val="28"/>
          <w:szCs w:val="28"/>
        </w:rPr>
        <w:t>Pitchei Teshuva 116:3</w:t>
      </w:r>
      <w:r>
        <w:rPr>
          <w:rFonts w:asciiTheme="majorBidi" w:hAnsiTheme="majorBidi" w:cstheme="majorBidi"/>
          <w:sz w:val="28"/>
          <w:szCs w:val="28"/>
        </w:rPr>
        <w:t>.</w:t>
      </w:r>
    </w:p>
    <w:p w14:paraId="0AA5E205" w14:textId="77777777" w:rsidR="00F71308" w:rsidRDefault="00F71308" w:rsidP="00F71308">
      <w:pPr>
        <w:rPr>
          <w:rFonts w:asciiTheme="majorBidi" w:hAnsiTheme="majorBidi" w:cstheme="majorBidi"/>
          <w:sz w:val="28"/>
          <w:szCs w:val="28"/>
          <w:rtl/>
        </w:rPr>
      </w:pPr>
    </w:p>
    <w:p w14:paraId="18DC9C21" w14:textId="77777777" w:rsidR="00F71308" w:rsidRPr="00614057" w:rsidRDefault="00F71308" w:rsidP="00F71308">
      <w:pPr>
        <w:rPr>
          <w:rFonts w:asciiTheme="majorBidi" w:hAnsiTheme="majorBidi" w:cstheme="majorBidi"/>
          <w:sz w:val="28"/>
          <w:szCs w:val="28"/>
        </w:rPr>
      </w:pPr>
    </w:p>
    <w:p w14:paraId="625E6E4F" w14:textId="77777777" w:rsidR="00F71308" w:rsidRPr="005B56F0" w:rsidRDefault="00F71308" w:rsidP="00F71308">
      <w:pPr>
        <w:rPr>
          <w:rFonts w:asciiTheme="majorBidi" w:hAnsiTheme="majorBidi" w:cstheme="majorBidi"/>
          <w:sz w:val="28"/>
          <w:szCs w:val="28"/>
        </w:rPr>
      </w:pPr>
      <w:r w:rsidRPr="005B56F0">
        <w:rPr>
          <w:rFonts w:asciiTheme="majorBidi" w:hAnsiTheme="majorBidi" w:cstheme="majorBidi"/>
          <w:sz w:val="28"/>
          <w:szCs w:val="28"/>
        </w:rPr>
        <w:t>7</w:t>
      </w:r>
    </w:p>
    <w:p w14:paraId="5BBAC21C" w14:textId="77777777" w:rsidR="00F71308" w:rsidRPr="005B56F0" w:rsidRDefault="00F71308" w:rsidP="00F71308">
      <w:pPr>
        <w:rPr>
          <w:rFonts w:asciiTheme="majorBidi" w:hAnsiTheme="majorBidi" w:cstheme="majorBidi"/>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sidRPr="006C25F2">
        <w:rPr>
          <w:rFonts w:asciiTheme="majorBidi" w:hAnsiTheme="majorBidi" w:cstheme="majorBidi"/>
          <w:i/>
          <w:iCs/>
          <w:sz w:val="28"/>
          <w:szCs w:val="28"/>
        </w:rPr>
        <w:t>Hilchot Sakana</w:t>
      </w:r>
      <w:r>
        <w:rPr>
          <w:rFonts w:asciiTheme="majorBidi" w:hAnsiTheme="majorBidi" w:cstheme="majorBidi"/>
          <w:i/>
          <w:iCs/>
          <w:sz w:val="28"/>
          <w:szCs w:val="28"/>
        </w:rPr>
        <w:t>h</w:t>
      </w:r>
      <w:r>
        <w:rPr>
          <w:rFonts w:asciiTheme="majorBidi" w:hAnsiTheme="majorBidi" w:cstheme="majorBidi"/>
          <w:sz w:val="28"/>
          <w:szCs w:val="28"/>
        </w:rPr>
        <w:t xml:space="preserve"> - Fish and Milk; Eggs, Onions and Garlic</w:t>
      </w:r>
    </w:p>
    <w:p w14:paraId="26B59E37" w14:textId="77777777" w:rsidR="00F71308" w:rsidRDefault="00F71308" w:rsidP="00F71308">
      <w:pPr>
        <w:rPr>
          <w:rFonts w:asciiTheme="majorBidi" w:hAnsiTheme="majorBidi" w:cstheme="majorBidi"/>
          <w:b/>
          <w:bCs/>
          <w:sz w:val="28"/>
          <w:szCs w:val="28"/>
        </w:rPr>
      </w:pPr>
    </w:p>
    <w:p w14:paraId="208368FE" w14:textId="77777777" w:rsidR="00F71308" w:rsidRPr="00846EDA" w:rsidRDefault="00F71308" w:rsidP="00F71308">
      <w:pPr>
        <w:rPr>
          <w:rFonts w:asciiTheme="majorBidi" w:hAnsiTheme="majorBidi" w:cstheme="majorBidi"/>
          <w:sz w:val="28"/>
          <w:szCs w:val="28"/>
        </w:rPr>
      </w:pPr>
      <w:r w:rsidRPr="00846EDA">
        <w:rPr>
          <w:rFonts w:asciiTheme="majorBidi" w:hAnsiTheme="majorBidi" w:cstheme="majorBidi"/>
          <w:b/>
          <w:bCs/>
          <w:sz w:val="28"/>
          <w:szCs w:val="28"/>
        </w:rPr>
        <w:t xml:space="preserve">Primary source:  </w:t>
      </w:r>
      <w:r>
        <w:rPr>
          <w:rFonts w:asciiTheme="majorBidi" w:hAnsiTheme="majorBidi" w:cstheme="majorBidi"/>
          <w:sz w:val="28"/>
          <w:szCs w:val="28"/>
        </w:rPr>
        <w:t xml:space="preserve">Beit Yosef </w:t>
      </w:r>
      <w:r w:rsidRPr="00846EDA">
        <w:rPr>
          <w:rFonts w:asciiTheme="majorBidi" w:hAnsiTheme="majorBidi" w:cstheme="majorBidi"/>
          <w:sz w:val="28"/>
          <w:szCs w:val="28"/>
        </w:rPr>
        <w:t>Yoreh Deah Siman 87</w:t>
      </w:r>
      <w:r>
        <w:rPr>
          <w:rFonts w:asciiTheme="majorBidi" w:hAnsiTheme="majorBidi" w:cstheme="majorBidi"/>
          <w:sz w:val="28"/>
          <w:szCs w:val="28"/>
        </w:rPr>
        <w:t xml:space="preserve">, </w:t>
      </w:r>
      <w:r w:rsidRPr="007745E4">
        <w:rPr>
          <w:rFonts w:asciiTheme="majorBidi" w:hAnsiTheme="majorBidi" w:cstheme="majorBidi"/>
          <w:sz w:val="28"/>
          <w:szCs w:val="28"/>
        </w:rPr>
        <w:t>Ni</w:t>
      </w:r>
      <w:r>
        <w:rPr>
          <w:rFonts w:asciiTheme="majorBidi" w:hAnsiTheme="majorBidi" w:cstheme="majorBidi"/>
          <w:sz w:val="28"/>
          <w:szCs w:val="28"/>
        </w:rPr>
        <w:t>d</w:t>
      </w:r>
      <w:r w:rsidRPr="007745E4">
        <w:rPr>
          <w:rFonts w:asciiTheme="majorBidi" w:hAnsiTheme="majorBidi" w:cstheme="majorBidi"/>
          <w:sz w:val="28"/>
          <w:szCs w:val="28"/>
        </w:rPr>
        <w:t>da</w:t>
      </w:r>
      <w:r>
        <w:rPr>
          <w:rFonts w:asciiTheme="majorBidi" w:hAnsiTheme="majorBidi" w:cstheme="majorBidi"/>
          <w:sz w:val="28"/>
          <w:szCs w:val="28"/>
        </w:rPr>
        <w:t>h</w:t>
      </w:r>
      <w:r w:rsidRPr="007745E4">
        <w:rPr>
          <w:rFonts w:asciiTheme="majorBidi" w:hAnsiTheme="majorBidi" w:cstheme="majorBidi"/>
          <w:sz w:val="28"/>
          <w:szCs w:val="28"/>
        </w:rPr>
        <w:t xml:space="preserve"> 17a</w:t>
      </w:r>
    </w:p>
    <w:p w14:paraId="6C5F96E9" w14:textId="77777777" w:rsidR="00F71308" w:rsidRDefault="00F71308" w:rsidP="00F71308">
      <w:pPr>
        <w:rPr>
          <w:rFonts w:asciiTheme="majorBidi" w:hAnsiTheme="majorBidi" w:cstheme="majorBidi"/>
          <w:b/>
          <w:bCs/>
          <w:sz w:val="28"/>
          <w:szCs w:val="28"/>
        </w:rPr>
      </w:pPr>
    </w:p>
    <w:p w14:paraId="2A2D6327" w14:textId="77777777" w:rsidR="00F71308" w:rsidRPr="004359E9" w:rsidRDefault="00F71308" w:rsidP="00F71308">
      <w:pPr>
        <w:rPr>
          <w:rFonts w:asciiTheme="majorBidi" w:hAnsiTheme="majorBidi" w:cstheme="majorBidi"/>
          <w:sz w:val="28"/>
          <w:szCs w:val="28"/>
          <w:rtl/>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2A41A869" w14:textId="77777777" w:rsidR="00F71308" w:rsidRDefault="00F71308" w:rsidP="00F71308">
      <w:pPr>
        <w:tabs>
          <w:tab w:val="left" w:pos="2960"/>
        </w:tabs>
        <w:rPr>
          <w:rFonts w:asciiTheme="majorBidi" w:hAnsiTheme="majorBidi" w:cstheme="majorBidi"/>
          <w:sz w:val="28"/>
          <w:szCs w:val="28"/>
        </w:rPr>
      </w:pPr>
      <w:r w:rsidRPr="007745E4">
        <w:rPr>
          <w:rFonts w:asciiTheme="majorBidi" w:hAnsiTheme="majorBidi" w:cstheme="majorBidi"/>
          <w:sz w:val="28"/>
          <w:szCs w:val="28"/>
        </w:rPr>
        <w:t>Darkei Moshe Yoreh Deah Siman 87, Taz 87:3, Shach 87:5, Magen Avraham Ohr Hachaim 173, and the Pri Hadash 87:6. Ya</w:t>
      </w:r>
      <w:r>
        <w:rPr>
          <w:rFonts w:asciiTheme="majorBidi" w:hAnsiTheme="majorBidi" w:cstheme="majorBidi"/>
          <w:sz w:val="28"/>
          <w:szCs w:val="28"/>
        </w:rPr>
        <w:t xml:space="preserve">lkut Yosef </w:t>
      </w:r>
      <w:r w:rsidRPr="007745E4">
        <w:rPr>
          <w:rFonts w:asciiTheme="majorBidi" w:hAnsiTheme="majorBidi" w:cstheme="majorBidi"/>
          <w:sz w:val="28"/>
          <w:szCs w:val="28"/>
        </w:rPr>
        <w:t>Siman 87 halacha 82 note 82. Hida Machazik Bereacha Chelek Bet Yoreh Deah 87</w:t>
      </w:r>
      <w:r>
        <w:rPr>
          <w:rFonts w:asciiTheme="majorBidi" w:hAnsiTheme="majorBidi" w:cstheme="majorBidi"/>
          <w:sz w:val="28"/>
          <w:szCs w:val="28"/>
        </w:rPr>
        <w:t xml:space="preserve">,  Pitchei Teshuva </w:t>
      </w:r>
      <w:r w:rsidRPr="007745E4">
        <w:rPr>
          <w:rFonts w:asciiTheme="majorBidi" w:hAnsiTheme="majorBidi" w:cstheme="majorBidi"/>
          <w:sz w:val="28"/>
          <w:szCs w:val="28"/>
        </w:rPr>
        <w:t>87:9</w:t>
      </w:r>
      <w:r>
        <w:rPr>
          <w:rFonts w:asciiTheme="majorBidi" w:hAnsiTheme="majorBidi" w:cstheme="majorBidi"/>
          <w:sz w:val="28"/>
          <w:szCs w:val="28"/>
        </w:rPr>
        <w:t xml:space="preserve">, Aruch Hashulchan 87:15, </w:t>
      </w:r>
      <w:r w:rsidRPr="007745E4">
        <w:rPr>
          <w:rFonts w:asciiTheme="majorBidi" w:hAnsiTheme="majorBidi" w:cstheme="majorBidi"/>
          <w:sz w:val="28"/>
          <w:szCs w:val="28"/>
        </w:rPr>
        <w:t>Shemesh Umagen volume 4 yore deah siman 12</w:t>
      </w:r>
      <w:r>
        <w:rPr>
          <w:rFonts w:asciiTheme="majorBidi" w:hAnsiTheme="majorBidi" w:cstheme="majorBidi"/>
          <w:sz w:val="28"/>
          <w:szCs w:val="28"/>
        </w:rPr>
        <w:t xml:space="preserve">, Rabeinu Bechaye </w:t>
      </w:r>
      <w:r w:rsidRPr="007745E4">
        <w:rPr>
          <w:rFonts w:asciiTheme="majorBidi" w:hAnsiTheme="majorBidi" w:cstheme="majorBidi"/>
          <w:sz w:val="28"/>
          <w:szCs w:val="28"/>
        </w:rPr>
        <w:t>Parashat Mishpatim</w:t>
      </w:r>
      <w:r>
        <w:rPr>
          <w:rFonts w:asciiTheme="majorBidi" w:hAnsiTheme="majorBidi" w:cstheme="majorBidi"/>
          <w:sz w:val="28"/>
          <w:szCs w:val="28"/>
        </w:rPr>
        <w:t xml:space="preserve">, </w:t>
      </w:r>
      <w:r w:rsidRPr="007745E4">
        <w:rPr>
          <w:rFonts w:asciiTheme="majorBidi" w:hAnsiTheme="majorBidi" w:cstheme="majorBidi"/>
          <w:sz w:val="28"/>
          <w:szCs w:val="28"/>
        </w:rPr>
        <w:t>Yechave Daat volume 6 Siman 48</w:t>
      </w:r>
      <w:r>
        <w:rPr>
          <w:rFonts w:asciiTheme="majorBidi" w:hAnsiTheme="majorBidi" w:cstheme="majorBidi"/>
          <w:sz w:val="28"/>
          <w:szCs w:val="28"/>
        </w:rPr>
        <w:t xml:space="preserve">, </w:t>
      </w:r>
      <w:r w:rsidRPr="007745E4">
        <w:rPr>
          <w:rFonts w:asciiTheme="majorBidi" w:hAnsiTheme="majorBidi" w:cstheme="majorBidi"/>
          <w:sz w:val="28"/>
          <w:szCs w:val="28"/>
        </w:rPr>
        <w:t xml:space="preserve">Ben Ish Hai </w:t>
      </w:r>
      <w:r w:rsidRPr="007745E4">
        <w:rPr>
          <w:rFonts w:asciiTheme="majorBidi" w:hAnsiTheme="majorBidi" w:cstheme="majorBidi"/>
          <w:sz w:val="28"/>
          <w:szCs w:val="28"/>
        </w:rPr>
        <w:lastRenderedPageBreak/>
        <w:t>Shana Bet Parashat Behalotecha Halacha 15, Rav Mordechai Eliyahu on his note on the Kitzur Shulchan Aruch Siman 33 Halacha 1 note 1, Kaf Haha</w:t>
      </w:r>
      <w:r>
        <w:rPr>
          <w:rFonts w:asciiTheme="majorBidi" w:hAnsiTheme="majorBidi" w:cstheme="majorBidi"/>
          <w:sz w:val="28"/>
          <w:szCs w:val="28"/>
        </w:rPr>
        <w:t>y</w:t>
      </w:r>
      <w:r w:rsidRPr="007745E4">
        <w:rPr>
          <w:rFonts w:asciiTheme="majorBidi" w:hAnsiTheme="majorBidi" w:cstheme="majorBidi"/>
          <w:sz w:val="28"/>
          <w:szCs w:val="28"/>
        </w:rPr>
        <w:t>im 87:24, Piskei Teshuvot siman 173 halacha 3</w:t>
      </w:r>
      <w:r>
        <w:rPr>
          <w:rFonts w:asciiTheme="majorBidi" w:hAnsiTheme="majorBidi" w:cstheme="majorBidi"/>
          <w:sz w:val="28"/>
          <w:szCs w:val="28"/>
        </w:rPr>
        <w:t xml:space="preserve">, </w:t>
      </w:r>
      <w:r w:rsidRPr="007745E4">
        <w:rPr>
          <w:rFonts w:asciiTheme="majorBidi" w:hAnsiTheme="majorBidi" w:cstheme="majorBidi"/>
          <w:sz w:val="28"/>
          <w:szCs w:val="28"/>
        </w:rPr>
        <w:t>Shemirat Haguf Vehanefesh 2:1</w:t>
      </w:r>
      <w:r>
        <w:rPr>
          <w:rFonts w:asciiTheme="majorBidi" w:hAnsiTheme="majorBidi" w:cstheme="majorBidi"/>
          <w:sz w:val="28"/>
          <w:szCs w:val="28"/>
        </w:rPr>
        <w:t>, 3:1-2</w:t>
      </w:r>
      <w:r w:rsidRPr="007745E4">
        <w:rPr>
          <w:rFonts w:asciiTheme="majorBidi" w:hAnsiTheme="majorBidi" w:cstheme="majorBidi"/>
          <w:sz w:val="28"/>
          <w:szCs w:val="28"/>
        </w:rPr>
        <w:t>. Kaf Haha</w:t>
      </w:r>
      <w:r>
        <w:rPr>
          <w:rFonts w:asciiTheme="majorBidi" w:hAnsiTheme="majorBidi" w:cstheme="majorBidi"/>
          <w:sz w:val="28"/>
          <w:szCs w:val="28"/>
        </w:rPr>
        <w:t>y</w:t>
      </w:r>
      <w:r w:rsidRPr="007745E4">
        <w:rPr>
          <w:rFonts w:asciiTheme="majorBidi" w:hAnsiTheme="majorBidi" w:cstheme="majorBidi"/>
          <w:sz w:val="28"/>
          <w:szCs w:val="28"/>
        </w:rPr>
        <w:t>im Ohr Hachaim 170:3, Kashrut Hashulchan Siman 4 halacha 3, Pri Chadash 116:9, Aruch Hashulchan Yoreh Deah 116:22, Beit Shlomo Yoreh Deah vol. 1 siman 189, Yabia Omer vol. 2 Yoreh Deah 7, Igrot M</w:t>
      </w:r>
      <w:r>
        <w:rPr>
          <w:rFonts w:asciiTheme="majorBidi" w:hAnsiTheme="majorBidi" w:cstheme="majorBidi"/>
          <w:sz w:val="28"/>
          <w:szCs w:val="28"/>
        </w:rPr>
        <w:t xml:space="preserve">oshe Yoreh Deah vol. 3 siman 20, </w:t>
      </w:r>
      <w:r w:rsidRPr="007745E4">
        <w:rPr>
          <w:rFonts w:asciiTheme="majorBidi" w:hAnsiTheme="majorBidi" w:cstheme="majorBidi"/>
          <w:sz w:val="28"/>
          <w:szCs w:val="28"/>
        </w:rPr>
        <w:t xml:space="preserve">Ben Ish Hai Shana </w:t>
      </w:r>
      <w:r>
        <w:rPr>
          <w:rFonts w:asciiTheme="majorBidi" w:hAnsiTheme="majorBidi" w:cstheme="majorBidi"/>
          <w:sz w:val="28"/>
          <w:szCs w:val="28"/>
        </w:rPr>
        <w:t>Bet Parashat Pinhas halacha 14.</w:t>
      </w:r>
    </w:p>
    <w:p w14:paraId="2D736A52" w14:textId="77777777" w:rsidR="00F71308" w:rsidRPr="00642A68" w:rsidRDefault="00F71308" w:rsidP="00F71308">
      <w:pPr>
        <w:tabs>
          <w:tab w:val="left" w:pos="2960"/>
        </w:tabs>
        <w:rPr>
          <w:rFonts w:asciiTheme="majorBidi" w:hAnsiTheme="majorBidi" w:cstheme="majorBidi"/>
          <w:sz w:val="28"/>
          <w:szCs w:val="28"/>
        </w:rPr>
      </w:pPr>
    </w:p>
    <w:p w14:paraId="3FC29704" w14:textId="77777777" w:rsidR="00F71308" w:rsidRPr="005B56F0" w:rsidRDefault="00F71308" w:rsidP="00F71308">
      <w:pPr>
        <w:rPr>
          <w:rFonts w:asciiTheme="majorBidi" w:hAnsiTheme="majorBidi" w:cstheme="majorBidi"/>
          <w:sz w:val="28"/>
          <w:szCs w:val="28"/>
        </w:rPr>
      </w:pPr>
      <w:r w:rsidRPr="005B56F0">
        <w:rPr>
          <w:rFonts w:asciiTheme="majorBidi" w:hAnsiTheme="majorBidi" w:cstheme="majorBidi"/>
          <w:sz w:val="28"/>
          <w:szCs w:val="28"/>
        </w:rPr>
        <w:t>8</w:t>
      </w:r>
    </w:p>
    <w:p w14:paraId="27285C61" w14:textId="77777777" w:rsidR="00F71308" w:rsidRPr="005B56F0" w:rsidRDefault="00F71308" w:rsidP="00F71308">
      <w:pPr>
        <w:rPr>
          <w:rFonts w:asciiTheme="majorBidi" w:hAnsiTheme="majorBidi" w:cstheme="majorBidi"/>
          <w:sz w:val="28"/>
          <w:szCs w:val="28"/>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sz w:val="28"/>
          <w:szCs w:val="28"/>
        </w:rPr>
        <w:t xml:space="preserve">Laws of the 4 </w:t>
      </w:r>
      <w:r>
        <w:rPr>
          <w:rFonts w:asciiTheme="majorBidi" w:hAnsiTheme="majorBidi" w:cstheme="majorBidi"/>
          <w:i/>
          <w:iCs/>
          <w:sz w:val="28"/>
          <w:szCs w:val="28"/>
        </w:rPr>
        <w:t xml:space="preserve">Parshiot, </w:t>
      </w:r>
      <w:r>
        <w:rPr>
          <w:rFonts w:asciiTheme="majorBidi" w:hAnsiTheme="majorBidi" w:cstheme="majorBidi"/>
          <w:sz w:val="28"/>
          <w:szCs w:val="28"/>
        </w:rPr>
        <w:t xml:space="preserve">the Month of </w:t>
      </w:r>
      <w:r>
        <w:rPr>
          <w:rFonts w:asciiTheme="majorBidi" w:hAnsiTheme="majorBidi" w:cstheme="majorBidi"/>
          <w:i/>
          <w:iCs/>
          <w:sz w:val="28"/>
          <w:szCs w:val="28"/>
        </w:rPr>
        <w:t xml:space="preserve">Adar, </w:t>
      </w:r>
      <w:r>
        <w:rPr>
          <w:rFonts w:asciiTheme="majorBidi" w:hAnsiTheme="majorBidi" w:cstheme="majorBidi"/>
          <w:sz w:val="28"/>
          <w:szCs w:val="28"/>
        </w:rPr>
        <w:t xml:space="preserve">and </w:t>
      </w:r>
      <w:r>
        <w:rPr>
          <w:rFonts w:asciiTheme="majorBidi" w:hAnsiTheme="majorBidi" w:cstheme="majorBidi"/>
          <w:i/>
          <w:iCs/>
          <w:sz w:val="28"/>
          <w:szCs w:val="28"/>
        </w:rPr>
        <w:t>Purim</w:t>
      </w:r>
      <w:r>
        <w:rPr>
          <w:rFonts w:asciiTheme="majorBidi" w:hAnsiTheme="majorBidi" w:cstheme="majorBidi"/>
          <w:sz w:val="28"/>
          <w:szCs w:val="28"/>
        </w:rPr>
        <w:t xml:space="preserve"> – </w:t>
      </w:r>
      <w:r>
        <w:rPr>
          <w:rFonts w:asciiTheme="majorBidi" w:hAnsiTheme="majorBidi" w:cstheme="majorBidi" w:hint="cs"/>
          <w:sz w:val="28"/>
          <w:szCs w:val="28"/>
          <w:rtl/>
        </w:rPr>
        <w:t>הלכות פורים</w:t>
      </w:r>
    </w:p>
    <w:p w14:paraId="526CCC9B" w14:textId="77777777" w:rsidR="00F71308" w:rsidRDefault="00F71308" w:rsidP="00F71308">
      <w:pPr>
        <w:rPr>
          <w:rFonts w:asciiTheme="majorBidi" w:hAnsiTheme="majorBidi" w:cstheme="majorBidi"/>
          <w:b/>
          <w:bCs/>
          <w:sz w:val="28"/>
          <w:szCs w:val="28"/>
        </w:rPr>
      </w:pPr>
    </w:p>
    <w:p w14:paraId="32F22835" w14:textId="77777777" w:rsidR="00F71308" w:rsidRDefault="00F71308" w:rsidP="00F71308">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p>
    <w:p w14:paraId="0EFD4130" w14:textId="77777777" w:rsidR="00F71308" w:rsidRPr="005B56F0" w:rsidRDefault="00F71308" w:rsidP="00F71308">
      <w:pPr>
        <w:rPr>
          <w:rFonts w:asciiTheme="majorBidi" w:hAnsiTheme="majorBidi" w:cstheme="majorBidi"/>
          <w:sz w:val="28"/>
          <w:szCs w:val="28"/>
        </w:rPr>
      </w:pPr>
      <w:r>
        <w:rPr>
          <w:rFonts w:asciiTheme="majorBidi" w:hAnsiTheme="majorBidi" w:cstheme="majorBidi"/>
          <w:sz w:val="28"/>
          <w:szCs w:val="28"/>
        </w:rPr>
        <w:t xml:space="preserve">Shulchan Aruch Ohr Hachaim Simanim 785-796. </w:t>
      </w:r>
    </w:p>
    <w:p w14:paraId="24BA904D" w14:textId="77777777" w:rsidR="00F71308" w:rsidRDefault="00F71308" w:rsidP="00F71308">
      <w:pPr>
        <w:rPr>
          <w:rFonts w:asciiTheme="majorBidi" w:hAnsiTheme="majorBidi" w:cstheme="majorBidi"/>
          <w:b/>
          <w:bCs/>
          <w:sz w:val="28"/>
          <w:szCs w:val="28"/>
        </w:rPr>
      </w:pPr>
    </w:p>
    <w:p w14:paraId="243EA6DA" w14:textId="77777777" w:rsidR="00F71308" w:rsidRDefault="00F71308" w:rsidP="00F71308">
      <w:pPr>
        <w:rPr>
          <w:rFonts w:asciiTheme="majorBidi" w:hAnsiTheme="majorBidi" w:cstheme="majorBidi"/>
          <w:b/>
          <w:bCs/>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1293BA9C" w14:textId="77777777" w:rsidR="00F71308" w:rsidRPr="00C7729F" w:rsidRDefault="00F71308" w:rsidP="00F71308">
      <w:pPr>
        <w:rPr>
          <w:rFonts w:asciiTheme="majorBidi" w:hAnsiTheme="majorBidi" w:cstheme="majorBidi"/>
          <w:sz w:val="28"/>
          <w:szCs w:val="28"/>
        </w:rPr>
      </w:pPr>
      <w:r w:rsidRPr="00C7729F">
        <w:rPr>
          <w:rFonts w:asciiTheme="majorBidi" w:hAnsiTheme="majorBidi" w:cstheme="majorBidi"/>
          <w:sz w:val="28"/>
          <w:szCs w:val="28"/>
        </w:rPr>
        <w:t>Taanit 29a-b,</w:t>
      </w:r>
      <w:r>
        <w:rPr>
          <w:rFonts w:asciiTheme="majorBidi" w:hAnsiTheme="majorBidi" w:cstheme="majorBidi"/>
          <w:sz w:val="28"/>
          <w:szCs w:val="28"/>
        </w:rPr>
        <w:t xml:space="preserve"> Mishnah berurah 580:15, 785:15-16,</w:t>
      </w:r>
      <w:r w:rsidRPr="00C7729F">
        <w:rPr>
          <w:rFonts w:asciiTheme="majorBidi" w:hAnsiTheme="majorBidi" w:cstheme="majorBidi"/>
          <w:sz w:val="28"/>
          <w:szCs w:val="28"/>
        </w:rPr>
        <w:t xml:space="preserve"> 786:8,</w:t>
      </w:r>
      <w:r>
        <w:rPr>
          <w:rFonts w:asciiTheme="majorBidi" w:hAnsiTheme="majorBidi" w:cstheme="majorBidi"/>
          <w:sz w:val="28"/>
          <w:szCs w:val="28"/>
        </w:rPr>
        <w:t xml:space="preserve"> 797:1-4, </w:t>
      </w:r>
      <w:r w:rsidRPr="00C7729F">
        <w:rPr>
          <w:rFonts w:asciiTheme="majorBidi" w:hAnsiTheme="majorBidi" w:cstheme="majorBidi"/>
          <w:sz w:val="28"/>
          <w:szCs w:val="28"/>
        </w:rPr>
        <w:t xml:space="preserve"> Chayei Adam Klal 155 halacha</w:t>
      </w:r>
      <w:r>
        <w:rPr>
          <w:rFonts w:asciiTheme="majorBidi" w:hAnsiTheme="majorBidi" w:cstheme="majorBidi"/>
          <w:sz w:val="28"/>
          <w:szCs w:val="28"/>
        </w:rPr>
        <w:t xml:space="preserve"> 1, Hazon Ovadia Purim page 3-10, 16-18, 31-34,</w:t>
      </w:r>
      <w:r w:rsidRPr="00C7729F">
        <w:rPr>
          <w:rFonts w:asciiTheme="majorBidi" w:hAnsiTheme="majorBidi" w:cstheme="majorBidi"/>
          <w:sz w:val="28"/>
          <w:szCs w:val="28"/>
        </w:rPr>
        <w:t xml:space="preserve"> </w:t>
      </w:r>
      <w:r>
        <w:rPr>
          <w:rFonts w:asciiTheme="majorBidi" w:hAnsiTheme="majorBidi" w:cstheme="majorBidi"/>
          <w:sz w:val="28"/>
          <w:szCs w:val="28"/>
        </w:rPr>
        <w:t xml:space="preserve">102, </w:t>
      </w:r>
      <w:r w:rsidRPr="00C7729F">
        <w:rPr>
          <w:rFonts w:asciiTheme="majorBidi" w:hAnsiTheme="majorBidi" w:cstheme="majorBidi"/>
          <w:sz w:val="28"/>
          <w:szCs w:val="28"/>
        </w:rPr>
        <w:t xml:space="preserve">Piskei Teshuvot </w:t>
      </w:r>
      <w:r>
        <w:rPr>
          <w:rFonts w:asciiTheme="majorBidi" w:hAnsiTheme="majorBidi" w:cstheme="majorBidi"/>
          <w:sz w:val="28"/>
          <w:szCs w:val="28"/>
        </w:rPr>
        <w:t xml:space="preserve">580:4, 685:9 </w:t>
      </w:r>
      <w:r w:rsidRPr="00C7729F">
        <w:rPr>
          <w:rFonts w:asciiTheme="majorBidi" w:hAnsiTheme="majorBidi" w:cstheme="majorBidi"/>
          <w:sz w:val="28"/>
          <w:szCs w:val="28"/>
        </w:rPr>
        <w:t>786:5</w:t>
      </w:r>
      <w:r>
        <w:rPr>
          <w:rFonts w:asciiTheme="majorBidi" w:hAnsiTheme="majorBidi" w:cstheme="majorBidi"/>
          <w:sz w:val="28"/>
          <w:szCs w:val="28"/>
        </w:rPr>
        <w:t>,</w:t>
      </w:r>
      <w:r w:rsidRPr="00552537">
        <w:rPr>
          <w:rFonts w:asciiTheme="majorBidi" w:hAnsiTheme="majorBidi" w:cstheme="majorBidi"/>
          <w:sz w:val="28"/>
          <w:szCs w:val="28"/>
        </w:rPr>
        <w:t xml:space="preserve"> </w:t>
      </w:r>
      <w:r w:rsidRPr="00C7729F">
        <w:rPr>
          <w:rFonts w:asciiTheme="majorBidi" w:hAnsiTheme="majorBidi" w:cstheme="majorBidi"/>
          <w:sz w:val="28"/>
          <w:szCs w:val="28"/>
        </w:rPr>
        <w:t>Pnin</w:t>
      </w:r>
      <w:r>
        <w:rPr>
          <w:rFonts w:asciiTheme="majorBidi" w:hAnsiTheme="majorBidi" w:cstheme="majorBidi"/>
          <w:sz w:val="28"/>
          <w:szCs w:val="28"/>
        </w:rPr>
        <w:t>e</w:t>
      </w:r>
      <w:r w:rsidRPr="00C7729F">
        <w:rPr>
          <w:rFonts w:asciiTheme="majorBidi" w:hAnsiTheme="majorBidi" w:cstheme="majorBidi"/>
          <w:sz w:val="28"/>
          <w:szCs w:val="28"/>
        </w:rPr>
        <w:t>i Halacha Zemanim 14:</w:t>
      </w:r>
      <w:r>
        <w:rPr>
          <w:rFonts w:asciiTheme="majorBidi" w:hAnsiTheme="majorBidi" w:cstheme="majorBidi"/>
          <w:sz w:val="28"/>
          <w:szCs w:val="28"/>
        </w:rPr>
        <w:t xml:space="preserve">2-7, </w:t>
      </w:r>
      <w:r w:rsidRPr="00C7729F">
        <w:rPr>
          <w:rFonts w:asciiTheme="majorBidi" w:hAnsiTheme="majorBidi" w:cstheme="majorBidi"/>
          <w:sz w:val="28"/>
          <w:szCs w:val="28"/>
        </w:rPr>
        <w:t>Torat Hamoadim Purim 1:</w:t>
      </w:r>
      <w:r>
        <w:rPr>
          <w:rFonts w:asciiTheme="majorBidi" w:hAnsiTheme="majorBidi" w:cstheme="majorBidi"/>
          <w:sz w:val="28"/>
          <w:szCs w:val="28"/>
        </w:rPr>
        <w:t>4,</w:t>
      </w:r>
      <w:r w:rsidRPr="00C7729F">
        <w:rPr>
          <w:rFonts w:asciiTheme="majorBidi" w:hAnsiTheme="majorBidi" w:cstheme="majorBidi"/>
          <w:sz w:val="28"/>
          <w:szCs w:val="28"/>
        </w:rPr>
        <w:t>7</w:t>
      </w:r>
      <w:r>
        <w:rPr>
          <w:rFonts w:asciiTheme="majorBidi" w:hAnsiTheme="majorBidi" w:cstheme="majorBidi"/>
          <w:sz w:val="28"/>
          <w:szCs w:val="28"/>
        </w:rPr>
        <w:t xml:space="preserve">, 17, </w:t>
      </w:r>
      <w:r w:rsidRPr="00C7729F">
        <w:rPr>
          <w:rFonts w:asciiTheme="majorBidi" w:hAnsiTheme="majorBidi" w:cstheme="majorBidi"/>
          <w:sz w:val="28"/>
          <w:szCs w:val="28"/>
        </w:rPr>
        <w:t>Bnei Banim 2:1</w:t>
      </w:r>
      <w:r>
        <w:rPr>
          <w:rFonts w:asciiTheme="majorBidi" w:hAnsiTheme="majorBidi" w:cstheme="majorBidi"/>
          <w:sz w:val="28"/>
          <w:szCs w:val="28"/>
        </w:rPr>
        <w:t xml:space="preserve">, Moadim UZmanim </w:t>
      </w:r>
      <w:r w:rsidRPr="00C7729F">
        <w:rPr>
          <w:rFonts w:asciiTheme="majorBidi" w:hAnsiTheme="majorBidi" w:cstheme="majorBidi"/>
          <w:sz w:val="28"/>
          <w:szCs w:val="28"/>
        </w:rPr>
        <w:t xml:space="preserve">vol 2, siman </w:t>
      </w:r>
      <w:r>
        <w:rPr>
          <w:rFonts w:asciiTheme="majorBidi" w:hAnsiTheme="majorBidi" w:cstheme="majorBidi"/>
          <w:sz w:val="28"/>
          <w:szCs w:val="28"/>
        </w:rPr>
        <w:t>167</w:t>
      </w:r>
      <w:r w:rsidRPr="00C7729F">
        <w:rPr>
          <w:rFonts w:asciiTheme="majorBidi" w:hAnsiTheme="majorBidi" w:cstheme="majorBidi"/>
          <w:sz w:val="28"/>
          <w:szCs w:val="28"/>
        </w:rPr>
        <w:t>, Kitzur S</w:t>
      </w:r>
      <w:r>
        <w:rPr>
          <w:rFonts w:asciiTheme="majorBidi" w:hAnsiTheme="majorBidi" w:cstheme="majorBidi"/>
          <w:sz w:val="28"/>
          <w:szCs w:val="28"/>
        </w:rPr>
        <w:t xml:space="preserve">hukchan </w:t>
      </w:r>
      <w:r w:rsidRPr="00C7729F">
        <w:rPr>
          <w:rFonts w:asciiTheme="majorBidi" w:hAnsiTheme="majorBidi" w:cstheme="majorBidi"/>
          <w:sz w:val="28"/>
          <w:szCs w:val="28"/>
        </w:rPr>
        <w:t>A</w:t>
      </w:r>
      <w:r>
        <w:rPr>
          <w:rFonts w:asciiTheme="majorBidi" w:hAnsiTheme="majorBidi" w:cstheme="majorBidi"/>
          <w:sz w:val="28"/>
          <w:szCs w:val="28"/>
        </w:rPr>
        <w:t>ruch</w:t>
      </w:r>
      <w:r w:rsidRPr="00C7729F">
        <w:rPr>
          <w:rFonts w:asciiTheme="majorBidi" w:hAnsiTheme="majorBidi" w:cstheme="majorBidi"/>
          <w:sz w:val="28"/>
          <w:szCs w:val="28"/>
        </w:rPr>
        <w:t xml:space="preserve"> 88:22,</w:t>
      </w:r>
      <w:r>
        <w:rPr>
          <w:rFonts w:asciiTheme="majorBidi" w:hAnsiTheme="majorBidi" w:cstheme="majorBidi"/>
          <w:sz w:val="28"/>
          <w:szCs w:val="28"/>
        </w:rPr>
        <w:t xml:space="preserve">  Halichot Shlomo 18:2.</w:t>
      </w:r>
    </w:p>
    <w:p w14:paraId="41BF0B96" w14:textId="77777777" w:rsidR="00F71308" w:rsidRDefault="00F71308" w:rsidP="00F71308">
      <w:pPr>
        <w:rPr>
          <w:rFonts w:asciiTheme="majorBidi" w:hAnsiTheme="majorBidi" w:cstheme="majorBidi"/>
          <w:sz w:val="28"/>
          <w:szCs w:val="28"/>
        </w:rPr>
      </w:pPr>
    </w:p>
    <w:p w14:paraId="592C40AC" w14:textId="77777777" w:rsidR="00F71308" w:rsidRPr="005B56F0" w:rsidRDefault="00F71308" w:rsidP="00F71308">
      <w:pPr>
        <w:rPr>
          <w:rFonts w:asciiTheme="majorBidi" w:hAnsiTheme="majorBidi" w:cstheme="majorBidi"/>
          <w:sz w:val="28"/>
          <w:szCs w:val="28"/>
        </w:rPr>
      </w:pPr>
      <w:r w:rsidRPr="005B56F0">
        <w:rPr>
          <w:rFonts w:asciiTheme="majorBidi" w:hAnsiTheme="majorBidi" w:cstheme="majorBidi"/>
          <w:sz w:val="28"/>
          <w:szCs w:val="28"/>
        </w:rPr>
        <w:t>9</w:t>
      </w:r>
    </w:p>
    <w:p w14:paraId="11B9F5C2" w14:textId="77777777" w:rsidR="00F71308" w:rsidRDefault="00F71308" w:rsidP="00F71308">
      <w:pPr>
        <w:tabs>
          <w:tab w:val="left" w:pos="3180"/>
        </w:tabs>
        <w:rPr>
          <w:rFonts w:asciiTheme="majorBidi" w:hAnsiTheme="majorBidi" w:cstheme="majorBidi"/>
          <w:sz w:val="28"/>
          <w:szCs w:val="28"/>
        </w:rPr>
      </w:pPr>
      <w:r w:rsidRPr="00352291">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sz w:val="28"/>
          <w:szCs w:val="28"/>
        </w:rPr>
        <w:t xml:space="preserve">Laws of </w:t>
      </w:r>
      <w:r w:rsidRPr="00352291">
        <w:rPr>
          <w:rFonts w:asciiTheme="majorBidi" w:hAnsiTheme="majorBidi" w:cstheme="majorBidi"/>
          <w:i/>
          <w:iCs/>
          <w:sz w:val="28"/>
          <w:szCs w:val="28"/>
        </w:rPr>
        <w:t>Pesach</w:t>
      </w:r>
      <w:r>
        <w:rPr>
          <w:rFonts w:asciiTheme="majorBidi" w:hAnsiTheme="majorBidi" w:cstheme="majorBidi"/>
          <w:sz w:val="28"/>
          <w:szCs w:val="28"/>
        </w:rPr>
        <w:t xml:space="preserve"> -</w:t>
      </w:r>
      <w:r>
        <w:rPr>
          <w:rFonts w:asciiTheme="majorBidi" w:hAnsiTheme="majorBidi" w:cstheme="majorBidi" w:hint="cs"/>
          <w:sz w:val="28"/>
          <w:szCs w:val="28"/>
          <w:rtl/>
        </w:rPr>
        <w:t xml:space="preserve"> </w:t>
      </w:r>
      <w:r>
        <w:rPr>
          <w:rFonts w:asciiTheme="majorBidi" w:hAnsiTheme="majorBidi" w:cstheme="majorBidi"/>
          <w:sz w:val="28"/>
          <w:szCs w:val="28"/>
        </w:rPr>
        <w:t xml:space="preserve"> </w:t>
      </w:r>
      <w:r>
        <w:rPr>
          <w:rFonts w:asciiTheme="majorBidi" w:hAnsiTheme="majorBidi" w:cstheme="majorBidi" w:hint="cs"/>
          <w:sz w:val="28"/>
          <w:szCs w:val="28"/>
          <w:rtl/>
        </w:rPr>
        <w:t>הלכות פסח</w:t>
      </w:r>
    </w:p>
    <w:p w14:paraId="2615BCD7" w14:textId="77777777" w:rsidR="00F71308" w:rsidRPr="005B56F0" w:rsidRDefault="00F71308" w:rsidP="00F71308">
      <w:pPr>
        <w:tabs>
          <w:tab w:val="left" w:pos="3180"/>
        </w:tabs>
        <w:rPr>
          <w:rFonts w:asciiTheme="majorBidi" w:hAnsiTheme="majorBidi" w:cstheme="majorBidi"/>
          <w:sz w:val="28"/>
          <w:szCs w:val="28"/>
          <w:rtl/>
        </w:rPr>
      </w:pPr>
      <w:r>
        <w:rPr>
          <w:rFonts w:asciiTheme="majorBidi" w:hAnsiTheme="majorBidi" w:cstheme="majorBidi"/>
          <w:sz w:val="28"/>
          <w:szCs w:val="28"/>
        </w:rPr>
        <w:t xml:space="preserve">The lecture will discuss the laws of the month of Nisan, </w:t>
      </w:r>
      <w:r w:rsidRPr="008D4686">
        <w:rPr>
          <w:rFonts w:asciiTheme="majorBidi" w:hAnsiTheme="majorBidi" w:cstheme="majorBidi"/>
          <w:i/>
          <w:iCs/>
          <w:sz w:val="28"/>
          <w:szCs w:val="28"/>
        </w:rPr>
        <w:t>bedikat hametz, biur hametz, mechirat hametz, chametz umatzah</w:t>
      </w:r>
      <w:r>
        <w:rPr>
          <w:rFonts w:asciiTheme="majorBidi" w:hAnsiTheme="majorBidi" w:cstheme="majorBidi"/>
          <w:sz w:val="28"/>
          <w:szCs w:val="28"/>
        </w:rPr>
        <w:t xml:space="preserve">, basics of </w:t>
      </w:r>
      <w:r w:rsidRPr="008D4686">
        <w:rPr>
          <w:rFonts w:asciiTheme="majorBidi" w:hAnsiTheme="majorBidi" w:cstheme="majorBidi"/>
          <w:i/>
          <w:iCs/>
          <w:sz w:val="28"/>
          <w:szCs w:val="28"/>
        </w:rPr>
        <w:t xml:space="preserve">hilchot yom tov, hol hamoed </w:t>
      </w:r>
      <w:r w:rsidRPr="008D4686">
        <w:rPr>
          <w:rFonts w:asciiTheme="majorBidi" w:hAnsiTheme="majorBidi" w:cstheme="majorBidi"/>
          <w:sz w:val="28"/>
          <w:szCs w:val="28"/>
        </w:rPr>
        <w:t>and</w:t>
      </w:r>
      <w:r w:rsidRPr="008D4686">
        <w:rPr>
          <w:rFonts w:asciiTheme="majorBidi" w:hAnsiTheme="majorBidi" w:cstheme="majorBidi"/>
          <w:i/>
          <w:iCs/>
          <w:sz w:val="28"/>
          <w:szCs w:val="28"/>
        </w:rPr>
        <w:t xml:space="preserve"> sefirat haomer</w:t>
      </w:r>
      <w:r>
        <w:rPr>
          <w:rFonts w:asciiTheme="majorBidi" w:hAnsiTheme="majorBidi" w:cstheme="majorBidi"/>
          <w:sz w:val="28"/>
          <w:szCs w:val="28"/>
        </w:rPr>
        <w:t xml:space="preserve">. </w:t>
      </w:r>
    </w:p>
    <w:p w14:paraId="2AFA41C6" w14:textId="77777777" w:rsidR="00F71308" w:rsidRDefault="00F71308" w:rsidP="00F71308">
      <w:pPr>
        <w:rPr>
          <w:rFonts w:asciiTheme="majorBidi" w:hAnsiTheme="majorBidi" w:cstheme="majorBidi"/>
          <w:b/>
          <w:bCs/>
          <w:sz w:val="28"/>
          <w:szCs w:val="28"/>
        </w:rPr>
      </w:pPr>
    </w:p>
    <w:p w14:paraId="5DBA0F36" w14:textId="77777777" w:rsidR="00F71308" w:rsidRDefault="00F71308" w:rsidP="00F71308">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p>
    <w:p w14:paraId="45E672FE" w14:textId="77777777" w:rsidR="00F71308" w:rsidRPr="005B56F0" w:rsidRDefault="00F71308" w:rsidP="00F71308">
      <w:pPr>
        <w:rPr>
          <w:rFonts w:asciiTheme="majorBidi" w:hAnsiTheme="majorBidi" w:cstheme="majorBidi"/>
          <w:sz w:val="28"/>
          <w:szCs w:val="28"/>
        </w:rPr>
      </w:pPr>
      <w:r>
        <w:rPr>
          <w:rFonts w:asciiTheme="majorBidi" w:hAnsiTheme="majorBidi" w:cstheme="majorBidi"/>
          <w:sz w:val="28"/>
          <w:szCs w:val="28"/>
        </w:rPr>
        <w:t xml:space="preserve">Shulchan Aruch Ohr Hachaim </w:t>
      </w:r>
      <w:r w:rsidRPr="00796549">
        <w:rPr>
          <w:rFonts w:asciiTheme="majorBidi" w:hAnsiTheme="majorBidi" w:cstheme="majorBidi"/>
          <w:sz w:val="28"/>
          <w:szCs w:val="28"/>
        </w:rPr>
        <w:t>429-480</w:t>
      </w:r>
      <w:r>
        <w:rPr>
          <w:rFonts w:asciiTheme="majorBidi" w:hAnsiTheme="majorBidi" w:cstheme="majorBidi"/>
          <w:sz w:val="28"/>
          <w:szCs w:val="28"/>
        </w:rPr>
        <w:t>.</w:t>
      </w:r>
    </w:p>
    <w:p w14:paraId="34D65516" w14:textId="77777777" w:rsidR="00F71308" w:rsidRDefault="00F71308" w:rsidP="00F71308">
      <w:pPr>
        <w:rPr>
          <w:rFonts w:asciiTheme="majorBidi" w:hAnsiTheme="majorBidi" w:cstheme="majorBidi"/>
          <w:b/>
          <w:bCs/>
          <w:sz w:val="28"/>
          <w:szCs w:val="28"/>
        </w:rPr>
      </w:pPr>
    </w:p>
    <w:p w14:paraId="1D8B0C87" w14:textId="77777777" w:rsidR="00F71308" w:rsidRDefault="00F71308" w:rsidP="00F71308">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7A6C6138" w14:textId="77777777" w:rsidR="00F71308" w:rsidRPr="00390421" w:rsidRDefault="00F71308" w:rsidP="00F71308">
      <w:pPr>
        <w:rPr>
          <w:rFonts w:asciiTheme="majorBidi" w:hAnsiTheme="majorBidi" w:cstheme="majorBidi"/>
          <w:sz w:val="28"/>
          <w:szCs w:val="28"/>
        </w:rPr>
      </w:pPr>
      <w:r>
        <w:rPr>
          <w:rFonts w:asciiTheme="majorBidi" w:hAnsiTheme="majorBidi" w:cstheme="majorBidi"/>
          <w:sz w:val="28"/>
          <w:szCs w:val="28"/>
        </w:rPr>
        <w:t>Pesachim 6a-b, P</w:t>
      </w:r>
      <w:r w:rsidRPr="00390421">
        <w:rPr>
          <w:rFonts w:asciiTheme="majorBidi" w:hAnsiTheme="majorBidi" w:cstheme="majorBidi"/>
          <w:sz w:val="28"/>
          <w:szCs w:val="28"/>
        </w:rPr>
        <w:t>nin</w:t>
      </w:r>
      <w:r>
        <w:rPr>
          <w:rFonts w:asciiTheme="majorBidi" w:hAnsiTheme="majorBidi" w:cstheme="majorBidi"/>
          <w:sz w:val="28"/>
          <w:szCs w:val="28"/>
        </w:rPr>
        <w:t>e</w:t>
      </w:r>
      <w:r w:rsidRPr="00390421">
        <w:rPr>
          <w:rFonts w:asciiTheme="majorBidi" w:hAnsiTheme="majorBidi" w:cstheme="majorBidi"/>
          <w:sz w:val="28"/>
          <w:szCs w:val="28"/>
        </w:rPr>
        <w:t>i Halacha Pesach 1:8</w:t>
      </w:r>
      <w:r>
        <w:rPr>
          <w:rFonts w:asciiTheme="majorBidi" w:hAnsiTheme="majorBidi" w:cstheme="majorBidi"/>
          <w:sz w:val="28"/>
          <w:szCs w:val="28"/>
        </w:rPr>
        <w:t>, 4:11, 9:5,  Hazon Ovadia</w:t>
      </w:r>
      <w:r w:rsidRPr="00390421">
        <w:rPr>
          <w:rFonts w:asciiTheme="majorBidi" w:hAnsiTheme="majorBidi" w:cstheme="majorBidi"/>
          <w:sz w:val="28"/>
          <w:szCs w:val="28"/>
        </w:rPr>
        <w:t xml:space="preserve"> hilchot Pesach pg 5-7, 32-33</w:t>
      </w:r>
      <w:r>
        <w:rPr>
          <w:rFonts w:asciiTheme="majorBidi" w:hAnsiTheme="majorBidi" w:cstheme="majorBidi"/>
          <w:sz w:val="28"/>
          <w:szCs w:val="28"/>
        </w:rPr>
        <w:t xml:space="preserve">, 40, 49, 82, </w:t>
      </w:r>
      <w:r w:rsidRPr="00390421">
        <w:rPr>
          <w:rFonts w:asciiTheme="majorBidi" w:hAnsiTheme="majorBidi" w:cstheme="majorBidi"/>
          <w:sz w:val="28"/>
          <w:szCs w:val="28"/>
        </w:rPr>
        <w:t>Mishna Brurah 263:27</w:t>
      </w:r>
      <w:r>
        <w:rPr>
          <w:rFonts w:asciiTheme="majorBidi" w:hAnsiTheme="majorBidi" w:cstheme="majorBidi"/>
          <w:sz w:val="28"/>
          <w:szCs w:val="28"/>
        </w:rPr>
        <w:t xml:space="preserve">, </w:t>
      </w:r>
      <w:r w:rsidRPr="00390421">
        <w:rPr>
          <w:rFonts w:asciiTheme="majorBidi" w:hAnsiTheme="majorBidi" w:cstheme="majorBidi"/>
          <w:sz w:val="28"/>
          <w:szCs w:val="28"/>
        </w:rPr>
        <w:t xml:space="preserve">430:1, </w:t>
      </w:r>
      <w:r>
        <w:rPr>
          <w:rFonts w:asciiTheme="majorBidi" w:hAnsiTheme="majorBidi" w:cstheme="majorBidi"/>
          <w:sz w:val="28"/>
          <w:szCs w:val="28"/>
        </w:rPr>
        <w:t xml:space="preserve">470:2, 471:12, </w:t>
      </w:r>
      <w:r w:rsidRPr="00390421">
        <w:rPr>
          <w:rFonts w:asciiTheme="majorBidi" w:hAnsiTheme="majorBidi" w:cstheme="majorBidi"/>
          <w:sz w:val="28"/>
          <w:szCs w:val="28"/>
        </w:rPr>
        <w:t>Piskei Teshuvot 431:2</w:t>
      </w:r>
      <w:r>
        <w:rPr>
          <w:rFonts w:asciiTheme="majorBidi" w:hAnsiTheme="majorBidi" w:cstheme="majorBidi"/>
          <w:sz w:val="28"/>
          <w:szCs w:val="28"/>
        </w:rPr>
        <w:t xml:space="preserve">, </w:t>
      </w:r>
      <w:r w:rsidRPr="00390421">
        <w:rPr>
          <w:rFonts w:asciiTheme="majorBidi" w:hAnsiTheme="majorBidi" w:cstheme="majorBidi"/>
          <w:sz w:val="28"/>
          <w:szCs w:val="28"/>
        </w:rPr>
        <w:t>433:</w:t>
      </w:r>
      <w:r>
        <w:rPr>
          <w:rFonts w:asciiTheme="majorBidi" w:hAnsiTheme="majorBidi" w:cstheme="majorBidi"/>
          <w:sz w:val="28"/>
          <w:szCs w:val="28"/>
        </w:rPr>
        <w:t xml:space="preserve">3-7, 437:1, </w:t>
      </w:r>
      <w:r w:rsidRPr="00390421">
        <w:rPr>
          <w:rFonts w:asciiTheme="majorBidi" w:hAnsiTheme="majorBidi" w:cstheme="majorBidi"/>
          <w:sz w:val="28"/>
          <w:szCs w:val="28"/>
        </w:rPr>
        <w:t>445:1</w:t>
      </w:r>
      <w:r>
        <w:rPr>
          <w:rFonts w:asciiTheme="majorBidi" w:hAnsiTheme="majorBidi" w:cstheme="majorBidi"/>
          <w:sz w:val="28"/>
          <w:szCs w:val="28"/>
        </w:rPr>
        <w:t xml:space="preserve">, </w:t>
      </w:r>
      <w:r w:rsidRPr="00390421">
        <w:rPr>
          <w:rFonts w:asciiTheme="majorBidi" w:hAnsiTheme="majorBidi" w:cstheme="majorBidi"/>
          <w:sz w:val="28"/>
          <w:szCs w:val="28"/>
        </w:rPr>
        <w:t>Kaf Ha</w:t>
      </w:r>
      <w:r>
        <w:rPr>
          <w:rFonts w:asciiTheme="majorBidi" w:hAnsiTheme="majorBidi" w:cstheme="majorBidi"/>
          <w:sz w:val="28"/>
          <w:szCs w:val="28"/>
        </w:rPr>
        <w:t>h</w:t>
      </w:r>
      <w:r w:rsidRPr="00390421">
        <w:rPr>
          <w:rFonts w:asciiTheme="majorBidi" w:hAnsiTheme="majorBidi" w:cstheme="majorBidi"/>
          <w:sz w:val="28"/>
          <w:szCs w:val="28"/>
        </w:rPr>
        <w:t>a</w:t>
      </w:r>
      <w:r>
        <w:rPr>
          <w:rFonts w:asciiTheme="majorBidi" w:hAnsiTheme="majorBidi" w:cstheme="majorBidi"/>
          <w:sz w:val="28"/>
          <w:szCs w:val="28"/>
        </w:rPr>
        <w:t>yi</w:t>
      </w:r>
      <w:r w:rsidRPr="00390421">
        <w:rPr>
          <w:rFonts w:asciiTheme="majorBidi" w:hAnsiTheme="majorBidi" w:cstheme="majorBidi"/>
          <w:sz w:val="28"/>
          <w:szCs w:val="28"/>
        </w:rPr>
        <w:t xml:space="preserve">m </w:t>
      </w:r>
      <w:r>
        <w:rPr>
          <w:rFonts w:asciiTheme="majorBidi" w:hAnsiTheme="majorBidi" w:cstheme="majorBidi"/>
          <w:sz w:val="28"/>
          <w:szCs w:val="28"/>
        </w:rPr>
        <w:t xml:space="preserve">263:4, </w:t>
      </w:r>
      <w:r w:rsidRPr="00390421">
        <w:rPr>
          <w:rFonts w:asciiTheme="majorBidi" w:hAnsiTheme="majorBidi" w:cstheme="majorBidi"/>
          <w:sz w:val="28"/>
          <w:szCs w:val="28"/>
        </w:rPr>
        <w:t>433:89,  Halichot Shlomo 5:6</w:t>
      </w:r>
      <w:r>
        <w:rPr>
          <w:rFonts w:asciiTheme="majorBidi" w:hAnsiTheme="majorBidi" w:cstheme="majorBidi"/>
          <w:sz w:val="28"/>
          <w:szCs w:val="28"/>
        </w:rPr>
        <w:t xml:space="preserve">-11, 17, 19  Chazon Ish 116:18, </w:t>
      </w:r>
      <w:r w:rsidRPr="00390421">
        <w:rPr>
          <w:rFonts w:asciiTheme="majorBidi" w:hAnsiTheme="majorBidi" w:cstheme="majorBidi"/>
          <w:sz w:val="28"/>
          <w:szCs w:val="28"/>
        </w:rPr>
        <w:t>Neta Gavriel pesach vol 1 perek 27 halacha 1</w:t>
      </w:r>
      <w:r>
        <w:rPr>
          <w:rFonts w:asciiTheme="majorBidi" w:hAnsiTheme="majorBidi" w:cstheme="majorBidi"/>
          <w:sz w:val="28"/>
          <w:szCs w:val="28"/>
        </w:rPr>
        <w:t xml:space="preserve">, </w:t>
      </w:r>
      <w:r w:rsidRPr="00390421">
        <w:rPr>
          <w:rFonts w:asciiTheme="majorBidi" w:hAnsiTheme="majorBidi" w:cstheme="majorBidi"/>
          <w:sz w:val="28"/>
          <w:szCs w:val="28"/>
        </w:rPr>
        <w:t>Teshuvot VeHanhagot 1:287</w:t>
      </w:r>
      <w:r>
        <w:rPr>
          <w:rFonts w:asciiTheme="majorBidi" w:hAnsiTheme="majorBidi" w:cstheme="majorBidi"/>
          <w:sz w:val="28"/>
          <w:szCs w:val="28"/>
        </w:rPr>
        <w:t>,</w:t>
      </w:r>
      <w:r w:rsidRPr="00390421">
        <w:rPr>
          <w:rFonts w:asciiTheme="majorBidi" w:hAnsiTheme="majorBidi" w:cstheme="majorBidi"/>
          <w:sz w:val="28"/>
          <w:szCs w:val="28"/>
        </w:rPr>
        <w:t xml:space="preserve">  </w:t>
      </w:r>
      <w:r>
        <w:rPr>
          <w:rFonts w:asciiTheme="majorBidi" w:hAnsiTheme="majorBidi" w:cstheme="majorBidi"/>
          <w:sz w:val="28"/>
          <w:szCs w:val="28"/>
        </w:rPr>
        <w:t>Yalkut Yosef Moadim page 353</w:t>
      </w:r>
      <w:r w:rsidRPr="00390421">
        <w:rPr>
          <w:rFonts w:asciiTheme="majorBidi" w:hAnsiTheme="majorBidi" w:cstheme="majorBidi"/>
          <w:sz w:val="28"/>
          <w:szCs w:val="28"/>
        </w:rPr>
        <w:t>, Torat Hamoadim page 231</w:t>
      </w:r>
      <w:r>
        <w:rPr>
          <w:rFonts w:asciiTheme="majorBidi" w:hAnsiTheme="majorBidi" w:cstheme="majorBidi"/>
          <w:sz w:val="28"/>
          <w:szCs w:val="28"/>
        </w:rPr>
        <w:t>.</w:t>
      </w:r>
    </w:p>
    <w:p w14:paraId="2ADA9ACE" w14:textId="77777777" w:rsidR="00F71308" w:rsidRDefault="00F71308" w:rsidP="00F71308">
      <w:pPr>
        <w:rPr>
          <w:rFonts w:asciiTheme="majorBidi" w:hAnsiTheme="majorBidi" w:cstheme="majorBidi"/>
          <w:sz w:val="28"/>
          <w:szCs w:val="28"/>
        </w:rPr>
      </w:pPr>
    </w:p>
    <w:p w14:paraId="63776581" w14:textId="77777777" w:rsidR="00F71308" w:rsidRPr="005B56F0" w:rsidRDefault="00F71308" w:rsidP="00F71308">
      <w:pPr>
        <w:rPr>
          <w:rFonts w:asciiTheme="majorBidi" w:hAnsiTheme="majorBidi" w:cstheme="majorBidi"/>
          <w:sz w:val="28"/>
          <w:szCs w:val="28"/>
        </w:rPr>
      </w:pPr>
      <w:r w:rsidRPr="005B56F0">
        <w:rPr>
          <w:rFonts w:asciiTheme="majorBidi" w:hAnsiTheme="majorBidi" w:cstheme="majorBidi"/>
          <w:sz w:val="28"/>
          <w:szCs w:val="28"/>
        </w:rPr>
        <w:t>10</w:t>
      </w:r>
    </w:p>
    <w:p w14:paraId="767DFAF9" w14:textId="77777777" w:rsidR="00F71308" w:rsidRPr="005B56F0" w:rsidRDefault="00F71308" w:rsidP="00F71308">
      <w:pPr>
        <w:rPr>
          <w:rFonts w:asciiTheme="majorBidi" w:hAnsiTheme="majorBidi" w:cstheme="majorBidi"/>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sz w:val="28"/>
          <w:szCs w:val="28"/>
        </w:rPr>
        <w:t xml:space="preserve">Laws of the </w:t>
      </w:r>
      <w:r w:rsidRPr="008D4686">
        <w:rPr>
          <w:rFonts w:asciiTheme="majorBidi" w:hAnsiTheme="majorBidi" w:cstheme="majorBidi"/>
          <w:i/>
          <w:iCs/>
          <w:sz w:val="28"/>
          <w:szCs w:val="28"/>
        </w:rPr>
        <w:t>Seder</w:t>
      </w:r>
      <w:r>
        <w:rPr>
          <w:rFonts w:asciiTheme="majorBidi" w:hAnsiTheme="majorBidi" w:cstheme="majorBidi"/>
          <w:sz w:val="28"/>
          <w:szCs w:val="28"/>
        </w:rPr>
        <w:t xml:space="preserve"> – </w:t>
      </w:r>
      <w:r>
        <w:rPr>
          <w:rFonts w:asciiTheme="majorBidi" w:hAnsiTheme="majorBidi" w:cstheme="majorBidi" w:hint="cs"/>
          <w:sz w:val="28"/>
          <w:szCs w:val="28"/>
          <w:rtl/>
        </w:rPr>
        <w:t>הלכות הסדר</w:t>
      </w:r>
    </w:p>
    <w:p w14:paraId="5A121EFD" w14:textId="77777777" w:rsidR="00F71308" w:rsidRDefault="00F71308" w:rsidP="00F71308">
      <w:pPr>
        <w:rPr>
          <w:rFonts w:asciiTheme="majorBidi" w:hAnsiTheme="majorBidi" w:cstheme="majorBidi"/>
          <w:b/>
          <w:bCs/>
          <w:sz w:val="28"/>
          <w:szCs w:val="28"/>
        </w:rPr>
      </w:pPr>
    </w:p>
    <w:p w14:paraId="043BA58F" w14:textId="77777777" w:rsidR="00F71308" w:rsidRDefault="00F71308" w:rsidP="00F71308">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w:t>
      </w:r>
      <w:r>
        <w:rPr>
          <w:rFonts w:asciiTheme="majorBidi" w:hAnsiTheme="majorBidi" w:cstheme="majorBidi"/>
          <w:sz w:val="28"/>
          <w:szCs w:val="28"/>
        </w:rPr>
        <w:t xml:space="preserve"> Shulchan Aruch Ohr Hachaim Simanim 472-481</w:t>
      </w:r>
    </w:p>
    <w:p w14:paraId="7F4B03A9" w14:textId="77777777" w:rsidR="00F71308" w:rsidRPr="005B56F0" w:rsidRDefault="00F71308" w:rsidP="00F71308">
      <w:pPr>
        <w:rPr>
          <w:rFonts w:asciiTheme="majorBidi" w:hAnsiTheme="majorBidi" w:cstheme="majorBidi"/>
          <w:sz w:val="28"/>
          <w:szCs w:val="28"/>
        </w:rPr>
      </w:pPr>
      <w:r w:rsidRPr="005B56F0">
        <w:rPr>
          <w:rFonts w:asciiTheme="majorBidi" w:hAnsiTheme="majorBidi" w:cstheme="majorBidi"/>
          <w:sz w:val="28"/>
          <w:szCs w:val="28"/>
        </w:rPr>
        <w:lastRenderedPageBreak/>
        <w:t xml:space="preserve"> </w:t>
      </w:r>
    </w:p>
    <w:p w14:paraId="7BD86ABE" w14:textId="77777777" w:rsidR="00F71308" w:rsidRPr="00424496" w:rsidRDefault="00F71308" w:rsidP="00F71308">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r>
        <w:rPr>
          <w:rFonts w:asciiTheme="majorBidi" w:hAnsiTheme="majorBidi" w:cstheme="majorBidi"/>
          <w:sz w:val="28"/>
          <w:szCs w:val="28"/>
        </w:rPr>
        <w:t xml:space="preserve">Mishnah berurah Chazon Ovadia and Peninei Halacha on the </w:t>
      </w:r>
      <w:r>
        <w:rPr>
          <w:rFonts w:asciiTheme="majorBidi" w:hAnsiTheme="majorBidi" w:cstheme="majorBidi"/>
          <w:i/>
          <w:iCs/>
          <w:sz w:val="28"/>
          <w:szCs w:val="28"/>
        </w:rPr>
        <w:t>H</w:t>
      </w:r>
      <w:r w:rsidRPr="00291926">
        <w:rPr>
          <w:rFonts w:asciiTheme="majorBidi" w:hAnsiTheme="majorBidi" w:cstheme="majorBidi"/>
          <w:i/>
          <w:iCs/>
          <w:sz w:val="28"/>
          <w:szCs w:val="28"/>
        </w:rPr>
        <w:t>alachot</w:t>
      </w:r>
    </w:p>
    <w:p w14:paraId="38840112" w14:textId="77777777" w:rsidR="00F71308" w:rsidRPr="005B56F0" w:rsidRDefault="00F71308" w:rsidP="00F71308">
      <w:pPr>
        <w:rPr>
          <w:rFonts w:asciiTheme="majorBidi" w:hAnsiTheme="majorBidi" w:cstheme="majorBidi"/>
          <w:b/>
          <w:bCs/>
          <w:sz w:val="28"/>
          <w:szCs w:val="28"/>
        </w:rPr>
      </w:pPr>
    </w:p>
    <w:p w14:paraId="51ABC2C1" w14:textId="77777777" w:rsidR="00F71308" w:rsidRPr="005B56F0" w:rsidRDefault="00F71308" w:rsidP="00F71308">
      <w:pPr>
        <w:rPr>
          <w:rFonts w:asciiTheme="majorBidi" w:hAnsiTheme="majorBidi" w:cstheme="majorBidi"/>
          <w:sz w:val="28"/>
          <w:szCs w:val="28"/>
        </w:rPr>
      </w:pPr>
      <w:r w:rsidRPr="005B56F0">
        <w:rPr>
          <w:rFonts w:asciiTheme="majorBidi" w:hAnsiTheme="majorBidi" w:cstheme="majorBidi"/>
          <w:sz w:val="28"/>
          <w:szCs w:val="28"/>
        </w:rPr>
        <w:t>11</w:t>
      </w:r>
    </w:p>
    <w:p w14:paraId="455B4D70" w14:textId="77777777" w:rsidR="00F71308" w:rsidRDefault="00F71308" w:rsidP="00F71308">
      <w:pPr>
        <w:rPr>
          <w:rFonts w:asciiTheme="majorBidi" w:hAnsiTheme="majorBidi" w:cstheme="majorBidi"/>
          <w:sz w:val="28"/>
          <w:szCs w:val="28"/>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sz w:val="28"/>
          <w:szCs w:val="28"/>
        </w:rPr>
        <w:t xml:space="preserve">Laws of </w:t>
      </w:r>
      <w:r>
        <w:rPr>
          <w:rFonts w:asciiTheme="majorBidi" w:hAnsiTheme="majorBidi" w:cstheme="majorBidi"/>
          <w:i/>
          <w:iCs/>
          <w:sz w:val="28"/>
          <w:szCs w:val="28"/>
        </w:rPr>
        <w:t xml:space="preserve">Berachot </w:t>
      </w:r>
      <w:r>
        <w:rPr>
          <w:rFonts w:asciiTheme="majorBidi" w:hAnsiTheme="majorBidi" w:cstheme="majorBidi"/>
          <w:sz w:val="28"/>
          <w:szCs w:val="28"/>
        </w:rPr>
        <w:t xml:space="preserve"> – </w:t>
      </w:r>
      <w:r>
        <w:rPr>
          <w:rFonts w:asciiTheme="majorBidi" w:hAnsiTheme="majorBidi" w:cstheme="majorBidi" w:hint="cs"/>
          <w:sz w:val="28"/>
          <w:szCs w:val="28"/>
          <w:rtl/>
        </w:rPr>
        <w:t>הלכות ברכות</w:t>
      </w:r>
      <w:r>
        <w:rPr>
          <w:rFonts w:asciiTheme="majorBidi" w:hAnsiTheme="majorBidi" w:cstheme="majorBidi"/>
          <w:sz w:val="28"/>
          <w:szCs w:val="28"/>
        </w:rPr>
        <w:t xml:space="preserve"> </w:t>
      </w:r>
    </w:p>
    <w:p w14:paraId="5AB6AE08" w14:textId="77777777" w:rsidR="00F71308" w:rsidRPr="005B56F0" w:rsidRDefault="00F71308" w:rsidP="00F71308">
      <w:pPr>
        <w:rPr>
          <w:rFonts w:asciiTheme="majorBidi" w:hAnsiTheme="majorBidi" w:cstheme="majorBidi"/>
          <w:sz w:val="28"/>
          <w:szCs w:val="28"/>
          <w:rtl/>
        </w:rPr>
      </w:pPr>
      <w:r>
        <w:rPr>
          <w:rFonts w:asciiTheme="majorBidi" w:hAnsiTheme="majorBidi" w:cstheme="majorBidi"/>
          <w:sz w:val="28"/>
          <w:szCs w:val="28"/>
        </w:rPr>
        <w:t xml:space="preserve">This lecture will give an overview on </w:t>
      </w:r>
      <w:r w:rsidRPr="008D4686">
        <w:rPr>
          <w:rFonts w:asciiTheme="majorBidi" w:hAnsiTheme="majorBidi" w:cstheme="majorBidi"/>
          <w:i/>
          <w:iCs/>
          <w:sz w:val="28"/>
          <w:szCs w:val="28"/>
        </w:rPr>
        <w:t>Berachot</w:t>
      </w:r>
      <w:r>
        <w:rPr>
          <w:rFonts w:asciiTheme="majorBidi" w:hAnsiTheme="majorBidi" w:cstheme="majorBidi"/>
          <w:sz w:val="28"/>
          <w:szCs w:val="28"/>
        </w:rPr>
        <w:t xml:space="preserve"> on food.</w:t>
      </w:r>
    </w:p>
    <w:p w14:paraId="2D3F5BC6" w14:textId="77777777" w:rsidR="00F71308" w:rsidRDefault="00F71308" w:rsidP="00F71308">
      <w:pPr>
        <w:rPr>
          <w:rFonts w:asciiTheme="majorBidi" w:hAnsiTheme="majorBidi" w:cstheme="majorBidi"/>
          <w:b/>
          <w:bCs/>
          <w:sz w:val="28"/>
          <w:szCs w:val="28"/>
        </w:rPr>
      </w:pPr>
    </w:p>
    <w:p w14:paraId="72B07FDC" w14:textId="77777777" w:rsidR="00F71308" w:rsidRDefault="00F71308" w:rsidP="00F71308">
      <w:pPr>
        <w:rPr>
          <w:rFonts w:asciiTheme="majorBidi" w:hAnsiTheme="majorBidi" w:cstheme="majorBidi"/>
          <w:b/>
          <w:bCs/>
          <w:sz w:val="28"/>
          <w:szCs w:val="28"/>
        </w:rPr>
      </w:pPr>
      <w:r w:rsidRPr="005B56F0">
        <w:rPr>
          <w:rFonts w:asciiTheme="majorBidi" w:hAnsiTheme="majorBidi" w:cstheme="majorBidi"/>
          <w:b/>
          <w:bCs/>
          <w:sz w:val="28"/>
          <w:szCs w:val="28"/>
        </w:rPr>
        <w:t>Primary source</w:t>
      </w:r>
      <w:r>
        <w:rPr>
          <w:rFonts w:asciiTheme="majorBidi" w:hAnsiTheme="majorBidi" w:cstheme="majorBidi"/>
          <w:b/>
          <w:bCs/>
          <w:sz w:val="28"/>
          <w:szCs w:val="28"/>
        </w:rPr>
        <w:t>:</w:t>
      </w:r>
    </w:p>
    <w:p w14:paraId="78261F51" w14:textId="77777777" w:rsidR="00F71308" w:rsidRDefault="00F71308" w:rsidP="00F71308">
      <w:pPr>
        <w:rPr>
          <w:rFonts w:asciiTheme="majorBidi" w:hAnsiTheme="majorBidi" w:cstheme="majorBidi"/>
          <w:b/>
          <w:bCs/>
          <w:sz w:val="28"/>
          <w:szCs w:val="28"/>
        </w:rPr>
      </w:pPr>
      <w:r>
        <w:rPr>
          <w:rFonts w:asciiTheme="majorBidi" w:hAnsiTheme="majorBidi" w:cstheme="majorBidi"/>
          <w:i/>
          <w:iCs/>
          <w:sz w:val="28"/>
          <w:szCs w:val="28"/>
        </w:rPr>
        <w:t xml:space="preserve">Shulchan Aruch Ohr Hachaim simanim </w:t>
      </w:r>
      <w:r>
        <w:rPr>
          <w:rFonts w:asciiTheme="majorBidi" w:hAnsiTheme="majorBidi" w:cstheme="majorBidi"/>
          <w:sz w:val="28"/>
          <w:szCs w:val="28"/>
        </w:rPr>
        <w:t>172-215</w:t>
      </w:r>
    </w:p>
    <w:p w14:paraId="698C6521" w14:textId="77777777" w:rsidR="00F71308" w:rsidRPr="005B56F0" w:rsidRDefault="00F71308" w:rsidP="00F71308">
      <w:pPr>
        <w:rPr>
          <w:rFonts w:asciiTheme="majorBidi" w:hAnsiTheme="majorBidi" w:cstheme="majorBidi"/>
          <w:sz w:val="28"/>
          <w:szCs w:val="28"/>
        </w:rPr>
      </w:pPr>
    </w:p>
    <w:p w14:paraId="4A1082D2" w14:textId="77777777" w:rsidR="00F71308" w:rsidRDefault="00F71308" w:rsidP="00F71308">
      <w:pPr>
        <w:rPr>
          <w:rFonts w:asciiTheme="majorBidi" w:hAnsiTheme="majorBidi" w:cstheme="majorBidi"/>
          <w:b/>
          <w:bCs/>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76779857" w14:textId="77777777" w:rsidR="00F71308" w:rsidRPr="00BE46E6" w:rsidRDefault="00F71308" w:rsidP="00F71308">
      <w:pPr>
        <w:rPr>
          <w:rFonts w:asciiTheme="majorBidi" w:hAnsiTheme="majorBidi" w:cstheme="majorBidi"/>
          <w:sz w:val="28"/>
          <w:szCs w:val="28"/>
        </w:rPr>
      </w:pPr>
      <w:r>
        <w:rPr>
          <w:rFonts w:asciiTheme="majorBidi" w:hAnsiTheme="majorBidi" w:cstheme="majorBidi"/>
          <w:sz w:val="28"/>
          <w:szCs w:val="28"/>
        </w:rPr>
        <w:t>Mishnah berurah simanim 172:1-5, 185:1, 193:5, 196:4, 202:84, 413:19, 414:1-4, 204:40-48, 210:14-</w:t>
      </w:r>
      <w:r w:rsidRPr="00BE46E6">
        <w:rPr>
          <w:rFonts w:asciiTheme="majorBidi" w:hAnsiTheme="majorBidi" w:cstheme="majorBidi"/>
          <w:sz w:val="28"/>
          <w:szCs w:val="28"/>
        </w:rPr>
        <w:t>19</w:t>
      </w:r>
      <w:r>
        <w:rPr>
          <w:rFonts w:asciiTheme="majorBidi" w:hAnsiTheme="majorBidi" w:cstheme="majorBidi"/>
          <w:sz w:val="28"/>
          <w:szCs w:val="28"/>
        </w:rPr>
        <w:t xml:space="preserve">, </w:t>
      </w:r>
      <w:r w:rsidRPr="00BE46E6">
        <w:rPr>
          <w:rFonts w:asciiTheme="majorBidi" w:hAnsiTheme="majorBidi" w:cstheme="majorBidi"/>
          <w:sz w:val="28"/>
          <w:szCs w:val="28"/>
        </w:rPr>
        <w:t xml:space="preserve">Yalkut Yosef </w:t>
      </w:r>
      <w:r>
        <w:rPr>
          <w:rFonts w:asciiTheme="majorBidi" w:hAnsiTheme="majorBidi" w:cstheme="majorBidi"/>
          <w:sz w:val="28"/>
          <w:szCs w:val="28"/>
        </w:rPr>
        <w:t xml:space="preserve"> 172:1, </w:t>
      </w:r>
      <w:r w:rsidRPr="00BE46E6">
        <w:rPr>
          <w:rFonts w:asciiTheme="majorBidi" w:hAnsiTheme="majorBidi" w:cstheme="majorBidi"/>
          <w:sz w:val="28"/>
          <w:szCs w:val="28"/>
        </w:rPr>
        <w:t>210:7-8</w:t>
      </w:r>
      <w:r>
        <w:rPr>
          <w:rFonts w:asciiTheme="majorBidi" w:hAnsiTheme="majorBidi" w:cstheme="majorBidi"/>
          <w:sz w:val="28"/>
          <w:szCs w:val="28"/>
        </w:rPr>
        <w:t xml:space="preserve">,196:1-2, 204:10-13, </w:t>
      </w:r>
      <w:r w:rsidRPr="00BE46E6">
        <w:rPr>
          <w:rFonts w:asciiTheme="majorBidi" w:hAnsiTheme="majorBidi" w:cstheme="majorBidi"/>
          <w:sz w:val="28"/>
          <w:szCs w:val="28"/>
        </w:rPr>
        <w:t xml:space="preserve">Chayei Adam </w:t>
      </w:r>
      <w:r>
        <w:rPr>
          <w:rFonts w:asciiTheme="majorBidi" w:hAnsiTheme="majorBidi" w:cstheme="majorBidi"/>
          <w:sz w:val="28"/>
          <w:szCs w:val="28"/>
        </w:rPr>
        <w:t xml:space="preserve">49:1-10, 50:1, 51:15, </w:t>
      </w:r>
      <w:r w:rsidRPr="00BE46E6">
        <w:rPr>
          <w:rFonts w:asciiTheme="majorBidi" w:hAnsiTheme="majorBidi" w:cstheme="majorBidi"/>
          <w:sz w:val="28"/>
          <w:szCs w:val="28"/>
        </w:rPr>
        <w:t>Yabia Omer 7:33,</w:t>
      </w:r>
      <w:r>
        <w:rPr>
          <w:rFonts w:asciiTheme="majorBidi" w:hAnsiTheme="majorBidi" w:cstheme="majorBidi"/>
          <w:sz w:val="28"/>
          <w:szCs w:val="28"/>
        </w:rPr>
        <w:t xml:space="preserve"> </w:t>
      </w:r>
      <w:r w:rsidRPr="00BE46E6">
        <w:rPr>
          <w:rFonts w:asciiTheme="majorBidi" w:hAnsiTheme="majorBidi" w:cstheme="majorBidi"/>
          <w:sz w:val="28"/>
          <w:szCs w:val="28"/>
        </w:rPr>
        <w:t xml:space="preserve"> Ohr Letzion vol 2 14:8,</w:t>
      </w:r>
      <w:r>
        <w:rPr>
          <w:rFonts w:asciiTheme="majorBidi" w:hAnsiTheme="majorBidi" w:cstheme="majorBidi"/>
          <w:sz w:val="28"/>
          <w:szCs w:val="28"/>
        </w:rPr>
        <w:t xml:space="preserve"> Piskei Teshuvot 172:2, 196:3, 202:34, </w:t>
      </w:r>
      <w:r w:rsidRPr="00BE46E6">
        <w:rPr>
          <w:rFonts w:asciiTheme="majorBidi" w:hAnsiTheme="majorBidi" w:cstheme="majorBidi"/>
          <w:sz w:val="28"/>
          <w:szCs w:val="28"/>
        </w:rPr>
        <w:t xml:space="preserve">Pninei Halacha Berachot </w:t>
      </w:r>
      <w:r>
        <w:rPr>
          <w:rFonts w:asciiTheme="majorBidi" w:hAnsiTheme="majorBidi" w:cstheme="majorBidi"/>
          <w:sz w:val="28"/>
          <w:szCs w:val="28"/>
        </w:rPr>
        <w:t xml:space="preserve">1:4-5, </w:t>
      </w:r>
      <w:r w:rsidRPr="00BE46E6">
        <w:rPr>
          <w:rFonts w:asciiTheme="majorBidi" w:hAnsiTheme="majorBidi" w:cstheme="majorBidi"/>
          <w:sz w:val="28"/>
          <w:szCs w:val="28"/>
        </w:rPr>
        <w:t>9:1</w:t>
      </w:r>
      <w:r>
        <w:rPr>
          <w:rFonts w:asciiTheme="majorBidi" w:hAnsiTheme="majorBidi" w:cstheme="majorBidi"/>
          <w:sz w:val="28"/>
          <w:szCs w:val="28"/>
        </w:rPr>
        <w:t>-2</w:t>
      </w:r>
      <w:r w:rsidRPr="00BE46E6">
        <w:rPr>
          <w:rFonts w:asciiTheme="majorBidi" w:hAnsiTheme="majorBidi" w:cstheme="majorBidi"/>
          <w:sz w:val="28"/>
          <w:szCs w:val="28"/>
        </w:rPr>
        <w:t>,</w:t>
      </w:r>
      <w:r>
        <w:rPr>
          <w:rFonts w:asciiTheme="majorBidi" w:hAnsiTheme="majorBidi" w:cstheme="majorBidi"/>
          <w:sz w:val="28"/>
          <w:szCs w:val="28"/>
        </w:rPr>
        <w:t xml:space="preserve"> 12:10,</w:t>
      </w:r>
      <w:r w:rsidRPr="00BE46E6">
        <w:rPr>
          <w:rFonts w:asciiTheme="majorBidi" w:hAnsiTheme="majorBidi" w:cstheme="majorBidi"/>
          <w:sz w:val="28"/>
          <w:szCs w:val="28"/>
        </w:rPr>
        <w:t xml:space="preserve">  Birkat Hashem vol. 1 3</w:t>
      </w:r>
      <w:r>
        <w:rPr>
          <w:rFonts w:asciiTheme="majorBidi" w:hAnsiTheme="majorBidi" w:cstheme="majorBidi"/>
          <w:sz w:val="28"/>
          <w:szCs w:val="28"/>
        </w:rPr>
        <w:t>:</w:t>
      </w:r>
      <w:r w:rsidRPr="00BE46E6">
        <w:rPr>
          <w:rFonts w:asciiTheme="majorBidi" w:hAnsiTheme="majorBidi" w:cstheme="majorBidi"/>
          <w:sz w:val="28"/>
          <w:szCs w:val="28"/>
        </w:rPr>
        <w:t>5</w:t>
      </w:r>
      <w:r>
        <w:rPr>
          <w:rFonts w:asciiTheme="majorBidi" w:hAnsiTheme="majorBidi" w:cstheme="majorBidi"/>
          <w:sz w:val="28"/>
          <w:szCs w:val="28"/>
        </w:rPr>
        <w:t xml:space="preserve">-6, vol. 2 1:12, Hazon Ovadia Berachot page 155, 158-163, 306-307, </w:t>
      </w:r>
      <w:r w:rsidRPr="00BE46E6">
        <w:rPr>
          <w:rFonts w:asciiTheme="majorBidi" w:hAnsiTheme="majorBidi" w:cstheme="majorBidi"/>
          <w:sz w:val="28"/>
          <w:szCs w:val="28"/>
        </w:rPr>
        <w:t>Berachot 35a</w:t>
      </w:r>
      <w:r>
        <w:rPr>
          <w:rFonts w:asciiTheme="majorBidi" w:hAnsiTheme="majorBidi" w:cstheme="majorBidi"/>
          <w:sz w:val="28"/>
          <w:szCs w:val="28"/>
        </w:rPr>
        <w:t xml:space="preserve">, 51a, </w:t>
      </w:r>
      <w:r w:rsidRPr="00BE46E6">
        <w:rPr>
          <w:rFonts w:asciiTheme="majorBidi" w:hAnsiTheme="majorBidi" w:cstheme="majorBidi"/>
          <w:sz w:val="28"/>
          <w:szCs w:val="28"/>
        </w:rPr>
        <w:t xml:space="preserve">  Kitzu</w:t>
      </w:r>
      <w:r>
        <w:rPr>
          <w:rFonts w:asciiTheme="majorBidi" w:hAnsiTheme="majorBidi" w:cstheme="majorBidi"/>
          <w:sz w:val="28"/>
          <w:szCs w:val="28"/>
        </w:rPr>
        <w:t>r Shulchan Aruch 50:1-2, 60:10,</w:t>
      </w:r>
      <w:r w:rsidRPr="00BE46E6">
        <w:rPr>
          <w:rFonts w:asciiTheme="majorBidi" w:hAnsiTheme="majorBidi" w:cstheme="majorBidi"/>
          <w:sz w:val="28"/>
          <w:szCs w:val="28"/>
        </w:rPr>
        <w:t xml:space="preserve">  Shulchan Aruch 414:1</w:t>
      </w:r>
      <w:r>
        <w:rPr>
          <w:rFonts w:asciiTheme="majorBidi" w:hAnsiTheme="majorBidi" w:cstheme="majorBidi"/>
          <w:sz w:val="28"/>
          <w:szCs w:val="28"/>
        </w:rPr>
        <w:t xml:space="preserve">, </w:t>
      </w:r>
      <w:r w:rsidRPr="00BE46E6">
        <w:rPr>
          <w:rFonts w:asciiTheme="majorBidi" w:hAnsiTheme="majorBidi" w:cstheme="majorBidi"/>
          <w:sz w:val="28"/>
          <w:szCs w:val="28"/>
        </w:rPr>
        <w:t xml:space="preserve"> Devarim 8:10</w:t>
      </w:r>
      <w:r>
        <w:rPr>
          <w:rFonts w:asciiTheme="majorBidi" w:hAnsiTheme="majorBidi" w:cstheme="majorBidi"/>
          <w:sz w:val="28"/>
          <w:szCs w:val="28"/>
        </w:rPr>
        <w:t xml:space="preserve">, </w:t>
      </w:r>
      <w:r w:rsidRPr="00BE46E6">
        <w:rPr>
          <w:rFonts w:asciiTheme="majorBidi" w:hAnsiTheme="majorBidi" w:cstheme="majorBidi"/>
          <w:sz w:val="28"/>
          <w:szCs w:val="28"/>
        </w:rPr>
        <w:t xml:space="preserve">Rambam </w:t>
      </w:r>
      <w:r>
        <w:rPr>
          <w:rFonts w:asciiTheme="majorBidi" w:hAnsiTheme="majorBidi" w:cstheme="majorBidi"/>
          <w:sz w:val="28"/>
          <w:szCs w:val="28"/>
        </w:rPr>
        <w:t xml:space="preserve">Hilchot </w:t>
      </w:r>
      <w:r w:rsidRPr="00BE46E6">
        <w:rPr>
          <w:rFonts w:asciiTheme="majorBidi" w:hAnsiTheme="majorBidi" w:cstheme="majorBidi"/>
          <w:sz w:val="28"/>
          <w:szCs w:val="28"/>
        </w:rPr>
        <w:t>Melachim 6:10</w:t>
      </w:r>
      <w:r>
        <w:rPr>
          <w:rFonts w:asciiTheme="majorBidi" w:hAnsiTheme="majorBidi" w:cstheme="majorBidi"/>
          <w:sz w:val="28"/>
          <w:szCs w:val="28"/>
        </w:rPr>
        <w:t>.</w:t>
      </w:r>
    </w:p>
    <w:p w14:paraId="651C2A94" w14:textId="77777777" w:rsidR="00F71308" w:rsidRPr="00BE46E6" w:rsidRDefault="00F71308" w:rsidP="00F71308">
      <w:pPr>
        <w:rPr>
          <w:rFonts w:asciiTheme="majorBidi" w:hAnsiTheme="majorBidi" w:cstheme="majorBidi"/>
          <w:sz w:val="28"/>
          <w:szCs w:val="28"/>
        </w:rPr>
      </w:pPr>
      <w:r w:rsidRPr="00BE46E6">
        <w:rPr>
          <w:rFonts w:asciiTheme="majorBidi" w:hAnsiTheme="majorBidi" w:cstheme="majorBidi"/>
          <w:sz w:val="28"/>
          <w:szCs w:val="28"/>
        </w:rPr>
        <w:t xml:space="preserve">  </w:t>
      </w:r>
    </w:p>
    <w:p w14:paraId="049A5C0A" w14:textId="77777777" w:rsidR="00F71308" w:rsidRDefault="00F71308" w:rsidP="00F71308">
      <w:pPr>
        <w:rPr>
          <w:rFonts w:asciiTheme="majorBidi" w:hAnsiTheme="majorBidi" w:cstheme="majorBidi"/>
          <w:sz w:val="28"/>
          <w:szCs w:val="28"/>
          <w:rtl/>
        </w:rPr>
      </w:pPr>
    </w:p>
    <w:p w14:paraId="30C9B12B" w14:textId="77777777" w:rsidR="00F71308" w:rsidRPr="005B56F0" w:rsidRDefault="00F71308" w:rsidP="00F71308">
      <w:pPr>
        <w:rPr>
          <w:rFonts w:asciiTheme="majorBidi" w:hAnsiTheme="majorBidi" w:cstheme="majorBidi"/>
          <w:sz w:val="28"/>
          <w:szCs w:val="28"/>
        </w:rPr>
      </w:pPr>
      <w:r w:rsidRPr="005B56F0">
        <w:rPr>
          <w:rFonts w:asciiTheme="majorBidi" w:hAnsiTheme="majorBidi" w:cstheme="majorBidi"/>
          <w:sz w:val="28"/>
          <w:szCs w:val="28"/>
        </w:rPr>
        <w:t>12</w:t>
      </w:r>
    </w:p>
    <w:p w14:paraId="449E87AD" w14:textId="77777777" w:rsidR="00F71308" w:rsidRDefault="00F71308" w:rsidP="00F71308">
      <w:pPr>
        <w:rPr>
          <w:rFonts w:asciiTheme="majorBidi" w:hAnsiTheme="majorBidi" w:cstheme="majorBidi"/>
          <w:i/>
          <w:iCs/>
          <w:sz w:val="28"/>
          <w:szCs w:val="28"/>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sz w:val="28"/>
          <w:szCs w:val="28"/>
        </w:rPr>
        <w:t xml:space="preserve">Laws of </w:t>
      </w:r>
      <w:r>
        <w:rPr>
          <w:rFonts w:asciiTheme="majorBidi" w:hAnsiTheme="majorBidi" w:cstheme="majorBidi"/>
          <w:i/>
          <w:iCs/>
          <w:sz w:val="28"/>
          <w:szCs w:val="28"/>
        </w:rPr>
        <w:t xml:space="preserve">Berachot </w:t>
      </w:r>
      <w:r>
        <w:rPr>
          <w:rFonts w:asciiTheme="majorBidi" w:hAnsiTheme="majorBidi" w:cstheme="majorBidi"/>
          <w:sz w:val="28"/>
          <w:szCs w:val="28"/>
        </w:rPr>
        <w:t xml:space="preserve">– </w:t>
      </w:r>
      <w:r>
        <w:rPr>
          <w:rFonts w:asciiTheme="majorBidi" w:hAnsiTheme="majorBidi" w:cstheme="majorBidi" w:hint="cs"/>
          <w:sz w:val="28"/>
          <w:szCs w:val="28"/>
          <w:rtl/>
        </w:rPr>
        <w:t>הלכות ברכות</w:t>
      </w:r>
    </w:p>
    <w:p w14:paraId="10C7D583" w14:textId="77777777" w:rsidR="00F71308" w:rsidRDefault="00F71308" w:rsidP="00F71308">
      <w:pPr>
        <w:rPr>
          <w:rFonts w:asciiTheme="majorBidi" w:hAnsiTheme="majorBidi" w:cstheme="majorBidi"/>
          <w:sz w:val="28"/>
          <w:szCs w:val="28"/>
        </w:rPr>
      </w:pPr>
      <w:r>
        <w:rPr>
          <w:rFonts w:asciiTheme="majorBidi" w:hAnsiTheme="majorBidi" w:cstheme="majorBidi"/>
          <w:sz w:val="28"/>
          <w:szCs w:val="28"/>
        </w:rPr>
        <w:t>This lecture will discuss saying Hashem’s name in vain and laws of food mixtures.</w:t>
      </w:r>
    </w:p>
    <w:p w14:paraId="5D56B803" w14:textId="77777777" w:rsidR="00F71308" w:rsidRPr="005B56F0" w:rsidRDefault="00F71308" w:rsidP="00F71308">
      <w:pPr>
        <w:rPr>
          <w:rFonts w:asciiTheme="majorBidi" w:hAnsiTheme="majorBidi" w:cstheme="majorBidi"/>
          <w:sz w:val="28"/>
          <w:szCs w:val="28"/>
          <w:rtl/>
        </w:rPr>
      </w:pPr>
    </w:p>
    <w:p w14:paraId="62DE387C" w14:textId="77777777" w:rsidR="00F71308" w:rsidRPr="005B56F0" w:rsidRDefault="00F71308" w:rsidP="00F71308">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p>
    <w:p w14:paraId="0229CE62" w14:textId="77777777" w:rsidR="00F71308" w:rsidRDefault="00F71308" w:rsidP="00F71308">
      <w:pPr>
        <w:rPr>
          <w:rFonts w:asciiTheme="majorBidi" w:hAnsiTheme="majorBidi" w:cstheme="majorBidi"/>
          <w:b/>
          <w:bCs/>
          <w:sz w:val="28"/>
          <w:szCs w:val="28"/>
        </w:rPr>
      </w:pPr>
      <w:r>
        <w:rPr>
          <w:rFonts w:asciiTheme="majorBidi" w:hAnsiTheme="majorBidi" w:cstheme="majorBidi"/>
          <w:i/>
          <w:iCs/>
          <w:sz w:val="28"/>
          <w:szCs w:val="28"/>
        </w:rPr>
        <w:t xml:space="preserve">Shulchan Aruch Ohr Hachaim simanim </w:t>
      </w:r>
      <w:r>
        <w:rPr>
          <w:rFonts w:asciiTheme="majorBidi" w:hAnsiTheme="majorBidi" w:cstheme="majorBidi"/>
          <w:sz w:val="28"/>
          <w:szCs w:val="28"/>
        </w:rPr>
        <w:t>172-215</w:t>
      </w:r>
    </w:p>
    <w:p w14:paraId="18DF3735" w14:textId="77777777" w:rsidR="00F71308" w:rsidRDefault="00F71308" w:rsidP="00F71308">
      <w:pPr>
        <w:rPr>
          <w:rFonts w:asciiTheme="majorBidi" w:hAnsiTheme="majorBidi" w:cstheme="majorBidi"/>
          <w:b/>
          <w:bCs/>
          <w:sz w:val="28"/>
          <w:szCs w:val="28"/>
        </w:rPr>
      </w:pPr>
    </w:p>
    <w:p w14:paraId="4655A92C" w14:textId="77777777" w:rsidR="00F71308" w:rsidRPr="00424496" w:rsidRDefault="00F71308" w:rsidP="00F71308">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5F47E150" w14:textId="77777777" w:rsidR="00F71308" w:rsidRPr="00014B70" w:rsidRDefault="00F71308" w:rsidP="00F71308">
      <w:pPr>
        <w:rPr>
          <w:rFonts w:asciiTheme="majorBidi" w:hAnsiTheme="majorBidi" w:cstheme="majorBidi"/>
          <w:sz w:val="28"/>
          <w:szCs w:val="28"/>
        </w:rPr>
      </w:pPr>
      <w:r w:rsidRPr="00014B70">
        <w:rPr>
          <w:rFonts w:asciiTheme="majorBidi" w:hAnsiTheme="majorBidi" w:cstheme="majorBidi"/>
          <w:sz w:val="28"/>
          <w:szCs w:val="28"/>
        </w:rPr>
        <w:t>Piskei Teshuvot 215:</w:t>
      </w:r>
      <w:r>
        <w:rPr>
          <w:rFonts w:asciiTheme="majorBidi" w:hAnsiTheme="majorBidi" w:cstheme="majorBidi"/>
          <w:sz w:val="28"/>
          <w:szCs w:val="28"/>
        </w:rPr>
        <w:t xml:space="preserve">8-12, 18, </w:t>
      </w:r>
      <w:r w:rsidRPr="00014B70">
        <w:rPr>
          <w:rFonts w:asciiTheme="majorBidi" w:hAnsiTheme="majorBidi" w:cstheme="majorBidi"/>
          <w:sz w:val="28"/>
          <w:szCs w:val="28"/>
        </w:rPr>
        <w:t>216:10 note 57</w:t>
      </w:r>
      <w:r>
        <w:rPr>
          <w:rFonts w:asciiTheme="majorBidi" w:hAnsiTheme="majorBidi" w:cstheme="majorBidi"/>
          <w:sz w:val="28"/>
          <w:szCs w:val="28"/>
        </w:rPr>
        <w:t>, Mishnah berurah</w:t>
      </w:r>
      <w:r w:rsidRPr="00014B70">
        <w:rPr>
          <w:rFonts w:asciiTheme="majorBidi" w:hAnsiTheme="majorBidi" w:cstheme="majorBidi"/>
          <w:sz w:val="28"/>
          <w:szCs w:val="28"/>
        </w:rPr>
        <w:t xml:space="preserve"> </w:t>
      </w:r>
      <w:r>
        <w:rPr>
          <w:rFonts w:asciiTheme="majorBidi" w:hAnsiTheme="majorBidi" w:cstheme="majorBidi"/>
          <w:sz w:val="28"/>
          <w:szCs w:val="28"/>
        </w:rPr>
        <w:t>203:4, 206:3, 2</w:t>
      </w:r>
      <w:r w:rsidRPr="00014B70">
        <w:rPr>
          <w:rFonts w:asciiTheme="majorBidi" w:hAnsiTheme="majorBidi" w:cstheme="majorBidi"/>
          <w:sz w:val="28"/>
          <w:szCs w:val="28"/>
        </w:rPr>
        <w:t>15:14</w:t>
      </w:r>
      <w:r>
        <w:rPr>
          <w:rFonts w:asciiTheme="majorBidi" w:hAnsiTheme="majorBidi" w:cstheme="majorBidi"/>
          <w:sz w:val="28"/>
          <w:szCs w:val="28"/>
        </w:rPr>
        <w:t>-15</w:t>
      </w:r>
      <w:r w:rsidRPr="00014B70">
        <w:rPr>
          <w:rFonts w:asciiTheme="majorBidi" w:hAnsiTheme="majorBidi" w:cstheme="majorBidi"/>
          <w:sz w:val="28"/>
          <w:szCs w:val="28"/>
        </w:rPr>
        <w:t xml:space="preserve">, </w:t>
      </w:r>
      <w:r>
        <w:rPr>
          <w:rFonts w:asciiTheme="majorBidi" w:hAnsiTheme="majorBidi" w:cstheme="majorBidi"/>
          <w:sz w:val="28"/>
          <w:szCs w:val="28"/>
        </w:rPr>
        <w:t xml:space="preserve">20, </w:t>
      </w:r>
      <w:r w:rsidRPr="00014B70">
        <w:rPr>
          <w:rFonts w:asciiTheme="majorBidi" w:hAnsiTheme="majorBidi" w:cstheme="majorBidi"/>
          <w:sz w:val="28"/>
          <w:szCs w:val="28"/>
        </w:rPr>
        <w:t>Igrot Moshe Ohr Hachaim vol. 2 Siman</w:t>
      </w:r>
      <w:r>
        <w:rPr>
          <w:rFonts w:asciiTheme="majorBidi" w:hAnsiTheme="majorBidi" w:cstheme="majorBidi"/>
          <w:sz w:val="28"/>
          <w:szCs w:val="28"/>
        </w:rPr>
        <w:t xml:space="preserve"> 22 and</w:t>
      </w:r>
      <w:r w:rsidRPr="00014B70">
        <w:rPr>
          <w:rFonts w:asciiTheme="majorBidi" w:hAnsiTheme="majorBidi" w:cstheme="majorBidi"/>
          <w:sz w:val="28"/>
          <w:szCs w:val="28"/>
        </w:rPr>
        <w:t xml:space="preserve"> 56, Yalkut Yosef </w:t>
      </w:r>
      <w:r>
        <w:rPr>
          <w:rFonts w:asciiTheme="majorBidi" w:hAnsiTheme="majorBidi" w:cstheme="majorBidi"/>
          <w:sz w:val="28"/>
          <w:szCs w:val="28"/>
        </w:rPr>
        <w:t xml:space="preserve">54:38, 101:6 </w:t>
      </w:r>
      <w:r w:rsidRPr="00014B70">
        <w:rPr>
          <w:rFonts w:asciiTheme="majorBidi" w:hAnsiTheme="majorBidi" w:cstheme="majorBidi"/>
          <w:sz w:val="28"/>
          <w:szCs w:val="28"/>
        </w:rPr>
        <w:t xml:space="preserve">215:7 </w:t>
      </w:r>
      <w:r>
        <w:rPr>
          <w:rFonts w:asciiTheme="majorBidi" w:hAnsiTheme="majorBidi" w:cstheme="majorBidi"/>
          <w:sz w:val="28"/>
          <w:szCs w:val="28"/>
        </w:rPr>
        <w:t xml:space="preserve">, 10-14, </w:t>
      </w:r>
      <w:r w:rsidRPr="00014B70">
        <w:rPr>
          <w:rFonts w:asciiTheme="majorBidi" w:hAnsiTheme="majorBidi" w:cstheme="majorBidi"/>
          <w:sz w:val="28"/>
          <w:szCs w:val="28"/>
        </w:rPr>
        <w:t>Ohr Letz</w:t>
      </w:r>
      <w:r>
        <w:rPr>
          <w:rFonts w:asciiTheme="majorBidi" w:hAnsiTheme="majorBidi" w:cstheme="majorBidi"/>
          <w:sz w:val="28"/>
          <w:szCs w:val="28"/>
        </w:rPr>
        <w:t xml:space="preserve">ion vol. 2: 7:39, 14:33-35, </w:t>
      </w:r>
      <w:r w:rsidRPr="00014B70">
        <w:rPr>
          <w:rFonts w:asciiTheme="majorBidi" w:hAnsiTheme="majorBidi" w:cstheme="majorBidi"/>
          <w:sz w:val="28"/>
          <w:szCs w:val="28"/>
        </w:rPr>
        <w:t>Tevuat Shemesh Yoreh Deah siman 74,   Hazon Ovadia Berachot page 513,</w:t>
      </w:r>
      <w:r>
        <w:rPr>
          <w:rFonts w:asciiTheme="majorBidi" w:hAnsiTheme="majorBidi" w:cstheme="majorBidi"/>
          <w:sz w:val="28"/>
          <w:szCs w:val="28"/>
        </w:rPr>
        <w:t xml:space="preserve"> </w:t>
      </w:r>
      <w:r w:rsidRPr="00014B70">
        <w:rPr>
          <w:rFonts w:asciiTheme="majorBidi" w:hAnsiTheme="majorBidi" w:cstheme="majorBidi"/>
          <w:sz w:val="28"/>
          <w:szCs w:val="28"/>
        </w:rPr>
        <w:t>Chayei Adam 5:2,</w:t>
      </w:r>
      <w:r>
        <w:rPr>
          <w:rFonts w:asciiTheme="majorBidi" w:hAnsiTheme="majorBidi" w:cstheme="majorBidi"/>
          <w:sz w:val="28"/>
          <w:szCs w:val="28"/>
        </w:rPr>
        <w:t xml:space="preserve"> </w:t>
      </w:r>
      <w:r w:rsidRPr="00014B70">
        <w:rPr>
          <w:rFonts w:asciiTheme="majorBidi" w:hAnsiTheme="majorBidi" w:cstheme="majorBidi"/>
          <w:sz w:val="28"/>
          <w:szCs w:val="28"/>
        </w:rPr>
        <w:t>Aruch Hashulchan 215:2,  Siach Yitzhak siman 284</w:t>
      </w:r>
      <w:r>
        <w:rPr>
          <w:rFonts w:asciiTheme="majorBidi" w:hAnsiTheme="majorBidi" w:cstheme="majorBidi"/>
          <w:sz w:val="28"/>
          <w:szCs w:val="28"/>
        </w:rPr>
        <w:t xml:space="preserve">, </w:t>
      </w:r>
      <w:r w:rsidRPr="00014B70">
        <w:rPr>
          <w:rFonts w:asciiTheme="majorBidi" w:hAnsiTheme="majorBidi" w:cstheme="majorBidi"/>
          <w:sz w:val="28"/>
          <w:szCs w:val="28"/>
        </w:rPr>
        <w:t>Magen Avraham 188</w:t>
      </w:r>
      <w:r>
        <w:rPr>
          <w:rFonts w:asciiTheme="majorBidi" w:hAnsiTheme="majorBidi" w:cstheme="majorBidi"/>
          <w:sz w:val="28"/>
          <w:szCs w:val="28"/>
        </w:rPr>
        <w:t xml:space="preserve">:11 Pninei Halacha Berachot 4:8, </w:t>
      </w:r>
      <w:r w:rsidRPr="00014B70">
        <w:rPr>
          <w:rFonts w:asciiTheme="majorBidi" w:hAnsiTheme="majorBidi" w:cstheme="majorBidi"/>
          <w:sz w:val="28"/>
          <w:szCs w:val="28"/>
        </w:rPr>
        <w:t>Igrot Moshe Yore Deah vol. 1 siman 172</w:t>
      </w:r>
      <w:r>
        <w:rPr>
          <w:rFonts w:asciiTheme="majorBidi" w:hAnsiTheme="majorBidi" w:cstheme="majorBidi"/>
          <w:sz w:val="28"/>
          <w:szCs w:val="28"/>
        </w:rPr>
        <w:t xml:space="preserve">, </w:t>
      </w:r>
      <w:r w:rsidRPr="00014B70">
        <w:rPr>
          <w:rFonts w:asciiTheme="majorBidi" w:hAnsiTheme="majorBidi" w:cstheme="majorBidi"/>
          <w:sz w:val="28"/>
          <w:szCs w:val="28"/>
        </w:rPr>
        <w:t>Vezot haberacha page 68</w:t>
      </w:r>
    </w:p>
    <w:p w14:paraId="639B9C37" w14:textId="77777777" w:rsidR="00F71308" w:rsidRDefault="00F71308" w:rsidP="00F71308">
      <w:pPr>
        <w:rPr>
          <w:rFonts w:asciiTheme="majorBidi" w:hAnsiTheme="majorBidi" w:cstheme="majorBidi"/>
          <w:sz w:val="28"/>
          <w:szCs w:val="28"/>
        </w:rPr>
      </w:pPr>
    </w:p>
    <w:p w14:paraId="63C4E83C" w14:textId="77777777" w:rsidR="00F71308" w:rsidRPr="00F15EC8" w:rsidRDefault="00F71308" w:rsidP="00F71308">
      <w:pPr>
        <w:rPr>
          <w:rFonts w:asciiTheme="majorBidi" w:hAnsiTheme="majorBidi" w:cstheme="majorBidi"/>
          <w:sz w:val="28"/>
          <w:szCs w:val="28"/>
        </w:rPr>
      </w:pPr>
      <w:r>
        <w:rPr>
          <w:rFonts w:asciiTheme="majorBidi" w:hAnsiTheme="majorBidi" w:cstheme="majorBidi"/>
          <w:sz w:val="28"/>
          <w:szCs w:val="28"/>
        </w:rPr>
        <w:t xml:space="preserve">To encourage active learning classes are discussion based. Use of digital tools and picture books will be used during the lectures as well as hands on materials that relate to the specific halakhah discussed to demonstrate the nuances in practice.  </w:t>
      </w:r>
    </w:p>
    <w:p w14:paraId="140E221D" w14:textId="77777777" w:rsidR="00F71308" w:rsidRPr="009D0613" w:rsidRDefault="00F71308" w:rsidP="00F71308">
      <w:pPr>
        <w:bidi/>
        <w:spacing w:line="276" w:lineRule="auto"/>
        <w:rPr>
          <w:rFonts w:asciiTheme="minorBidi" w:hAnsiTheme="minorBidi"/>
          <w:color w:val="78CDE6"/>
          <w:rtl/>
        </w:rPr>
      </w:pPr>
    </w:p>
    <w:p w14:paraId="7D3F5D9E" w14:textId="77777777" w:rsidR="00F71308" w:rsidRDefault="00F71308" w:rsidP="00F71308">
      <w:pPr>
        <w:spacing w:line="276" w:lineRule="auto"/>
        <w:rPr>
          <w:rFonts w:asciiTheme="minorBidi" w:hAnsiTheme="minorBidi"/>
          <w:color w:val="004229"/>
          <w:sz w:val="22"/>
          <w:szCs w:val="22"/>
          <w:rtl/>
        </w:rPr>
      </w:pPr>
      <w:r>
        <w:rPr>
          <w:color w:val="004229"/>
          <w:sz w:val="22"/>
          <w:szCs w:val="22"/>
          <w:lang w:val="en"/>
        </w:rPr>
        <w:t>* There may be changes in the syllabus depending on learning progress and effectiveness</w:t>
      </w:r>
    </w:p>
    <w:p w14:paraId="02F76140" w14:textId="77777777" w:rsidR="00F71308" w:rsidRDefault="00F71308" w:rsidP="00F71308">
      <w:pPr>
        <w:spacing w:line="276" w:lineRule="auto"/>
        <w:rPr>
          <w:b/>
          <w:bCs/>
          <w:color w:val="004229"/>
          <w:sz w:val="28"/>
          <w:szCs w:val="28"/>
          <w:lang w:val="en"/>
        </w:rPr>
      </w:pPr>
    </w:p>
    <w:p w14:paraId="675A889F" w14:textId="77777777" w:rsidR="00F71308" w:rsidRPr="00307AC9" w:rsidRDefault="00F71308" w:rsidP="00F71308">
      <w:pPr>
        <w:spacing w:line="276" w:lineRule="auto"/>
        <w:rPr>
          <w:rFonts w:asciiTheme="minorBidi" w:hAnsiTheme="minorBidi"/>
          <w:color w:val="3B3838" w:themeColor="background2" w:themeShade="40"/>
          <w:sz w:val="21"/>
          <w:szCs w:val="21"/>
          <w:rtl/>
        </w:rPr>
      </w:pPr>
      <w:r w:rsidRPr="00303E78">
        <w:rPr>
          <w:b/>
          <w:noProof/>
          <w:color w:val="004229"/>
          <w:sz w:val="28"/>
          <w:szCs w:val="28"/>
          <w:lang w:val="en"/>
        </w:rPr>
        <w:drawing>
          <wp:inline distT="0" distB="0" distL="0" distR="0" wp14:anchorId="5ACD0FE0" wp14:editId="07E6FD9D">
            <wp:extent cx="435935" cy="435935"/>
            <wp:effectExtent l="0" t="0" r="0" b="0"/>
            <wp:docPr id="8" name="Graphic 8" descr="Clipboard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lipboard Badge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4226" cy="444226"/>
                    </a:xfrm>
                    <a:prstGeom prst="rect">
                      <a:avLst/>
                    </a:prstGeom>
                  </pic:spPr>
                </pic:pic>
              </a:graphicData>
            </a:graphic>
          </wp:inline>
        </w:drawing>
      </w:r>
      <w:r w:rsidRPr="00303E78">
        <w:rPr>
          <w:b/>
          <w:bCs/>
          <w:color w:val="004229"/>
          <w:sz w:val="28"/>
          <w:szCs w:val="28"/>
          <w:lang w:val="en"/>
        </w:rPr>
        <w:t>Final grade</w:t>
      </w:r>
      <w:r w:rsidRPr="00303E78">
        <w:rPr>
          <w:sz w:val="22"/>
          <w:szCs w:val="22"/>
          <w:lang w:val="en"/>
        </w:rPr>
        <w:tab/>
      </w:r>
    </w:p>
    <w:p w14:paraId="17383AB2" w14:textId="77777777" w:rsidR="00F71308" w:rsidRPr="00AF4870" w:rsidRDefault="00F71308" w:rsidP="00F71308">
      <w:pPr>
        <w:shd w:val="clear" w:color="auto" w:fill="ECF0E9"/>
        <w:spacing w:line="276" w:lineRule="auto"/>
        <w:rPr>
          <w:rFonts w:asciiTheme="minorBidi" w:hAnsiTheme="minorBidi"/>
          <w:b/>
          <w:bCs/>
          <w:color w:val="3B3838" w:themeColor="background2" w:themeShade="40"/>
          <w:sz w:val="22"/>
          <w:szCs w:val="22"/>
          <w:rtl/>
        </w:rPr>
      </w:pPr>
      <w:r>
        <w:rPr>
          <w:b/>
          <w:bCs/>
          <w:color w:val="3B3838" w:themeColor="background2" w:themeShade="40"/>
          <w:sz w:val="22"/>
          <w:szCs w:val="22"/>
          <w:lang w:val="en"/>
        </w:rPr>
        <w:t>Components of the score:</w:t>
      </w:r>
    </w:p>
    <w:p w14:paraId="63307D9A" w14:textId="77777777" w:rsidR="00F71308" w:rsidRPr="00261DE6" w:rsidRDefault="00F71308" w:rsidP="00F71308">
      <w:pPr>
        <w:shd w:val="clear" w:color="auto" w:fill="ECF0E9"/>
        <w:spacing w:line="276" w:lineRule="auto"/>
        <w:rPr>
          <w:b/>
          <w:bCs/>
          <w:color w:val="3B3838" w:themeColor="background2" w:themeShade="40"/>
          <w:sz w:val="22"/>
          <w:szCs w:val="22"/>
          <w:lang w:val="en"/>
        </w:rPr>
      </w:pPr>
      <w:r w:rsidRPr="00261DE6">
        <w:rPr>
          <w:b/>
          <w:bCs/>
          <w:color w:val="3B3838" w:themeColor="background2" w:themeShade="40"/>
          <w:sz w:val="22"/>
          <w:szCs w:val="22"/>
          <w:lang w:val="en"/>
        </w:rPr>
        <w:t>Grade will be given in numbers</w:t>
      </w:r>
      <w:r>
        <w:rPr>
          <w:b/>
          <w:bCs/>
          <w:color w:val="3B3838" w:themeColor="background2" w:themeShade="40"/>
          <w:sz w:val="22"/>
          <w:szCs w:val="22"/>
          <w:lang w:val="en"/>
        </w:rPr>
        <w:t>:</w:t>
      </w:r>
    </w:p>
    <w:p w14:paraId="564F6CF6" w14:textId="77777777" w:rsidR="00F71308" w:rsidRPr="00261DE6" w:rsidRDefault="00F71308" w:rsidP="00F71308">
      <w:pPr>
        <w:shd w:val="clear" w:color="auto" w:fill="ECF0E9"/>
        <w:spacing w:line="276" w:lineRule="auto"/>
        <w:rPr>
          <w:b/>
          <w:bCs/>
          <w:color w:val="3B3838" w:themeColor="background2" w:themeShade="40"/>
          <w:sz w:val="22"/>
          <w:szCs w:val="22"/>
          <w:lang w:val="en"/>
        </w:rPr>
      </w:pPr>
      <w:r w:rsidRPr="00261DE6">
        <w:rPr>
          <w:b/>
          <w:bCs/>
          <w:color w:val="3B3838" w:themeColor="background2" w:themeShade="40"/>
          <w:sz w:val="22"/>
          <w:szCs w:val="22"/>
          <w:lang w:val="en"/>
        </w:rPr>
        <w:t>30% of grade will be based on attendance</w:t>
      </w:r>
      <w:r>
        <w:rPr>
          <w:b/>
          <w:bCs/>
          <w:color w:val="3B3838" w:themeColor="background2" w:themeShade="40"/>
          <w:sz w:val="22"/>
          <w:szCs w:val="22"/>
          <w:lang w:val="en"/>
        </w:rPr>
        <w:t xml:space="preserve"> and participation</w:t>
      </w:r>
      <w:r w:rsidRPr="00261DE6">
        <w:rPr>
          <w:b/>
          <w:bCs/>
          <w:color w:val="3B3838" w:themeColor="background2" w:themeShade="40"/>
          <w:sz w:val="22"/>
          <w:szCs w:val="22"/>
          <w:lang w:val="en"/>
        </w:rPr>
        <w:t xml:space="preserve"> </w:t>
      </w:r>
    </w:p>
    <w:p w14:paraId="40140869" w14:textId="77777777" w:rsidR="00F71308" w:rsidRPr="00B50F19" w:rsidRDefault="00F71308" w:rsidP="00F71308">
      <w:pPr>
        <w:shd w:val="clear" w:color="auto" w:fill="ECF0E9"/>
        <w:spacing w:line="276" w:lineRule="auto"/>
        <w:rPr>
          <w:rFonts w:asciiTheme="minorBidi" w:hAnsiTheme="minorBidi"/>
          <w:color w:val="3B3838" w:themeColor="background2" w:themeShade="40"/>
          <w:sz w:val="22"/>
          <w:szCs w:val="22"/>
          <w:rtl/>
        </w:rPr>
      </w:pPr>
      <w:r w:rsidRPr="00261DE6">
        <w:rPr>
          <w:b/>
          <w:bCs/>
          <w:color w:val="3B3838" w:themeColor="background2" w:themeShade="40"/>
          <w:sz w:val="22"/>
          <w:szCs w:val="22"/>
          <w:lang w:val="en"/>
        </w:rPr>
        <w:t>70% of grade will be based on the final exam</w:t>
      </w:r>
    </w:p>
    <w:p w14:paraId="5B938553" w14:textId="77777777" w:rsidR="00F71308" w:rsidRPr="00307AC9" w:rsidRDefault="00F71308" w:rsidP="00F71308">
      <w:pPr>
        <w:spacing w:line="276" w:lineRule="auto"/>
        <w:rPr>
          <w:b/>
          <w:bCs/>
          <w:color w:val="004229"/>
          <w:sz w:val="28"/>
          <w:szCs w:val="28"/>
        </w:rPr>
      </w:pPr>
    </w:p>
    <w:p w14:paraId="456EB18B" w14:textId="77777777" w:rsidR="00F71308" w:rsidRPr="00303E78" w:rsidRDefault="00F71308" w:rsidP="00F71308">
      <w:pPr>
        <w:spacing w:line="276" w:lineRule="auto"/>
        <w:rPr>
          <w:rFonts w:asciiTheme="minorBidi" w:hAnsiTheme="minorBidi"/>
          <w:b/>
          <w:bCs/>
          <w:color w:val="004229"/>
          <w:sz w:val="28"/>
          <w:szCs w:val="28"/>
          <w:rtl/>
        </w:rPr>
      </w:pPr>
      <w:r w:rsidRPr="00303E78">
        <w:rPr>
          <w:noProof/>
          <w:sz w:val="22"/>
          <w:szCs w:val="22"/>
          <w:lang w:val="en"/>
        </w:rPr>
        <w:drawing>
          <wp:inline distT="0" distB="0" distL="0" distR="0" wp14:anchorId="439C1F77" wp14:editId="576FF13F">
            <wp:extent cx="443230" cy="443230"/>
            <wp:effectExtent l="0" t="0" r="0" b="1270"/>
            <wp:docPr id="16" name="Graphic 16"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list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59107" cy="459107"/>
                    </a:xfrm>
                    <a:prstGeom prst="rect">
                      <a:avLst/>
                    </a:prstGeom>
                  </pic:spPr>
                </pic:pic>
              </a:graphicData>
            </a:graphic>
          </wp:inline>
        </w:drawing>
      </w:r>
      <w:r w:rsidRPr="00303E78">
        <w:rPr>
          <w:b/>
          <w:bCs/>
          <w:color w:val="004229"/>
          <w:sz w:val="28"/>
          <w:szCs w:val="28"/>
          <w:lang w:val="en"/>
        </w:rPr>
        <w:t>Course</w:t>
      </w:r>
      <w:r>
        <w:rPr>
          <w:lang w:val="en"/>
        </w:rPr>
        <w:t xml:space="preserve"> requirements</w:t>
      </w:r>
    </w:p>
    <w:p w14:paraId="429E0D05" w14:textId="77777777" w:rsidR="00F71308" w:rsidRPr="00CB6D17" w:rsidRDefault="00F71308" w:rsidP="00F71308">
      <w:pPr>
        <w:bidi/>
        <w:spacing w:line="276" w:lineRule="auto"/>
        <w:rPr>
          <w:rFonts w:asciiTheme="minorBidi" w:hAnsiTheme="minorBidi"/>
          <w:rtl/>
        </w:rPr>
      </w:pPr>
    </w:p>
    <w:p w14:paraId="44664565" w14:textId="77777777" w:rsidR="00F71308" w:rsidRPr="009D0613" w:rsidRDefault="00F71308" w:rsidP="00F71308">
      <w:pPr>
        <w:pStyle w:val="a8"/>
        <w:numPr>
          <w:ilvl w:val="0"/>
          <w:numId w:val="1"/>
        </w:numPr>
        <w:shd w:val="clear" w:color="auto" w:fill="ECF0E9"/>
        <w:spacing w:line="276" w:lineRule="auto"/>
        <w:ind w:left="425" w:hanging="283"/>
        <w:rPr>
          <w:rFonts w:cstheme="minorHAnsi"/>
          <w:sz w:val="22"/>
          <w:szCs w:val="22"/>
        </w:rPr>
      </w:pPr>
      <w:r w:rsidRPr="009D0613">
        <w:rPr>
          <w:rFonts w:cstheme="minorHAnsi"/>
          <w:b/>
          <w:bCs/>
          <w:color w:val="3B3838" w:themeColor="background2" w:themeShade="40"/>
          <w:sz w:val="22"/>
          <w:szCs w:val="22"/>
          <w:lang w:val="en"/>
        </w:rPr>
        <w:t>Attendance</w:t>
      </w:r>
      <w:r w:rsidRPr="009D0613">
        <w:rPr>
          <w:rFonts w:cstheme="minorHAnsi"/>
          <w:color w:val="3B3838" w:themeColor="background2" w:themeShade="40"/>
          <w:sz w:val="22"/>
          <w:szCs w:val="22"/>
          <w:lang w:val="en"/>
        </w:rPr>
        <w:t xml:space="preserve"> – students are allowed to miss two classes before their grade is impacted. </w:t>
      </w:r>
    </w:p>
    <w:p w14:paraId="2280FF99" w14:textId="77777777" w:rsidR="00F71308" w:rsidRPr="009D0613" w:rsidRDefault="00F71308" w:rsidP="00F71308">
      <w:pPr>
        <w:pStyle w:val="a8"/>
        <w:numPr>
          <w:ilvl w:val="0"/>
          <w:numId w:val="1"/>
        </w:numPr>
        <w:shd w:val="clear" w:color="auto" w:fill="ECF0E9"/>
        <w:spacing w:line="276" w:lineRule="auto"/>
        <w:ind w:left="425" w:hanging="283"/>
        <w:rPr>
          <w:rFonts w:cstheme="minorHAnsi"/>
          <w:sz w:val="22"/>
          <w:szCs w:val="22"/>
          <w:rtl/>
        </w:rPr>
      </w:pPr>
      <w:r w:rsidRPr="009D0613">
        <w:rPr>
          <w:rFonts w:cstheme="minorHAnsi"/>
          <w:b/>
          <w:bCs/>
          <w:color w:val="3B3838" w:themeColor="background2" w:themeShade="40"/>
          <w:sz w:val="22"/>
          <w:szCs w:val="22"/>
          <w:lang w:val="en"/>
        </w:rPr>
        <w:t xml:space="preserve">Class Whatsapp </w:t>
      </w:r>
      <w:r>
        <w:rPr>
          <w:rFonts w:cstheme="minorHAnsi"/>
          <w:b/>
          <w:bCs/>
          <w:color w:val="3B3838" w:themeColor="background2" w:themeShade="40"/>
          <w:sz w:val="22"/>
          <w:szCs w:val="22"/>
          <w:lang w:val="en"/>
        </w:rPr>
        <w:t>G</w:t>
      </w:r>
      <w:r w:rsidRPr="009D0613">
        <w:rPr>
          <w:rFonts w:cstheme="minorHAnsi"/>
          <w:b/>
          <w:bCs/>
          <w:color w:val="3B3838" w:themeColor="background2" w:themeShade="40"/>
          <w:sz w:val="22"/>
          <w:szCs w:val="22"/>
          <w:lang w:val="en"/>
        </w:rPr>
        <w:t xml:space="preserve">roup </w:t>
      </w:r>
      <w:r w:rsidRPr="009D0613">
        <w:rPr>
          <w:rFonts w:cstheme="minorHAnsi"/>
          <w:sz w:val="22"/>
          <w:szCs w:val="22"/>
        </w:rPr>
        <w:t xml:space="preserve">– students are </w:t>
      </w:r>
      <w:r>
        <w:rPr>
          <w:rFonts w:cstheme="minorHAnsi"/>
          <w:sz w:val="22"/>
          <w:szCs w:val="22"/>
        </w:rPr>
        <w:t>required to join the class whatsapp group.</w:t>
      </w:r>
    </w:p>
    <w:p w14:paraId="49DA4422" w14:textId="77777777" w:rsidR="00F71308" w:rsidRDefault="00F71308" w:rsidP="00F71308">
      <w:pPr>
        <w:spacing w:line="276" w:lineRule="auto"/>
        <w:rPr>
          <w:b/>
          <w:bCs/>
          <w:color w:val="004229"/>
          <w:sz w:val="28"/>
          <w:szCs w:val="28"/>
          <w:lang w:val="en"/>
        </w:rPr>
      </w:pPr>
    </w:p>
    <w:p w14:paraId="5574A4FE" w14:textId="77777777" w:rsidR="00F71308" w:rsidRPr="00307AC9" w:rsidRDefault="00F71308" w:rsidP="00F71308">
      <w:pPr>
        <w:spacing w:line="276" w:lineRule="auto"/>
        <w:rPr>
          <w:rFonts w:asciiTheme="minorBidi" w:hAnsiTheme="minorBidi"/>
          <w:b/>
          <w:bCs/>
          <w:color w:val="004229"/>
          <w:sz w:val="28"/>
          <w:szCs w:val="28"/>
          <w:rtl/>
        </w:rPr>
      </w:pPr>
      <w:r w:rsidRPr="00303E78">
        <w:rPr>
          <w:noProof/>
          <w:sz w:val="22"/>
          <w:szCs w:val="22"/>
          <w:lang w:val="en"/>
        </w:rPr>
        <w:drawing>
          <wp:inline distT="0" distB="0" distL="0" distR="0" wp14:anchorId="7C86CFA1" wp14:editId="5AD85A35">
            <wp:extent cx="533843" cy="374015"/>
            <wp:effectExtent l="0" t="0" r="0" b="0"/>
            <wp:docPr id="3" name="Graphic 3" descr="Diplom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iploma outline"/>
                    <pic:cNvPicPr/>
                  </pic:nvPicPr>
                  <pic:blipFill rotWithShape="1">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rcRect t="17677" b="15200"/>
                    <a:stretch/>
                  </pic:blipFill>
                  <pic:spPr bwMode="auto">
                    <a:xfrm>
                      <a:off x="0" y="0"/>
                      <a:ext cx="543914" cy="381071"/>
                    </a:xfrm>
                    <a:prstGeom prst="rect">
                      <a:avLst/>
                    </a:prstGeom>
                    <a:extLst>
                      <a:ext uri="{53640926-AAD7-44D8-BBD7-CCE9431645EC}">
                        <a14:shadowObscured xmlns:a14="http://schemas.microsoft.com/office/drawing/2010/main"/>
                      </a:ext>
                    </a:extLst>
                  </pic:spPr>
                </pic:pic>
              </a:graphicData>
            </a:graphic>
          </wp:inline>
        </w:drawing>
      </w:r>
      <w:r w:rsidRPr="00303E78">
        <w:rPr>
          <w:b/>
          <w:bCs/>
          <w:color w:val="004229"/>
          <w:sz w:val="28"/>
          <w:szCs w:val="28"/>
          <w:lang w:val="en"/>
        </w:rPr>
        <w:t xml:space="preserve"> Prerequisites</w:t>
      </w:r>
    </w:p>
    <w:p w14:paraId="76EA798A" w14:textId="77777777" w:rsidR="00F71308" w:rsidRPr="005A0339" w:rsidRDefault="00F71308" w:rsidP="00F71308">
      <w:pPr>
        <w:shd w:val="clear" w:color="auto" w:fill="ECF0E9"/>
        <w:spacing w:line="276" w:lineRule="auto"/>
        <w:rPr>
          <w:rFonts w:asciiTheme="minorBidi" w:hAnsiTheme="minorBidi"/>
          <w:color w:val="3B3838" w:themeColor="background2" w:themeShade="40"/>
          <w:sz w:val="22"/>
          <w:szCs w:val="22"/>
          <w:rtl/>
        </w:rPr>
      </w:pPr>
      <w:r>
        <w:rPr>
          <w:color w:val="3B3838" w:themeColor="background2" w:themeShade="40"/>
          <w:sz w:val="22"/>
          <w:szCs w:val="22"/>
          <w:lang w:val="en"/>
        </w:rPr>
        <w:t xml:space="preserve">There are no prerequisites for this course. </w:t>
      </w:r>
    </w:p>
    <w:p w14:paraId="1C459819" w14:textId="77777777" w:rsidR="00F71308" w:rsidRPr="00CB6D17" w:rsidRDefault="00F71308" w:rsidP="00F71308">
      <w:pPr>
        <w:bidi/>
        <w:spacing w:line="276" w:lineRule="auto"/>
        <w:rPr>
          <w:rFonts w:asciiTheme="minorBidi" w:hAnsiTheme="minorBidi"/>
        </w:rPr>
      </w:pPr>
    </w:p>
    <w:p w14:paraId="34E8BF64" w14:textId="77777777" w:rsidR="00F71308" w:rsidRDefault="00F71308" w:rsidP="00F71308">
      <w:pPr>
        <w:rPr>
          <w:rFonts w:asciiTheme="minorBidi" w:hAnsiTheme="minorBidi"/>
          <w:rtl/>
        </w:rPr>
      </w:pPr>
    </w:p>
    <w:p w14:paraId="60031DAB" w14:textId="77777777" w:rsidR="00F71308" w:rsidRDefault="00F71308" w:rsidP="00F71308">
      <w:pPr>
        <w:spacing w:line="276" w:lineRule="auto"/>
        <w:rPr>
          <w:b/>
          <w:bCs/>
          <w:color w:val="004229"/>
          <w:sz w:val="28"/>
          <w:szCs w:val="28"/>
          <w:lang w:val="en"/>
        </w:rPr>
      </w:pPr>
      <w:r w:rsidRPr="00303E78">
        <w:rPr>
          <w:b/>
          <w:bCs/>
          <w:color w:val="004229"/>
          <w:sz w:val="28"/>
          <w:szCs w:val="28"/>
          <w:lang w:val="en"/>
        </w:rPr>
        <w:t>Bibliography:</w:t>
      </w:r>
      <w:r>
        <w:rPr>
          <w:b/>
          <w:bCs/>
          <w:color w:val="004229"/>
          <w:sz w:val="28"/>
          <w:szCs w:val="28"/>
          <w:lang w:val="en"/>
        </w:rPr>
        <w:t xml:space="preserve"> </w:t>
      </w:r>
    </w:p>
    <w:p w14:paraId="729607C1" w14:textId="77777777" w:rsidR="00F71308" w:rsidRDefault="00F71308" w:rsidP="00F71308">
      <w:pPr>
        <w:spacing w:line="276" w:lineRule="auto"/>
        <w:rPr>
          <w:b/>
          <w:bCs/>
          <w:color w:val="004229"/>
          <w:sz w:val="28"/>
          <w:szCs w:val="28"/>
          <w:lang w:val="en"/>
        </w:rPr>
      </w:pPr>
    </w:p>
    <w:p w14:paraId="00B460C4" w14:textId="77777777" w:rsidR="00F71308" w:rsidRDefault="00F71308" w:rsidP="00F71308">
      <w:pPr>
        <w:rPr>
          <w:rFonts w:asciiTheme="majorBidi" w:hAnsiTheme="majorBidi" w:cstheme="majorBidi"/>
          <w:sz w:val="28"/>
          <w:szCs w:val="28"/>
          <w:u w:val="single"/>
        </w:rPr>
      </w:pPr>
      <w:bookmarkStart w:id="0" w:name="_הערכה_מעצבת"/>
      <w:bookmarkEnd w:id="0"/>
      <w:r>
        <w:rPr>
          <w:rFonts w:asciiTheme="majorBidi" w:hAnsiTheme="majorBidi" w:cstheme="majorBidi"/>
          <w:sz w:val="28"/>
          <w:szCs w:val="28"/>
        </w:rPr>
        <w:t xml:space="preserve">Abba Shaul, Ben Tzion, </w:t>
      </w:r>
      <w:r w:rsidRPr="009646A7">
        <w:rPr>
          <w:rFonts w:asciiTheme="majorBidi" w:hAnsiTheme="majorBidi" w:cstheme="majorBidi"/>
          <w:i/>
          <w:iCs/>
          <w:sz w:val="28"/>
          <w:szCs w:val="28"/>
        </w:rPr>
        <w:t>Ohr Letzion</w:t>
      </w:r>
      <w:r>
        <w:rPr>
          <w:rFonts w:asciiTheme="majorBidi" w:hAnsiTheme="majorBidi" w:cstheme="majorBidi"/>
          <w:i/>
          <w:iCs/>
          <w:sz w:val="28"/>
          <w:szCs w:val="28"/>
        </w:rPr>
        <w:t>,</w:t>
      </w:r>
      <w:r w:rsidRPr="009646A7">
        <w:rPr>
          <w:rFonts w:asciiTheme="majorBidi" w:hAnsiTheme="majorBidi" w:cstheme="majorBidi"/>
          <w:i/>
          <w:iCs/>
          <w:sz w:val="28"/>
          <w:szCs w:val="28"/>
        </w:rPr>
        <w:t xml:space="preserve"> </w:t>
      </w:r>
      <w:r w:rsidRPr="009646A7">
        <w:rPr>
          <w:rFonts w:asciiTheme="majorBidi" w:hAnsiTheme="majorBidi" w:cstheme="majorBidi"/>
          <w:sz w:val="28"/>
          <w:szCs w:val="28"/>
        </w:rPr>
        <w:t>vol</w:t>
      </w:r>
      <w:r w:rsidRPr="009646A7">
        <w:rPr>
          <w:rFonts w:asciiTheme="majorBidi" w:hAnsiTheme="majorBidi" w:cstheme="majorBidi"/>
          <w:i/>
          <w:iCs/>
          <w:sz w:val="28"/>
          <w:szCs w:val="28"/>
        </w:rPr>
        <w:t xml:space="preserve"> </w:t>
      </w:r>
      <w:r w:rsidRPr="009646A7">
        <w:rPr>
          <w:rFonts w:asciiTheme="majorBidi" w:hAnsiTheme="majorBidi" w:cstheme="majorBidi"/>
          <w:sz w:val="28"/>
          <w:szCs w:val="28"/>
        </w:rPr>
        <w:t>1</w:t>
      </w:r>
      <w:r w:rsidRPr="009646A7">
        <w:rPr>
          <w:rFonts w:asciiTheme="majorBidi" w:hAnsiTheme="majorBidi" w:cstheme="majorBidi"/>
          <w:i/>
          <w:iCs/>
          <w:sz w:val="28"/>
          <w:szCs w:val="28"/>
        </w:rPr>
        <w:t>.</w:t>
      </w:r>
      <w:r>
        <w:rPr>
          <w:rFonts w:asciiTheme="majorBidi" w:hAnsiTheme="majorBidi" w:cstheme="majorBidi"/>
          <w:sz w:val="28"/>
          <w:szCs w:val="28"/>
          <w:u w:val="single"/>
        </w:rPr>
        <w:t xml:space="preserve"> </w:t>
      </w:r>
      <w:r w:rsidRPr="0063662C">
        <w:rPr>
          <w:rFonts w:asciiTheme="majorBidi" w:hAnsiTheme="majorBidi" w:cstheme="majorBidi"/>
          <w:sz w:val="28"/>
          <w:szCs w:val="28"/>
        </w:rPr>
        <w:t>Mechon Ohr Letzion</w:t>
      </w:r>
      <w:r>
        <w:rPr>
          <w:rFonts w:asciiTheme="majorBidi" w:hAnsiTheme="majorBidi" w:cstheme="majorBidi"/>
          <w:sz w:val="28"/>
          <w:szCs w:val="28"/>
        </w:rPr>
        <w:t>, Jerusalem</w:t>
      </w:r>
      <w:r w:rsidRPr="0063662C">
        <w:rPr>
          <w:rFonts w:asciiTheme="majorBidi" w:hAnsiTheme="majorBidi" w:cstheme="majorBidi"/>
          <w:sz w:val="28"/>
          <w:szCs w:val="28"/>
        </w:rPr>
        <w:t xml:space="preserve"> 198</w:t>
      </w:r>
      <w:r w:rsidRPr="006F1AAF">
        <w:rPr>
          <w:rFonts w:asciiTheme="majorBidi" w:hAnsiTheme="majorBidi" w:cstheme="majorBidi"/>
          <w:sz w:val="28"/>
          <w:szCs w:val="28"/>
        </w:rPr>
        <w:t>6.</w:t>
      </w:r>
      <w:r>
        <w:rPr>
          <w:rFonts w:asciiTheme="majorBidi" w:hAnsiTheme="majorBidi" w:cstheme="majorBidi"/>
          <w:sz w:val="28"/>
          <w:szCs w:val="28"/>
        </w:rPr>
        <w:t xml:space="preserve"> [Hebrew].</w:t>
      </w:r>
    </w:p>
    <w:p w14:paraId="22F0F72D" w14:textId="77777777" w:rsidR="00F71308" w:rsidRDefault="00F71308" w:rsidP="00F71308">
      <w:pPr>
        <w:rPr>
          <w:rFonts w:asciiTheme="majorBidi" w:hAnsiTheme="majorBidi" w:cstheme="majorBidi"/>
          <w:sz w:val="28"/>
          <w:szCs w:val="28"/>
          <w:u w:val="single"/>
        </w:rPr>
      </w:pPr>
      <w:r>
        <w:rPr>
          <w:rFonts w:asciiTheme="majorBidi" w:hAnsiTheme="majorBidi" w:cstheme="majorBidi"/>
          <w:sz w:val="28"/>
          <w:szCs w:val="28"/>
        </w:rPr>
        <w:t xml:space="preserve">Abba Shaul, Ben Tzion, </w:t>
      </w:r>
      <w:r w:rsidRPr="009646A7">
        <w:rPr>
          <w:rFonts w:asciiTheme="majorBidi" w:hAnsiTheme="majorBidi" w:cstheme="majorBidi"/>
          <w:i/>
          <w:iCs/>
          <w:sz w:val="28"/>
          <w:szCs w:val="28"/>
        </w:rPr>
        <w:t xml:space="preserve">Ohr Letzion </w:t>
      </w:r>
      <w:r w:rsidRPr="009646A7">
        <w:rPr>
          <w:rFonts w:asciiTheme="majorBidi" w:hAnsiTheme="majorBidi" w:cstheme="majorBidi"/>
          <w:sz w:val="28"/>
          <w:szCs w:val="28"/>
        </w:rPr>
        <w:t>vol 2.</w:t>
      </w:r>
      <w:r>
        <w:rPr>
          <w:rFonts w:asciiTheme="majorBidi" w:hAnsiTheme="majorBidi" w:cstheme="majorBidi"/>
          <w:sz w:val="28"/>
          <w:szCs w:val="28"/>
          <w:u w:val="single"/>
        </w:rPr>
        <w:t xml:space="preserve"> </w:t>
      </w:r>
      <w:r w:rsidRPr="0063662C">
        <w:rPr>
          <w:rFonts w:asciiTheme="majorBidi" w:hAnsiTheme="majorBidi" w:cstheme="majorBidi"/>
          <w:sz w:val="28"/>
          <w:szCs w:val="28"/>
        </w:rPr>
        <w:t>Mechon Ohr Letzion</w:t>
      </w:r>
      <w:r>
        <w:rPr>
          <w:rFonts w:asciiTheme="majorBidi" w:hAnsiTheme="majorBidi" w:cstheme="majorBidi"/>
          <w:sz w:val="28"/>
          <w:szCs w:val="28"/>
        </w:rPr>
        <w:t>, Jerusalem 199</w:t>
      </w:r>
      <w:r w:rsidRPr="006F1AAF">
        <w:rPr>
          <w:rFonts w:asciiTheme="majorBidi" w:hAnsiTheme="majorBidi" w:cstheme="majorBidi"/>
          <w:sz w:val="28"/>
          <w:szCs w:val="28"/>
        </w:rPr>
        <w:t>2.</w:t>
      </w:r>
      <w:r>
        <w:rPr>
          <w:rFonts w:asciiTheme="majorBidi" w:hAnsiTheme="majorBidi" w:cstheme="majorBidi"/>
          <w:sz w:val="28"/>
          <w:szCs w:val="28"/>
        </w:rPr>
        <w:t xml:space="preserve"> [Hebrew].</w:t>
      </w:r>
    </w:p>
    <w:p w14:paraId="11474721" w14:textId="77777777" w:rsidR="00F71308" w:rsidRDefault="00F71308" w:rsidP="00F71308">
      <w:pPr>
        <w:rPr>
          <w:rFonts w:asciiTheme="majorBidi" w:hAnsiTheme="majorBidi" w:cstheme="majorBidi"/>
          <w:sz w:val="28"/>
          <w:szCs w:val="28"/>
        </w:rPr>
      </w:pPr>
      <w:r w:rsidRPr="009646A7">
        <w:rPr>
          <w:rFonts w:asciiTheme="majorBidi" w:hAnsiTheme="majorBidi" w:cstheme="majorBidi"/>
          <w:i/>
          <w:iCs/>
          <w:sz w:val="28"/>
          <w:szCs w:val="28"/>
        </w:rPr>
        <w:t>Arbaa Turim Hashalem</w:t>
      </w:r>
      <w:r>
        <w:rPr>
          <w:rFonts w:asciiTheme="majorBidi" w:hAnsiTheme="majorBidi" w:cstheme="majorBidi"/>
          <w:sz w:val="28"/>
          <w:szCs w:val="28"/>
        </w:rPr>
        <w:t xml:space="preserve">. </w:t>
      </w:r>
      <w:r w:rsidRPr="00937C5E">
        <w:rPr>
          <w:rFonts w:asciiTheme="majorBidi" w:hAnsiTheme="majorBidi" w:cstheme="majorBidi"/>
          <w:sz w:val="28"/>
          <w:szCs w:val="28"/>
        </w:rPr>
        <w:t>Shirat</w:t>
      </w:r>
      <w:r>
        <w:rPr>
          <w:rFonts w:asciiTheme="majorBidi" w:hAnsiTheme="majorBidi" w:cstheme="majorBidi"/>
          <w:sz w:val="28"/>
          <w:szCs w:val="28"/>
        </w:rPr>
        <w:t xml:space="preserve"> Deborah, Jerusalem 1993. [Hebrew].</w:t>
      </w:r>
    </w:p>
    <w:p w14:paraId="76806A6E" w14:textId="77777777" w:rsidR="00F71308" w:rsidRPr="009C2A6B" w:rsidRDefault="00F71308" w:rsidP="00F71308">
      <w:pPr>
        <w:rPr>
          <w:rFonts w:asciiTheme="majorBidi" w:hAnsiTheme="majorBidi" w:cstheme="majorBidi"/>
          <w:sz w:val="28"/>
          <w:szCs w:val="28"/>
        </w:rPr>
      </w:pPr>
      <w:r>
        <w:rPr>
          <w:rFonts w:asciiTheme="majorBidi" w:hAnsiTheme="majorBidi" w:cstheme="majorBidi"/>
          <w:sz w:val="28"/>
          <w:szCs w:val="28"/>
        </w:rPr>
        <w:t xml:space="preserve">Azulai, Haim Yosef David, </w:t>
      </w:r>
      <w:r w:rsidRPr="009646A7">
        <w:rPr>
          <w:rFonts w:asciiTheme="majorBidi" w:hAnsiTheme="majorBidi" w:cstheme="majorBidi"/>
          <w:i/>
          <w:iCs/>
          <w:sz w:val="28"/>
          <w:szCs w:val="28"/>
        </w:rPr>
        <w:t>Birkei Yosef</w:t>
      </w:r>
      <w:r>
        <w:rPr>
          <w:rFonts w:asciiTheme="majorBidi" w:hAnsiTheme="majorBidi" w:cstheme="majorBidi"/>
          <w:sz w:val="28"/>
          <w:szCs w:val="28"/>
        </w:rPr>
        <w:t>. Vagshal, Jerusalem, 1989. [Hebrew].</w:t>
      </w:r>
    </w:p>
    <w:p w14:paraId="377FF150" w14:textId="77777777" w:rsidR="00F71308" w:rsidRPr="007E5330" w:rsidRDefault="00F71308" w:rsidP="00F71308">
      <w:pPr>
        <w:rPr>
          <w:rFonts w:asciiTheme="majorBidi" w:hAnsiTheme="majorBidi" w:cstheme="majorBidi"/>
          <w:sz w:val="28"/>
          <w:szCs w:val="28"/>
        </w:rPr>
      </w:pPr>
      <w:r>
        <w:rPr>
          <w:rFonts w:asciiTheme="majorBidi" w:hAnsiTheme="majorBidi" w:cstheme="majorBidi"/>
          <w:sz w:val="28"/>
          <w:szCs w:val="28"/>
        </w:rPr>
        <w:t xml:space="preserve">Ben Asher, Bechaye, </w:t>
      </w:r>
      <w:r w:rsidRPr="009646A7">
        <w:rPr>
          <w:rFonts w:asciiTheme="majorBidi" w:hAnsiTheme="majorBidi" w:cstheme="majorBidi"/>
          <w:i/>
          <w:iCs/>
          <w:sz w:val="28"/>
          <w:szCs w:val="28"/>
        </w:rPr>
        <w:t>Perush Rabeinu Bechaye al Hatorah</w:t>
      </w:r>
      <w:r>
        <w:rPr>
          <w:rFonts w:asciiTheme="majorBidi" w:hAnsiTheme="majorBidi" w:cstheme="majorBidi"/>
          <w:sz w:val="28"/>
          <w:szCs w:val="28"/>
        </w:rPr>
        <w:t>. [Hebrew].</w:t>
      </w:r>
    </w:p>
    <w:p w14:paraId="42596926" w14:textId="77777777" w:rsidR="00F71308" w:rsidRPr="0048024B" w:rsidRDefault="00F71308" w:rsidP="00F71308">
      <w:pPr>
        <w:rPr>
          <w:rFonts w:asciiTheme="majorBidi" w:hAnsiTheme="majorBidi" w:cstheme="majorBidi"/>
          <w:sz w:val="28"/>
          <w:szCs w:val="28"/>
        </w:rPr>
      </w:pPr>
      <w:r>
        <w:rPr>
          <w:rFonts w:asciiTheme="majorBidi" w:hAnsiTheme="majorBidi" w:cstheme="majorBidi"/>
          <w:sz w:val="28"/>
          <w:szCs w:val="28"/>
        </w:rPr>
        <w:t xml:space="preserve">Ben Maimon, Moshe, </w:t>
      </w:r>
      <w:r w:rsidRPr="009646A7">
        <w:rPr>
          <w:rFonts w:asciiTheme="majorBidi" w:hAnsiTheme="majorBidi" w:cstheme="majorBidi"/>
          <w:i/>
          <w:iCs/>
          <w:sz w:val="28"/>
          <w:szCs w:val="28"/>
        </w:rPr>
        <w:t>Mishnah Torah.</w:t>
      </w:r>
      <w:r>
        <w:rPr>
          <w:rFonts w:asciiTheme="majorBidi" w:hAnsiTheme="majorBidi" w:cstheme="majorBidi"/>
          <w:sz w:val="28"/>
          <w:szCs w:val="28"/>
        </w:rPr>
        <w:t xml:space="preserve"> Segula Publishers, Jerusalem 2003. [Hebrew]. </w:t>
      </w:r>
    </w:p>
    <w:p w14:paraId="7B239D89" w14:textId="77777777" w:rsidR="00F71308" w:rsidRDefault="00F71308" w:rsidP="00F71308">
      <w:pPr>
        <w:rPr>
          <w:rFonts w:asciiTheme="majorBidi" w:hAnsiTheme="majorBidi" w:cstheme="majorBidi"/>
          <w:sz w:val="28"/>
          <w:szCs w:val="28"/>
        </w:rPr>
      </w:pPr>
      <w:r>
        <w:rPr>
          <w:rFonts w:asciiTheme="majorBidi" w:hAnsiTheme="majorBidi" w:cstheme="majorBidi"/>
          <w:sz w:val="28"/>
          <w:szCs w:val="28"/>
        </w:rPr>
        <w:t xml:space="preserve">Cohen, Shraga Feivel, </w:t>
      </w:r>
      <w:r w:rsidRPr="009646A7">
        <w:rPr>
          <w:rFonts w:asciiTheme="majorBidi" w:hAnsiTheme="majorBidi" w:cstheme="majorBidi"/>
          <w:i/>
          <w:iCs/>
          <w:sz w:val="28"/>
          <w:szCs w:val="28"/>
        </w:rPr>
        <w:t>Badei Hashulchan</w:t>
      </w:r>
      <w:r>
        <w:rPr>
          <w:rFonts w:asciiTheme="majorBidi" w:hAnsiTheme="majorBidi" w:cstheme="majorBidi"/>
          <w:sz w:val="28"/>
          <w:szCs w:val="28"/>
        </w:rPr>
        <w:t>. Rabbi Jacob Joseph School Press. New York, 2008. [Hebrew].</w:t>
      </w:r>
    </w:p>
    <w:p w14:paraId="205F7C98" w14:textId="77777777" w:rsidR="00F71308" w:rsidRDefault="00F71308" w:rsidP="00F71308">
      <w:pPr>
        <w:rPr>
          <w:rFonts w:asciiTheme="majorBidi" w:hAnsiTheme="majorBidi" w:cstheme="majorBidi"/>
          <w:sz w:val="28"/>
          <w:szCs w:val="28"/>
        </w:rPr>
      </w:pPr>
      <w:r w:rsidRPr="005A644E">
        <w:rPr>
          <w:rFonts w:asciiTheme="majorBidi" w:hAnsiTheme="majorBidi" w:cstheme="majorBidi"/>
          <w:sz w:val="28"/>
          <w:szCs w:val="28"/>
        </w:rPr>
        <w:t>Danzig</w:t>
      </w:r>
      <w:r>
        <w:rPr>
          <w:rFonts w:asciiTheme="majorBidi" w:hAnsiTheme="majorBidi" w:cstheme="majorBidi"/>
          <w:sz w:val="28"/>
          <w:szCs w:val="28"/>
        </w:rPr>
        <w:t xml:space="preserve">, Abraham, </w:t>
      </w:r>
      <w:r w:rsidRPr="009646A7">
        <w:rPr>
          <w:rFonts w:asciiTheme="majorBidi" w:hAnsiTheme="majorBidi" w:cstheme="majorBidi"/>
          <w:i/>
          <w:iCs/>
          <w:sz w:val="28"/>
          <w:szCs w:val="28"/>
        </w:rPr>
        <w:t>Chayei Adam</w:t>
      </w:r>
      <w:r>
        <w:rPr>
          <w:rFonts w:asciiTheme="majorBidi" w:hAnsiTheme="majorBidi" w:cstheme="majorBidi"/>
          <w:sz w:val="28"/>
          <w:szCs w:val="28"/>
        </w:rPr>
        <w:t>. Jerusalem 2009. [Hebrew].</w:t>
      </w:r>
    </w:p>
    <w:p w14:paraId="0A3B9562" w14:textId="77777777" w:rsidR="00F71308" w:rsidRPr="00841CBC" w:rsidRDefault="00F71308" w:rsidP="00F71308">
      <w:pPr>
        <w:rPr>
          <w:rFonts w:asciiTheme="majorBidi" w:hAnsiTheme="majorBidi" w:cstheme="majorBidi"/>
          <w:sz w:val="28"/>
          <w:szCs w:val="28"/>
        </w:rPr>
      </w:pPr>
      <w:r>
        <w:rPr>
          <w:rFonts w:asciiTheme="majorBidi" w:hAnsiTheme="majorBidi" w:cstheme="majorBidi"/>
          <w:sz w:val="28"/>
          <w:szCs w:val="28"/>
        </w:rPr>
        <w:t xml:space="preserve">Dinkel, Moshe Tuvia, </w:t>
      </w:r>
      <w:r w:rsidRPr="009646A7">
        <w:rPr>
          <w:rFonts w:asciiTheme="majorBidi" w:hAnsiTheme="majorBidi" w:cstheme="majorBidi"/>
          <w:i/>
          <w:iCs/>
          <w:sz w:val="28"/>
          <w:szCs w:val="28"/>
        </w:rPr>
        <w:t>Davar Harif.</w:t>
      </w:r>
      <w:r>
        <w:rPr>
          <w:rFonts w:asciiTheme="majorBidi" w:hAnsiTheme="majorBidi" w:cstheme="majorBidi"/>
          <w:i/>
          <w:iCs/>
          <w:sz w:val="28"/>
          <w:szCs w:val="28"/>
        </w:rPr>
        <w:t xml:space="preserve"> </w:t>
      </w:r>
      <w:r>
        <w:rPr>
          <w:rFonts w:asciiTheme="majorBidi" w:hAnsiTheme="majorBidi" w:cstheme="majorBidi"/>
          <w:sz w:val="28"/>
          <w:szCs w:val="28"/>
        </w:rPr>
        <w:t>[Hebrew].</w:t>
      </w:r>
    </w:p>
    <w:p w14:paraId="2ADE92FD" w14:textId="77777777" w:rsidR="00F71308" w:rsidRPr="004A4989" w:rsidRDefault="00F71308" w:rsidP="00F71308">
      <w:pPr>
        <w:rPr>
          <w:rFonts w:asciiTheme="majorBidi" w:hAnsiTheme="majorBidi" w:cstheme="majorBidi"/>
          <w:sz w:val="28"/>
          <w:szCs w:val="28"/>
        </w:rPr>
      </w:pPr>
      <w:r>
        <w:rPr>
          <w:rFonts w:asciiTheme="majorBidi" w:hAnsiTheme="majorBidi" w:cstheme="majorBidi"/>
          <w:sz w:val="28"/>
          <w:szCs w:val="28"/>
        </w:rPr>
        <w:t xml:space="preserve">Epstein, Yechiel Michel, </w:t>
      </w:r>
      <w:r w:rsidRPr="009646A7">
        <w:rPr>
          <w:rFonts w:asciiTheme="majorBidi" w:hAnsiTheme="majorBidi" w:cstheme="majorBidi"/>
          <w:i/>
          <w:iCs/>
          <w:sz w:val="28"/>
          <w:szCs w:val="28"/>
        </w:rPr>
        <w:t>Aruch Hashulchan</w:t>
      </w:r>
      <w:r>
        <w:rPr>
          <w:rFonts w:asciiTheme="majorBidi" w:hAnsiTheme="majorBidi" w:cstheme="majorBidi"/>
          <w:sz w:val="28"/>
          <w:szCs w:val="28"/>
        </w:rPr>
        <w:t>. [Hebrew].</w:t>
      </w:r>
    </w:p>
    <w:p w14:paraId="37B9CB34" w14:textId="77777777" w:rsidR="00F71308" w:rsidRPr="0063662C" w:rsidRDefault="00F71308" w:rsidP="00F71308">
      <w:pPr>
        <w:rPr>
          <w:rFonts w:asciiTheme="majorBidi" w:hAnsiTheme="majorBidi" w:cstheme="majorBidi"/>
          <w:sz w:val="28"/>
          <w:szCs w:val="28"/>
        </w:rPr>
      </w:pPr>
      <w:r>
        <w:rPr>
          <w:rFonts w:asciiTheme="majorBidi" w:hAnsiTheme="majorBidi" w:cstheme="majorBidi"/>
          <w:sz w:val="28"/>
          <w:szCs w:val="28"/>
        </w:rPr>
        <w:t xml:space="preserve">Feinstein, Moshe, </w:t>
      </w:r>
      <w:r w:rsidRPr="009646A7">
        <w:rPr>
          <w:rFonts w:asciiTheme="majorBidi" w:hAnsiTheme="majorBidi" w:cstheme="majorBidi"/>
          <w:i/>
          <w:iCs/>
          <w:sz w:val="28"/>
          <w:szCs w:val="28"/>
        </w:rPr>
        <w:t>Igrot Moshe,</w:t>
      </w:r>
      <w:r w:rsidRPr="009646A7">
        <w:rPr>
          <w:rFonts w:asciiTheme="majorBidi" w:hAnsiTheme="majorBidi" w:cstheme="majorBidi"/>
          <w:sz w:val="28"/>
          <w:szCs w:val="28"/>
        </w:rPr>
        <w:t xml:space="preserve"> vol 2.</w:t>
      </w:r>
      <w:r>
        <w:rPr>
          <w:rFonts w:asciiTheme="majorBidi" w:hAnsiTheme="majorBidi" w:cstheme="majorBidi"/>
          <w:sz w:val="28"/>
          <w:szCs w:val="28"/>
        </w:rPr>
        <w:t xml:space="preserve"> New York 1959. [Hebrew].</w:t>
      </w:r>
    </w:p>
    <w:p w14:paraId="6DB554D1" w14:textId="77777777" w:rsidR="00F71308" w:rsidRPr="0063662C" w:rsidRDefault="00F71308" w:rsidP="00F71308">
      <w:pPr>
        <w:rPr>
          <w:rFonts w:asciiTheme="majorBidi" w:hAnsiTheme="majorBidi" w:cstheme="majorBidi"/>
          <w:sz w:val="28"/>
          <w:szCs w:val="28"/>
        </w:rPr>
      </w:pPr>
      <w:r>
        <w:rPr>
          <w:rFonts w:asciiTheme="majorBidi" w:hAnsiTheme="majorBidi" w:cstheme="majorBidi"/>
          <w:sz w:val="28"/>
          <w:szCs w:val="28"/>
        </w:rPr>
        <w:t xml:space="preserve">Feinstein, Moshe, </w:t>
      </w:r>
      <w:r w:rsidRPr="009646A7">
        <w:rPr>
          <w:rFonts w:asciiTheme="majorBidi" w:hAnsiTheme="majorBidi" w:cstheme="majorBidi"/>
          <w:i/>
          <w:iCs/>
          <w:sz w:val="28"/>
          <w:szCs w:val="28"/>
        </w:rPr>
        <w:t>Igrot Moshe,</w:t>
      </w:r>
      <w:r w:rsidRPr="009646A7">
        <w:rPr>
          <w:rFonts w:asciiTheme="majorBidi" w:hAnsiTheme="majorBidi" w:cstheme="majorBidi"/>
          <w:sz w:val="28"/>
          <w:szCs w:val="28"/>
        </w:rPr>
        <w:t xml:space="preserve"> vol 5.</w:t>
      </w:r>
      <w:r>
        <w:rPr>
          <w:rFonts w:asciiTheme="majorBidi" w:hAnsiTheme="majorBidi" w:cstheme="majorBidi"/>
          <w:sz w:val="28"/>
          <w:szCs w:val="28"/>
        </w:rPr>
        <w:t xml:space="preserve"> New York 1973. [Hebrew].</w:t>
      </w:r>
    </w:p>
    <w:p w14:paraId="6083C857" w14:textId="77777777" w:rsidR="00F71308" w:rsidRPr="009646A7" w:rsidRDefault="00F71308" w:rsidP="00F71308">
      <w:pPr>
        <w:rPr>
          <w:rFonts w:asciiTheme="majorBidi" w:hAnsiTheme="majorBidi" w:cstheme="majorBidi"/>
          <w:i/>
          <w:iCs/>
          <w:sz w:val="28"/>
          <w:szCs w:val="28"/>
        </w:rPr>
      </w:pPr>
      <w:r>
        <w:rPr>
          <w:rFonts w:asciiTheme="majorBidi" w:hAnsiTheme="majorBidi" w:cstheme="majorBidi"/>
          <w:sz w:val="28"/>
          <w:szCs w:val="28"/>
        </w:rPr>
        <w:t xml:space="preserve">Gansfried, Shlomo, </w:t>
      </w:r>
      <w:r w:rsidRPr="009646A7">
        <w:rPr>
          <w:rFonts w:asciiTheme="majorBidi" w:hAnsiTheme="majorBidi" w:cstheme="majorBidi"/>
          <w:i/>
          <w:iCs/>
          <w:sz w:val="28"/>
          <w:szCs w:val="28"/>
        </w:rPr>
        <w:t xml:space="preserve">Kitzur Shulchan Aruch with footnotes of Rav Mordechai </w:t>
      </w:r>
    </w:p>
    <w:p w14:paraId="3AA99988" w14:textId="77777777" w:rsidR="00F71308" w:rsidRPr="0063662C" w:rsidRDefault="00F71308" w:rsidP="00F71308">
      <w:pPr>
        <w:rPr>
          <w:rFonts w:asciiTheme="majorBidi" w:hAnsiTheme="majorBidi" w:cstheme="majorBidi"/>
          <w:sz w:val="28"/>
          <w:szCs w:val="28"/>
        </w:rPr>
      </w:pPr>
      <w:r w:rsidRPr="009646A7">
        <w:rPr>
          <w:rFonts w:asciiTheme="majorBidi" w:hAnsiTheme="majorBidi" w:cstheme="majorBidi"/>
          <w:i/>
          <w:iCs/>
          <w:sz w:val="28"/>
          <w:szCs w:val="28"/>
        </w:rPr>
        <w:t>Eliyahu</w:t>
      </w:r>
      <w:r>
        <w:rPr>
          <w:rFonts w:asciiTheme="majorBidi" w:hAnsiTheme="majorBidi" w:cstheme="majorBidi"/>
          <w:sz w:val="28"/>
          <w:szCs w:val="28"/>
        </w:rPr>
        <w:t>. Darchei Horaa, Jerusalem 1999. [Hebrew].</w:t>
      </w:r>
    </w:p>
    <w:p w14:paraId="1773CDC7" w14:textId="77777777" w:rsidR="00F71308" w:rsidRPr="00102072" w:rsidRDefault="00F71308" w:rsidP="00F71308">
      <w:pPr>
        <w:rPr>
          <w:rFonts w:asciiTheme="majorBidi" w:hAnsiTheme="majorBidi" w:cstheme="majorBidi"/>
          <w:sz w:val="28"/>
          <w:szCs w:val="28"/>
        </w:rPr>
      </w:pPr>
      <w:r>
        <w:rPr>
          <w:rFonts w:asciiTheme="majorBidi" w:hAnsiTheme="majorBidi" w:cstheme="majorBidi"/>
          <w:sz w:val="28"/>
          <w:szCs w:val="28"/>
        </w:rPr>
        <w:t xml:space="preserve">Fuchs, Yitzchak Yaakov, </w:t>
      </w:r>
      <w:r w:rsidRPr="009646A7">
        <w:rPr>
          <w:rFonts w:asciiTheme="majorBidi" w:hAnsiTheme="majorBidi" w:cstheme="majorBidi"/>
          <w:i/>
          <w:iCs/>
          <w:sz w:val="28"/>
          <w:szCs w:val="28"/>
        </w:rPr>
        <w:t>Hakashrut</w:t>
      </w:r>
      <w:r>
        <w:rPr>
          <w:rFonts w:asciiTheme="majorBidi" w:hAnsiTheme="majorBidi" w:cstheme="majorBidi"/>
          <w:sz w:val="28"/>
          <w:szCs w:val="28"/>
        </w:rPr>
        <w:t xml:space="preserve">. Jerusalem 2002. [Hebrew]. </w:t>
      </w:r>
    </w:p>
    <w:p w14:paraId="50A9F6D3" w14:textId="77777777" w:rsidR="00F71308" w:rsidRDefault="00F71308" w:rsidP="00F71308">
      <w:pPr>
        <w:rPr>
          <w:rFonts w:asciiTheme="majorBidi" w:hAnsiTheme="majorBidi" w:cstheme="majorBidi"/>
          <w:sz w:val="28"/>
          <w:szCs w:val="28"/>
        </w:rPr>
      </w:pPr>
      <w:r>
        <w:rPr>
          <w:rFonts w:asciiTheme="majorBidi" w:hAnsiTheme="majorBidi" w:cstheme="majorBidi"/>
          <w:sz w:val="28"/>
          <w:szCs w:val="28"/>
        </w:rPr>
        <w:lastRenderedPageBreak/>
        <w:t xml:space="preserve">Hayim, Yosef, </w:t>
      </w:r>
      <w:r w:rsidRPr="009646A7">
        <w:rPr>
          <w:rFonts w:asciiTheme="majorBidi" w:hAnsiTheme="majorBidi" w:cstheme="majorBidi"/>
          <w:i/>
          <w:iCs/>
          <w:sz w:val="28"/>
          <w:szCs w:val="28"/>
        </w:rPr>
        <w:t>Ben Ish Hai Halachot</w:t>
      </w:r>
      <w:r>
        <w:rPr>
          <w:rFonts w:asciiTheme="majorBidi" w:hAnsiTheme="majorBidi" w:cstheme="majorBidi"/>
          <w:sz w:val="28"/>
          <w:szCs w:val="28"/>
        </w:rPr>
        <w:t>. Mercaz Hasefer, Jerusalem 1993. [Hebrew].</w:t>
      </w:r>
    </w:p>
    <w:p w14:paraId="236EEAF3" w14:textId="77777777" w:rsidR="00F71308" w:rsidRDefault="00F71308" w:rsidP="00F71308">
      <w:pPr>
        <w:rPr>
          <w:rFonts w:asciiTheme="majorBidi" w:hAnsiTheme="majorBidi" w:cstheme="majorBidi"/>
          <w:sz w:val="28"/>
          <w:szCs w:val="28"/>
        </w:rPr>
      </w:pPr>
      <w:r>
        <w:rPr>
          <w:rFonts w:asciiTheme="majorBidi" w:hAnsiTheme="majorBidi" w:cstheme="majorBidi"/>
          <w:sz w:val="28"/>
          <w:szCs w:val="28"/>
        </w:rPr>
        <w:t xml:space="preserve">Hirsch, Samson Raphael, </w:t>
      </w:r>
      <w:r w:rsidRPr="009646A7">
        <w:rPr>
          <w:rFonts w:asciiTheme="majorBidi" w:hAnsiTheme="majorBidi" w:cstheme="majorBidi"/>
          <w:i/>
          <w:iCs/>
          <w:sz w:val="28"/>
          <w:szCs w:val="28"/>
        </w:rPr>
        <w:t>Horeb</w:t>
      </w:r>
      <w:r>
        <w:rPr>
          <w:rFonts w:asciiTheme="majorBidi" w:hAnsiTheme="majorBidi" w:cstheme="majorBidi"/>
          <w:sz w:val="28"/>
          <w:szCs w:val="28"/>
        </w:rPr>
        <w:t>. Soncino Press, Brooklyn 2002. [Hebrew].</w:t>
      </w:r>
    </w:p>
    <w:p w14:paraId="71382E23" w14:textId="77777777" w:rsidR="00F71308" w:rsidRPr="000866CD" w:rsidRDefault="00F71308" w:rsidP="00F71308">
      <w:pPr>
        <w:rPr>
          <w:rFonts w:asciiTheme="majorBidi" w:hAnsiTheme="majorBidi" w:cstheme="majorBidi"/>
          <w:sz w:val="28"/>
          <w:szCs w:val="28"/>
          <w:lang w:val="pt-PT"/>
        </w:rPr>
      </w:pPr>
      <w:r>
        <w:rPr>
          <w:rFonts w:asciiTheme="majorBidi" w:hAnsiTheme="majorBidi" w:cstheme="majorBidi"/>
          <w:sz w:val="28"/>
          <w:szCs w:val="28"/>
        </w:rPr>
        <w:t xml:space="preserve">Kagan, Israel Meir. </w:t>
      </w:r>
      <w:r w:rsidRPr="000866CD">
        <w:rPr>
          <w:rFonts w:asciiTheme="majorBidi" w:hAnsiTheme="majorBidi" w:cstheme="majorBidi"/>
          <w:i/>
          <w:iCs/>
          <w:sz w:val="28"/>
          <w:szCs w:val="28"/>
          <w:lang w:val="pt-PT"/>
        </w:rPr>
        <w:t>Mishnah Berurah,</w:t>
      </w:r>
      <w:r w:rsidRPr="000866CD">
        <w:rPr>
          <w:rFonts w:asciiTheme="majorBidi" w:hAnsiTheme="majorBidi" w:cstheme="majorBidi"/>
          <w:sz w:val="28"/>
          <w:szCs w:val="28"/>
          <w:u w:val="single"/>
          <w:lang w:val="pt-PT"/>
        </w:rPr>
        <w:t xml:space="preserve"> </w:t>
      </w:r>
      <w:r w:rsidRPr="000866CD">
        <w:rPr>
          <w:rFonts w:asciiTheme="majorBidi" w:hAnsiTheme="majorBidi" w:cstheme="majorBidi"/>
          <w:sz w:val="28"/>
          <w:szCs w:val="28"/>
          <w:lang w:val="pt-PT"/>
        </w:rPr>
        <w:t>Mechon Oz Vehadar, Israel, 2011. [Hebrew].</w:t>
      </w:r>
    </w:p>
    <w:p w14:paraId="134EE7F5" w14:textId="77777777" w:rsidR="00F71308" w:rsidRPr="000866CD" w:rsidRDefault="00F71308" w:rsidP="00F71308">
      <w:pPr>
        <w:rPr>
          <w:rFonts w:asciiTheme="majorBidi" w:hAnsiTheme="majorBidi" w:cstheme="majorBidi"/>
          <w:sz w:val="28"/>
          <w:szCs w:val="28"/>
          <w:lang w:val="pt-PT"/>
        </w:rPr>
      </w:pPr>
      <w:r w:rsidRPr="000866CD">
        <w:rPr>
          <w:rFonts w:asciiTheme="majorBidi" w:hAnsiTheme="majorBidi" w:cstheme="majorBidi"/>
          <w:sz w:val="28"/>
          <w:szCs w:val="28"/>
          <w:lang w:val="pt-PT"/>
        </w:rPr>
        <w:t xml:space="preserve">Karo, Joseph, </w:t>
      </w:r>
      <w:r w:rsidRPr="000866CD">
        <w:rPr>
          <w:rFonts w:asciiTheme="majorBidi" w:hAnsiTheme="majorBidi" w:cstheme="majorBidi"/>
          <w:i/>
          <w:iCs/>
          <w:sz w:val="28"/>
          <w:szCs w:val="28"/>
          <w:lang w:val="pt-PT"/>
        </w:rPr>
        <w:t>Shulchan</w:t>
      </w:r>
      <w:r w:rsidRPr="000866CD">
        <w:rPr>
          <w:rFonts w:asciiTheme="majorBidi" w:hAnsiTheme="majorBidi" w:cstheme="majorBidi"/>
          <w:sz w:val="28"/>
          <w:szCs w:val="28"/>
          <w:lang w:val="pt-PT"/>
        </w:rPr>
        <w:t xml:space="preserve"> </w:t>
      </w:r>
      <w:r w:rsidRPr="000866CD">
        <w:rPr>
          <w:rFonts w:asciiTheme="majorBidi" w:hAnsiTheme="majorBidi" w:cstheme="majorBidi"/>
          <w:i/>
          <w:iCs/>
          <w:sz w:val="28"/>
          <w:szCs w:val="28"/>
          <w:lang w:val="pt-PT"/>
        </w:rPr>
        <w:t>Aruch</w:t>
      </w:r>
      <w:r w:rsidRPr="000866CD">
        <w:rPr>
          <w:rFonts w:asciiTheme="majorBidi" w:hAnsiTheme="majorBidi" w:cstheme="majorBidi"/>
          <w:sz w:val="28"/>
          <w:szCs w:val="28"/>
          <w:lang w:val="pt-PT"/>
        </w:rPr>
        <w:t>. Vagshal Jerusalem 1994. [Hebrew].</w:t>
      </w:r>
    </w:p>
    <w:p w14:paraId="55256391" w14:textId="77777777" w:rsidR="00F71308" w:rsidRPr="000866CD" w:rsidRDefault="00F71308" w:rsidP="00F71308">
      <w:pPr>
        <w:rPr>
          <w:rFonts w:asciiTheme="majorBidi" w:hAnsiTheme="majorBidi" w:cstheme="majorBidi"/>
          <w:sz w:val="28"/>
          <w:szCs w:val="28"/>
          <w:lang w:val="pt-PT"/>
        </w:rPr>
      </w:pPr>
      <w:r w:rsidRPr="000866CD">
        <w:rPr>
          <w:rFonts w:asciiTheme="majorBidi" w:hAnsiTheme="majorBidi" w:cstheme="majorBidi"/>
          <w:sz w:val="28"/>
          <w:szCs w:val="28"/>
          <w:lang w:val="pt-PT"/>
        </w:rPr>
        <w:t xml:space="preserve">Landau, Yechezkel, </w:t>
      </w:r>
      <w:r w:rsidRPr="000866CD">
        <w:rPr>
          <w:rFonts w:asciiTheme="majorBidi" w:hAnsiTheme="majorBidi" w:cstheme="majorBidi"/>
          <w:i/>
          <w:iCs/>
          <w:sz w:val="28"/>
          <w:szCs w:val="28"/>
          <w:lang w:val="pt-PT"/>
        </w:rPr>
        <w:t>Responsa Noda Beyehuda</w:t>
      </w:r>
      <w:r w:rsidRPr="000866CD">
        <w:rPr>
          <w:rFonts w:asciiTheme="majorBidi" w:hAnsiTheme="majorBidi" w:cstheme="majorBidi"/>
          <w:sz w:val="28"/>
          <w:szCs w:val="28"/>
          <w:lang w:val="pt-PT"/>
        </w:rPr>
        <w:t>. [Hebrew].</w:t>
      </w:r>
    </w:p>
    <w:p w14:paraId="1669890C" w14:textId="77777777" w:rsidR="00F71308" w:rsidRDefault="00F71308" w:rsidP="00F71308">
      <w:pPr>
        <w:rPr>
          <w:rFonts w:asciiTheme="majorBidi" w:hAnsiTheme="majorBidi" w:cstheme="majorBidi"/>
          <w:sz w:val="28"/>
          <w:szCs w:val="28"/>
        </w:rPr>
      </w:pPr>
      <w:r w:rsidRPr="000866CD">
        <w:rPr>
          <w:rFonts w:asciiTheme="majorBidi" w:hAnsiTheme="majorBidi" w:cstheme="majorBidi"/>
          <w:sz w:val="28"/>
          <w:szCs w:val="28"/>
          <w:lang w:val="pt-PT"/>
        </w:rPr>
        <w:t xml:space="preserve">Leibovitch, Nechama, </w:t>
      </w:r>
      <w:r w:rsidRPr="000866CD">
        <w:rPr>
          <w:rFonts w:asciiTheme="majorBidi" w:hAnsiTheme="majorBidi" w:cstheme="majorBidi"/>
          <w:i/>
          <w:iCs/>
          <w:sz w:val="28"/>
          <w:szCs w:val="28"/>
          <w:lang w:val="pt-PT"/>
        </w:rPr>
        <w:t>Iyunim Chadashim Besefer Vayikra.</w:t>
      </w:r>
      <w:r w:rsidRPr="000866CD">
        <w:rPr>
          <w:rFonts w:asciiTheme="majorBidi" w:hAnsiTheme="majorBidi" w:cstheme="majorBidi"/>
          <w:sz w:val="28"/>
          <w:szCs w:val="28"/>
          <w:lang w:val="pt-PT"/>
        </w:rPr>
        <w:t xml:space="preserve"> Israel. </w:t>
      </w:r>
      <w:r>
        <w:rPr>
          <w:rFonts w:asciiTheme="majorBidi" w:hAnsiTheme="majorBidi" w:cstheme="majorBidi"/>
          <w:sz w:val="28"/>
          <w:szCs w:val="28"/>
        </w:rPr>
        <w:t xml:space="preserve">[Hebrew]. </w:t>
      </w:r>
    </w:p>
    <w:p w14:paraId="69BB3CE4" w14:textId="77777777" w:rsidR="00F71308" w:rsidRPr="00200C49" w:rsidRDefault="00F71308" w:rsidP="00F71308">
      <w:pPr>
        <w:rPr>
          <w:rFonts w:asciiTheme="majorBidi" w:hAnsiTheme="majorBidi" w:cstheme="majorBidi"/>
          <w:sz w:val="28"/>
          <w:szCs w:val="28"/>
        </w:rPr>
      </w:pPr>
      <w:r>
        <w:rPr>
          <w:rFonts w:asciiTheme="majorBidi" w:hAnsiTheme="majorBidi" w:cstheme="majorBidi"/>
          <w:sz w:val="28"/>
          <w:szCs w:val="28"/>
        </w:rPr>
        <w:t xml:space="preserve">Leibovitch, Yeshayahu, </w:t>
      </w:r>
      <w:r w:rsidRPr="009646A7">
        <w:rPr>
          <w:rFonts w:asciiTheme="majorBidi" w:hAnsiTheme="majorBidi" w:cstheme="majorBidi"/>
          <w:i/>
          <w:iCs/>
          <w:sz w:val="28"/>
          <w:szCs w:val="28"/>
        </w:rPr>
        <w:t>Sheva Shanim Shel Sichot Al Parashat Hashavua</w:t>
      </w:r>
      <w:r>
        <w:rPr>
          <w:rFonts w:asciiTheme="majorBidi" w:hAnsiTheme="majorBidi" w:cstheme="majorBidi"/>
          <w:sz w:val="28"/>
          <w:szCs w:val="28"/>
        </w:rPr>
        <w:t>. Defus Hemed, Israel 2004. [Hebrew].</w:t>
      </w:r>
    </w:p>
    <w:p w14:paraId="4F1BE51F" w14:textId="77777777" w:rsidR="00F71308" w:rsidRPr="002913B9" w:rsidRDefault="00F71308" w:rsidP="00F71308">
      <w:pPr>
        <w:rPr>
          <w:rFonts w:asciiTheme="majorBidi" w:hAnsiTheme="majorBidi" w:cstheme="majorBidi"/>
          <w:sz w:val="28"/>
          <w:szCs w:val="28"/>
          <w:u w:val="single"/>
        </w:rPr>
      </w:pPr>
      <w:r>
        <w:rPr>
          <w:rFonts w:asciiTheme="majorBidi" w:hAnsiTheme="majorBidi" w:cstheme="majorBidi"/>
          <w:sz w:val="28"/>
          <w:szCs w:val="28"/>
        </w:rPr>
        <w:t xml:space="preserve">Lerner, Yosef Yitzchak, </w:t>
      </w:r>
      <w:r w:rsidRPr="009646A7">
        <w:rPr>
          <w:rFonts w:asciiTheme="majorBidi" w:hAnsiTheme="majorBidi" w:cstheme="majorBidi"/>
          <w:i/>
          <w:iCs/>
          <w:sz w:val="28"/>
          <w:szCs w:val="28"/>
        </w:rPr>
        <w:t>Shemirat Haguf Vehanefesh.</w:t>
      </w:r>
      <w:r>
        <w:rPr>
          <w:rFonts w:asciiTheme="majorBidi" w:hAnsiTheme="majorBidi" w:cstheme="majorBidi"/>
          <w:i/>
          <w:iCs/>
          <w:sz w:val="28"/>
          <w:szCs w:val="28"/>
        </w:rPr>
        <w:t xml:space="preserve"> </w:t>
      </w:r>
      <w:r>
        <w:rPr>
          <w:rFonts w:asciiTheme="majorBidi" w:hAnsiTheme="majorBidi" w:cstheme="majorBidi"/>
          <w:sz w:val="28"/>
          <w:szCs w:val="28"/>
        </w:rPr>
        <w:t>[Hebrew].</w:t>
      </w:r>
    </w:p>
    <w:p w14:paraId="7C31BE7C" w14:textId="77777777" w:rsidR="00F71308" w:rsidRPr="00A063E4" w:rsidRDefault="00F71308" w:rsidP="00F71308">
      <w:pPr>
        <w:rPr>
          <w:rFonts w:asciiTheme="majorBidi" w:hAnsiTheme="majorBidi" w:cstheme="majorBidi"/>
          <w:sz w:val="28"/>
          <w:szCs w:val="28"/>
        </w:rPr>
      </w:pPr>
      <w:r>
        <w:rPr>
          <w:rFonts w:asciiTheme="majorBidi" w:hAnsiTheme="majorBidi" w:cstheme="majorBidi"/>
          <w:sz w:val="28"/>
          <w:szCs w:val="28"/>
        </w:rPr>
        <w:t xml:space="preserve">Levy, Moshe, </w:t>
      </w:r>
      <w:r w:rsidRPr="009646A7">
        <w:rPr>
          <w:rFonts w:asciiTheme="majorBidi" w:hAnsiTheme="majorBidi" w:cstheme="majorBidi"/>
          <w:i/>
          <w:iCs/>
          <w:sz w:val="28"/>
          <w:szCs w:val="28"/>
        </w:rPr>
        <w:t>Birkat Hashem.</w:t>
      </w:r>
      <w:r>
        <w:rPr>
          <w:rFonts w:asciiTheme="majorBidi" w:hAnsiTheme="majorBidi" w:cstheme="majorBidi"/>
          <w:sz w:val="28"/>
          <w:szCs w:val="28"/>
        </w:rPr>
        <w:t xml:space="preserve"> Mechon Harav Matzliah, Bnei Brak, 2010. [Hebrew].</w:t>
      </w:r>
    </w:p>
    <w:p w14:paraId="1B658E4A" w14:textId="77777777" w:rsidR="00F71308" w:rsidRPr="000866CD" w:rsidRDefault="00F71308" w:rsidP="00F71308">
      <w:pPr>
        <w:rPr>
          <w:rFonts w:asciiTheme="majorBidi" w:hAnsiTheme="majorBidi" w:cstheme="majorBidi"/>
          <w:sz w:val="28"/>
          <w:szCs w:val="28"/>
          <w:lang w:val="pt-PT"/>
        </w:rPr>
      </w:pPr>
      <w:r>
        <w:rPr>
          <w:rFonts w:asciiTheme="majorBidi" w:hAnsiTheme="majorBidi" w:cstheme="majorBidi"/>
          <w:sz w:val="28"/>
          <w:szCs w:val="28"/>
        </w:rPr>
        <w:t xml:space="preserve">Luzatto, Moshe Chayim, </w:t>
      </w:r>
      <w:r w:rsidRPr="009646A7">
        <w:rPr>
          <w:rFonts w:asciiTheme="majorBidi" w:hAnsiTheme="majorBidi" w:cstheme="majorBidi"/>
          <w:i/>
          <w:iCs/>
          <w:sz w:val="28"/>
          <w:szCs w:val="28"/>
        </w:rPr>
        <w:t>The Path of the Just.</w:t>
      </w:r>
      <w:r>
        <w:rPr>
          <w:rFonts w:asciiTheme="majorBidi" w:hAnsiTheme="majorBidi" w:cstheme="majorBidi"/>
          <w:sz w:val="28"/>
          <w:szCs w:val="28"/>
        </w:rPr>
        <w:t xml:space="preserve"> Feldheim Publishers, Israel 1966. </w:t>
      </w:r>
      <w:r w:rsidRPr="000866CD">
        <w:rPr>
          <w:rFonts w:asciiTheme="majorBidi" w:hAnsiTheme="majorBidi" w:cstheme="majorBidi"/>
          <w:sz w:val="28"/>
          <w:szCs w:val="28"/>
          <w:lang w:val="pt-PT"/>
        </w:rPr>
        <w:t>[Hebrew].</w:t>
      </w:r>
    </w:p>
    <w:p w14:paraId="22106E72" w14:textId="77777777" w:rsidR="00F71308" w:rsidRPr="000866CD" w:rsidRDefault="00F71308" w:rsidP="00F71308">
      <w:pPr>
        <w:rPr>
          <w:rFonts w:asciiTheme="majorBidi" w:hAnsiTheme="majorBidi" w:cstheme="majorBidi"/>
          <w:sz w:val="28"/>
          <w:szCs w:val="28"/>
          <w:lang w:val="pt-PT"/>
        </w:rPr>
      </w:pPr>
      <w:r w:rsidRPr="000866CD">
        <w:rPr>
          <w:rFonts w:asciiTheme="majorBidi" w:hAnsiTheme="majorBidi" w:cstheme="majorBidi"/>
          <w:sz w:val="28"/>
          <w:szCs w:val="28"/>
          <w:lang w:val="pt-PT"/>
        </w:rPr>
        <w:t xml:space="preserve">Melamed, Eliezer, </w:t>
      </w:r>
      <w:r w:rsidRPr="000866CD">
        <w:rPr>
          <w:rFonts w:asciiTheme="majorBidi" w:hAnsiTheme="majorBidi" w:cstheme="majorBidi"/>
          <w:i/>
          <w:iCs/>
          <w:sz w:val="28"/>
          <w:szCs w:val="28"/>
          <w:lang w:val="pt-PT"/>
        </w:rPr>
        <w:t>Pninei Halacha Brachot</w:t>
      </w:r>
      <w:r w:rsidRPr="000866CD">
        <w:rPr>
          <w:rFonts w:asciiTheme="majorBidi" w:hAnsiTheme="majorBidi" w:cstheme="majorBidi"/>
          <w:sz w:val="28"/>
          <w:szCs w:val="28"/>
          <w:u w:val="single"/>
          <w:lang w:val="pt-PT"/>
        </w:rPr>
        <w:t>.</w:t>
      </w:r>
      <w:r w:rsidRPr="000866CD">
        <w:rPr>
          <w:rFonts w:asciiTheme="majorBidi" w:hAnsiTheme="majorBidi" w:cstheme="majorBidi"/>
          <w:sz w:val="28"/>
          <w:szCs w:val="28"/>
          <w:lang w:val="pt-PT"/>
        </w:rPr>
        <w:t xml:space="preserve"> Mechon Har Beracha, Har Beracha 2009. [Hebrew].</w:t>
      </w:r>
    </w:p>
    <w:p w14:paraId="6B69E2C7" w14:textId="77777777" w:rsidR="00F71308" w:rsidRPr="000866CD" w:rsidRDefault="00F71308" w:rsidP="00F71308">
      <w:pPr>
        <w:rPr>
          <w:rFonts w:asciiTheme="majorBidi" w:hAnsiTheme="majorBidi" w:cstheme="majorBidi"/>
          <w:sz w:val="28"/>
          <w:szCs w:val="28"/>
          <w:lang w:val="pt-PT"/>
        </w:rPr>
      </w:pPr>
      <w:r w:rsidRPr="000866CD">
        <w:rPr>
          <w:rFonts w:asciiTheme="majorBidi" w:hAnsiTheme="majorBidi" w:cstheme="majorBidi"/>
          <w:sz w:val="28"/>
          <w:szCs w:val="28"/>
          <w:lang w:val="pt-PT"/>
        </w:rPr>
        <w:t xml:space="preserve">Melamed, Eliezer, </w:t>
      </w:r>
      <w:r w:rsidRPr="000866CD">
        <w:rPr>
          <w:rFonts w:asciiTheme="majorBidi" w:hAnsiTheme="majorBidi" w:cstheme="majorBidi"/>
          <w:i/>
          <w:iCs/>
          <w:sz w:val="28"/>
          <w:szCs w:val="28"/>
          <w:lang w:val="pt-PT"/>
        </w:rPr>
        <w:t>Pninei Halacha Pesach</w:t>
      </w:r>
      <w:r w:rsidRPr="000866CD">
        <w:rPr>
          <w:rFonts w:asciiTheme="majorBidi" w:hAnsiTheme="majorBidi" w:cstheme="majorBidi"/>
          <w:sz w:val="28"/>
          <w:szCs w:val="28"/>
          <w:u w:val="single"/>
          <w:lang w:val="pt-PT"/>
        </w:rPr>
        <w:t>.</w:t>
      </w:r>
      <w:r w:rsidRPr="000866CD">
        <w:rPr>
          <w:rFonts w:asciiTheme="majorBidi" w:hAnsiTheme="majorBidi" w:cstheme="majorBidi"/>
          <w:sz w:val="28"/>
          <w:szCs w:val="28"/>
          <w:lang w:val="pt-PT"/>
        </w:rPr>
        <w:t xml:space="preserve"> Mechon Har Beracha, Har Beracha 2011. [Hebrew].</w:t>
      </w:r>
    </w:p>
    <w:p w14:paraId="582DE48D" w14:textId="77777777" w:rsidR="00F71308" w:rsidRPr="000866CD" w:rsidRDefault="00F71308" w:rsidP="00F71308">
      <w:pPr>
        <w:rPr>
          <w:rFonts w:asciiTheme="majorBidi" w:hAnsiTheme="majorBidi" w:cstheme="majorBidi"/>
          <w:sz w:val="28"/>
          <w:szCs w:val="28"/>
          <w:lang w:val="pt-PT"/>
        </w:rPr>
      </w:pPr>
      <w:r w:rsidRPr="000866CD">
        <w:rPr>
          <w:rFonts w:asciiTheme="majorBidi" w:hAnsiTheme="majorBidi" w:cstheme="majorBidi"/>
          <w:sz w:val="28"/>
          <w:szCs w:val="28"/>
          <w:lang w:val="pt-PT"/>
        </w:rPr>
        <w:t xml:space="preserve">Melamed, Eliezer, </w:t>
      </w:r>
      <w:r w:rsidRPr="000866CD">
        <w:rPr>
          <w:rFonts w:asciiTheme="majorBidi" w:hAnsiTheme="majorBidi" w:cstheme="majorBidi"/>
          <w:i/>
          <w:iCs/>
          <w:sz w:val="28"/>
          <w:szCs w:val="28"/>
          <w:lang w:val="pt-PT"/>
        </w:rPr>
        <w:t>Pninei Halacha Zmanim.</w:t>
      </w:r>
      <w:r w:rsidRPr="000866CD">
        <w:rPr>
          <w:rFonts w:asciiTheme="majorBidi" w:hAnsiTheme="majorBidi" w:cstheme="majorBidi"/>
          <w:sz w:val="28"/>
          <w:szCs w:val="28"/>
          <w:lang w:val="pt-PT"/>
        </w:rPr>
        <w:t xml:space="preserve"> Mechon Har Beracha, Har Beracha 2012. [Hebrew].</w:t>
      </w:r>
    </w:p>
    <w:p w14:paraId="73A5E397" w14:textId="77777777" w:rsidR="00F71308" w:rsidRPr="000866CD" w:rsidRDefault="00F71308" w:rsidP="00F71308">
      <w:pPr>
        <w:rPr>
          <w:rFonts w:asciiTheme="majorBidi" w:hAnsiTheme="majorBidi" w:cstheme="majorBidi"/>
          <w:sz w:val="28"/>
          <w:szCs w:val="28"/>
          <w:lang w:val="pt-PT"/>
        </w:rPr>
      </w:pPr>
      <w:r w:rsidRPr="000866CD">
        <w:rPr>
          <w:rFonts w:asciiTheme="majorBidi" w:hAnsiTheme="majorBidi" w:cstheme="majorBidi"/>
          <w:sz w:val="28"/>
          <w:szCs w:val="28"/>
          <w:lang w:val="pt-PT"/>
        </w:rPr>
        <w:t xml:space="preserve">Mendelbaum, Alexander Aryeh, </w:t>
      </w:r>
      <w:r w:rsidRPr="000866CD">
        <w:rPr>
          <w:rFonts w:asciiTheme="majorBidi" w:hAnsiTheme="majorBidi" w:cstheme="majorBidi"/>
          <w:i/>
          <w:iCs/>
          <w:sz w:val="28"/>
          <w:szCs w:val="28"/>
          <w:lang w:val="pt-PT"/>
        </w:rPr>
        <w:t>Vezot Habracha</w:t>
      </w:r>
      <w:r w:rsidRPr="000866CD">
        <w:rPr>
          <w:rFonts w:asciiTheme="majorBidi" w:hAnsiTheme="majorBidi" w:cstheme="majorBidi"/>
          <w:sz w:val="28"/>
          <w:szCs w:val="28"/>
          <w:lang w:val="pt-PT"/>
        </w:rPr>
        <w:t>. Dorshei Yechudecha, Jerusalem 2002. [Hebrew].</w:t>
      </w:r>
    </w:p>
    <w:p w14:paraId="3E19070D" w14:textId="77777777" w:rsidR="00F71308" w:rsidRPr="00AA4075" w:rsidRDefault="00F71308" w:rsidP="00F71308">
      <w:pPr>
        <w:rPr>
          <w:rFonts w:asciiTheme="majorBidi" w:hAnsiTheme="majorBidi" w:cstheme="majorBidi"/>
          <w:sz w:val="28"/>
          <w:szCs w:val="28"/>
        </w:rPr>
      </w:pPr>
      <w:r>
        <w:rPr>
          <w:rFonts w:asciiTheme="majorBidi" w:hAnsiTheme="majorBidi" w:cstheme="majorBidi"/>
          <w:sz w:val="28"/>
          <w:szCs w:val="28"/>
        </w:rPr>
        <w:t xml:space="preserve">Messas, Shalom, </w:t>
      </w:r>
      <w:r w:rsidRPr="009646A7">
        <w:rPr>
          <w:rFonts w:asciiTheme="majorBidi" w:hAnsiTheme="majorBidi" w:cstheme="majorBidi"/>
          <w:i/>
          <w:iCs/>
          <w:sz w:val="28"/>
          <w:szCs w:val="28"/>
        </w:rPr>
        <w:t>Tevuot Shemesh</w:t>
      </w:r>
      <w:r>
        <w:rPr>
          <w:rFonts w:asciiTheme="majorBidi" w:hAnsiTheme="majorBidi" w:cstheme="majorBidi"/>
          <w:sz w:val="28"/>
          <w:szCs w:val="28"/>
        </w:rPr>
        <w:t>. [Hebrew].</w:t>
      </w:r>
    </w:p>
    <w:p w14:paraId="6130467A" w14:textId="77777777" w:rsidR="00F71308" w:rsidRDefault="00F71308" w:rsidP="00F71308">
      <w:pPr>
        <w:rPr>
          <w:rFonts w:asciiTheme="majorBidi" w:hAnsiTheme="majorBidi" w:cstheme="majorBidi"/>
          <w:sz w:val="28"/>
          <w:szCs w:val="28"/>
        </w:rPr>
      </w:pPr>
      <w:r w:rsidRPr="009646A7">
        <w:rPr>
          <w:rFonts w:asciiTheme="majorBidi" w:hAnsiTheme="majorBidi" w:cstheme="majorBidi"/>
          <w:i/>
          <w:iCs/>
          <w:sz w:val="28"/>
          <w:szCs w:val="28"/>
        </w:rPr>
        <w:t>Mikraot Gedolot Meorot</w:t>
      </w:r>
      <w:r>
        <w:rPr>
          <w:rFonts w:asciiTheme="majorBidi" w:hAnsiTheme="majorBidi" w:cstheme="majorBidi"/>
          <w:sz w:val="28"/>
          <w:szCs w:val="28"/>
        </w:rPr>
        <w:t>. B. Bruchman, Jerusalem 1985. [Hebrew].</w:t>
      </w:r>
    </w:p>
    <w:p w14:paraId="140C9E79" w14:textId="77777777" w:rsidR="00F71308" w:rsidRPr="006F1AAF" w:rsidRDefault="00F71308" w:rsidP="00F71308">
      <w:pPr>
        <w:rPr>
          <w:rFonts w:asciiTheme="majorBidi" w:hAnsiTheme="majorBidi" w:cstheme="majorBidi"/>
          <w:b/>
          <w:bCs/>
          <w:sz w:val="28"/>
          <w:szCs w:val="28"/>
          <w:rtl/>
        </w:rPr>
      </w:pPr>
      <w:r>
        <w:rPr>
          <w:rFonts w:asciiTheme="majorBidi" w:hAnsiTheme="majorBidi" w:cstheme="majorBidi"/>
          <w:sz w:val="28"/>
          <w:szCs w:val="28"/>
        </w:rPr>
        <w:t xml:space="preserve">Ourbach, Shlomo Zalman, </w:t>
      </w:r>
      <w:r w:rsidRPr="009646A7">
        <w:rPr>
          <w:rFonts w:asciiTheme="majorBidi" w:hAnsiTheme="majorBidi" w:cstheme="majorBidi"/>
          <w:i/>
          <w:iCs/>
          <w:sz w:val="28"/>
          <w:szCs w:val="28"/>
        </w:rPr>
        <w:t>Halichot Shelomo.</w:t>
      </w:r>
      <w:r>
        <w:rPr>
          <w:rFonts w:asciiTheme="majorBidi" w:hAnsiTheme="majorBidi" w:cstheme="majorBidi"/>
          <w:i/>
          <w:iCs/>
          <w:sz w:val="28"/>
          <w:szCs w:val="28"/>
        </w:rPr>
        <w:t xml:space="preserve"> </w:t>
      </w:r>
      <w:r>
        <w:rPr>
          <w:rFonts w:asciiTheme="majorBidi" w:hAnsiTheme="majorBidi" w:cstheme="majorBidi"/>
          <w:sz w:val="28"/>
          <w:szCs w:val="28"/>
        </w:rPr>
        <w:t>[Hebrew].</w:t>
      </w:r>
    </w:p>
    <w:p w14:paraId="43284DDE" w14:textId="77777777" w:rsidR="00F71308" w:rsidRDefault="00F71308" w:rsidP="00F71308">
      <w:pPr>
        <w:rPr>
          <w:rFonts w:asciiTheme="majorBidi" w:hAnsiTheme="majorBidi" w:cstheme="majorBidi"/>
          <w:sz w:val="28"/>
          <w:szCs w:val="28"/>
        </w:rPr>
      </w:pPr>
      <w:r>
        <w:rPr>
          <w:rFonts w:asciiTheme="majorBidi" w:hAnsiTheme="majorBidi" w:cstheme="majorBidi"/>
          <w:sz w:val="28"/>
          <w:szCs w:val="28"/>
        </w:rPr>
        <w:t xml:space="preserve">Rabinowitz, Simcha, </w:t>
      </w:r>
      <w:r w:rsidRPr="009646A7">
        <w:rPr>
          <w:rFonts w:asciiTheme="majorBidi" w:hAnsiTheme="majorBidi" w:cstheme="majorBidi"/>
          <w:i/>
          <w:iCs/>
          <w:sz w:val="28"/>
          <w:szCs w:val="28"/>
        </w:rPr>
        <w:t>Piskei Teshuvot,</w:t>
      </w:r>
      <w:r w:rsidRPr="009646A7">
        <w:rPr>
          <w:rFonts w:asciiTheme="majorBidi" w:hAnsiTheme="majorBidi" w:cstheme="majorBidi"/>
          <w:sz w:val="28"/>
          <w:szCs w:val="28"/>
        </w:rPr>
        <w:t xml:space="preserve"> vol 1</w:t>
      </w:r>
      <w:r>
        <w:rPr>
          <w:rFonts w:asciiTheme="majorBidi" w:hAnsiTheme="majorBidi" w:cstheme="majorBidi"/>
          <w:sz w:val="28"/>
          <w:szCs w:val="28"/>
        </w:rPr>
        <w:t>. Jerusalem 2007. [Hebrew].</w:t>
      </w:r>
    </w:p>
    <w:p w14:paraId="7C40032E" w14:textId="77777777" w:rsidR="00F71308" w:rsidRPr="009646A7" w:rsidRDefault="00F71308" w:rsidP="00F71308">
      <w:pPr>
        <w:rPr>
          <w:rFonts w:asciiTheme="majorBidi" w:hAnsiTheme="majorBidi" w:cstheme="majorBidi"/>
          <w:sz w:val="28"/>
          <w:szCs w:val="28"/>
        </w:rPr>
      </w:pPr>
      <w:r>
        <w:rPr>
          <w:rFonts w:asciiTheme="majorBidi" w:hAnsiTheme="majorBidi" w:cstheme="majorBidi"/>
          <w:sz w:val="28"/>
          <w:szCs w:val="28"/>
        </w:rPr>
        <w:t xml:space="preserve">Rabinowitz, Simcha, </w:t>
      </w:r>
      <w:r w:rsidRPr="009646A7">
        <w:rPr>
          <w:rFonts w:asciiTheme="majorBidi" w:hAnsiTheme="majorBidi" w:cstheme="majorBidi"/>
          <w:i/>
          <w:iCs/>
          <w:sz w:val="28"/>
          <w:szCs w:val="28"/>
        </w:rPr>
        <w:t>Piskei Teshuvot</w:t>
      </w:r>
      <w:r>
        <w:rPr>
          <w:rFonts w:asciiTheme="majorBidi" w:hAnsiTheme="majorBidi" w:cstheme="majorBidi"/>
          <w:sz w:val="28"/>
          <w:szCs w:val="28"/>
        </w:rPr>
        <w:t>,</w:t>
      </w:r>
      <w:r w:rsidRPr="009646A7">
        <w:rPr>
          <w:rFonts w:asciiTheme="majorBidi" w:hAnsiTheme="majorBidi" w:cstheme="majorBidi"/>
          <w:sz w:val="28"/>
          <w:szCs w:val="28"/>
        </w:rPr>
        <w:t xml:space="preserve"> vol 2. Jerusalem 2002.</w:t>
      </w:r>
      <w:r>
        <w:rPr>
          <w:rFonts w:asciiTheme="majorBidi" w:hAnsiTheme="majorBidi" w:cstheme="majorBidi"/>
          <w:sz w:val="28"/>
          <w:szCs w:val="28"/>
        </w:rPr>
        <w:t xml:space="preserve"> [Hebrew].</w:t>
      </w:r>
    </w:p>
    <w:p w14:paraId="3EC6EB21" w14:textId="77777777" w:rsidR="00F71308" w:rsidRPr="009646A7" w:rsidRDefault="00F71308" w:rsidP="00F71308">
      <w:pPr>
        <w:rPr>
          <w:rFonts w:asciiTheme="majorBidi" w:hAnsiTheme="majorBidi" w:cstheme="majorBidi"/>
          <w:sz w:val="28"/>
          <w:szCs w:val="28"/>
        </w:rPr>
      </w:pPr>
      <w:r w:rsidRPr="009646A7">
        <w:rPr>
          <w:rFonts w:asciiTheme="majorBidi" w:hAnsiTheme="majorBidi" w:cstheme="majorBidi"/>
          <w:sz w:val="28"/>
          <w:szCs w:val="28"/>
        </w:rPr>
        <w:t xml:space="preserve">Rabinowitz, Simcha, </w:t>
      </w:r>
      <w:r w:rsidRPr="009646A7">
        <w:rPr>
          <w:rFonts w:asciiTheme="majorBidi" w:hAnsiTheme="majorBidi" w:cstheme="majorBidi"/>
          <w:i/>
          <w:iCs/>
          <w:sz w:val="28"/>
          <w:szCs w:val="28"/>
        </w:rPr>
        <w:t>Piskei Teshuvot</w:t>
      </w:r>
      <w:r>
        <w:rPr>
          <w:rFonts w:asciiTheme="majorBidi" w:hAnsiTheme="majorBidi" w:cstheme="majorBidi"/>
          <w:sz w:val="28"/>
          <w:szCs w:val="28"/>
        </w:rPr>
        <w:t xml:space="preserve">, </w:t>
      </w:r>
      <w:r w:rsidRPr="009646A7">
        <w:rPr>
          <w:rFonts w:asciiTheme="majorBidi" w:hAnsiTheme="majorBidi" w:cstheme="majorBidi"/>
          <w:sz w:val="28"/>
          <w:szCs w:val="28"/>
        </w:rPr>
        <w:t>vol 5. Jerusalem 1995.</w:t>
      </w:r>
      <w:r>
        <w:rPr>
          <w:rFonts w:asciiTheme="majorBidi" w:hAnsiTheme="majorBidi" w:cstheme="majorBidi"/>
          <w:sz w:val="28"/>
          <w:szCs w:val="28"/>
        </w:rPr>
        <w:t xml:space="preserve"> [Hebrew].</w:t>
      </w:r>
    </w:p>
    <w:p w14:paraId="70372EB9" w14:textId="77777777" w:rsidR="00F71308" w:rsidRDefault="00F71308" w:rsidP="00F71308">
      <w:pPr>
        <w:rPr>
          <w:rFonts w:asciiTheme="majorBidi" w:hAnsiTheme="majorBidi" w:cstheme="majorBidi"/>
          <w:sz w:val="28"/>
          <w:szCs w:val="28"/>
        </w:rPr>
      </w:pPr>
      <w:r w:rsidRPr="009646A7">
        <w:rPr>
          <w:rFonts w:asciiTheme="majorBidi" w:hAnsiTheme="majorBidi" w:cstheme="majorBidi"/>
          <w:sz w:val="28"/>
          <w:szCs w:val="28"/>
        </w:rPr>
        <w:t xml:space="preserve">Rabinowitz, Simcha, </w:t>
      </w:r>
      <w:r w:rsidRPr="009646A7">
        <w:rPr>
          <w:rFonts w:asciiTheme="majorBidi" w:hAnsiTheme="majorBidi" w:cstheme="majorBidi"/>
          <w:i/>
          <w:iCs/>
          <w:sz w:val="28"/>
          <w:szCs w:val="28"/>
        </w:rPr>
        <w:t>Piskei Teshuvot,</w:t>
      </w:r>
      <w:r w:rsidRPr="009646A7">
        <w:rPr>
          <w:rFonts w:asciiTheme="majorBidi" w:hAnsiTheme="majorBidi" w:cstheme="majorBidi"/>
          <w:sz w:val="28"/>
          <w:szCs w:val="28"/>
        </w:rPr>
        <w:t xml:space="preserve"> vol 6.</w:t>
      </w:r>
      <w:r>
        <w:rPr>
          <w:rFonts w:asciiTheme="majorBidi" w:hAnsiTheme="majorBidi" w:cstheme="majorBidi"/>
          <w:sz w:val="28"/>
          <w:szCs w:val="28"/>
        </w:rPr>
        <w:t xml:space="preserve"> Jerusalem 1997. [Hebrew].</w:t>
      </w:r>
    </w:p>
    <w:p w14:paraId="100851F7" w14:textId="77777777" w:rsidR="00F71308" w:rsidRDefault="00F71308" w:rsidP="00F71308">
      <w:pPr>
        <w:rPr>
          <w:rFonts w:asciiTheme="majorBidi" w:hAnsiTheme="majorBidi" w:cstheme="majorBidi"/>
          <w:sz w:val="28"/>
          <w:szCs w:val="28"/>
        </w:rPr>
      </w:pPr>
      <w:r w:rsidRPr="009646A7">
        <w:rPr>
          <w:rFonts w:asciiTheme="majorBidi" w:hAnsiTheme="majorBidi" w:cstheme="majorBidi"/>
          <w:i/>
          <w:iCs/>
          <w:sz w:val="28"/>
          <w:szCs w:val="28"/>
        </w:rPr>
        <w:t>Sefer Hachinuch.</w:t>
      </w:r>
      <w:r>
        <w:rPr>
          <w:rFonts w:asciiTheme="majorBidi" w:hAnsiTheme="majorBidi" w:cstheme="majorBidi"/>
          <w:sz w:val="28"/>
          <w:szCs w:val="28"/>
        </w:rPr>
        <w:t xml:space="preserve"> Yefe Nof, Jerusalem 2011. [Hebrew].</w:t>
      </w:r>
    </w:p>
    <w:p w14:paraId="2A3D33CB" w14:textId="77777777" w:rsidR="00F71308" w:rsidRPr="00AE7F25" w:rsidRDefault="00F71308" w:rsidP="00F71308">
      <w:pPr>
        <w:rPr>
          <w:rFonts w:asciiTheme="majorBidi" w:hAnsiTheme="majorBidi" w:cstheme="majorBidi"/>
          <w:sz w:val="28"/>
          <w:szCs w:val="28"/>
        </w:rPr>
      </w:pPr>
      <w:r>
        <w:rPr>
          <w:rFonts w:asciiTheme="majorBidi" w:hAnsiTheme="majorBidi" w:cstheme="majorBidi"/>
          <w:sz w:val="28"/>
          <w:szCs w:val="28"/>
        </w:rPr>
        <w:t xml:space="preserve">Shternbuch, Moshe, </w:t>
      </w:r>
      <w:r w:rsidRPr="009646A7">
        <w:rPr>
          <w:rFonts w:asciiTheme="majorBidi" w:hAnsiTheme="majorBidi" w:cstheme="majorBidi"/>
          <w:i/>
          <w:iCs/>
          <w:sz w:val="28"/>
          <w:szCs w:val="28"/>
        </w:rPr>
        <w:t>Moadim Uzmanim.</w:t>
      </w:r>
      <w:r>
        <w:rPr>
          <w:rFonts w:asciiTheme="majorBidi" w:hAnsiTheme="majorBidi" w:cstheme="majorBidi"/>
          <w:i/>
          <w:iCs/>
          <w:sz w:val="28"/>
          <w:szCs w:val="28"/>
        </w:rPr>
        <w:t xml:space="preserve"> </w:t>
      </w:r>
      <w:r>
        <w:rPr>
          <w:rFonts w:asciiTheme="majorBidi" w:hAnsiTheme="majorBidi" w:cstheme="majorBidi"/>
          <w:sz w:val="28"/>
          <w:szCs w:val="28"/>
        </w:rPr>
        <w:t>[Hebrew].</w:t>
      </w:r>
    </w:p>
    <w:p w14:paraId="08F8BC08" w14:textId="77777777" w:rsidR="00F71308" w:rsidRPr="00D77984" w:rsidRDefault="00F71308" w:rsidP="00F71308">
      <w:pPr>
        <w:rPr>
          <w:rFonts w:asciiTheme="majorBidi" w:hAnsiTheme="majorBidi" w:cstheme="majorBidi"/>
          <w:sz w:val="28"/>
          <w:szCs w:val="28"/>
        </w:rPr>
      </w:pPr>
      <w:r w:rsidRPr="00D77984">
        <w:rPr>
          <w:rFonts w:asciiTheme="majorBidi" w:hAnsiTheme="majorBidi" w:cstheme="majorBidi"/>
          <w:sz w:val="28"/>
          <w:szCs w:val="28"/>
        </w:rPr>
        <w:t>Sofer, Yosef Haim</w:t>
      </w:r>
      <w:r>
        <w:rPr>
          <w:rFonts w:asciiTheme="majorBidi" w:hAnsiTheme="majorBidi" w:cstheme="majorBidi"/>
          <w:sz w:val="28"/>
          <w:szCs w:val="28"/>
        </w:rPr>
        <w:t xml:space="preserve">, </w:t>
      </w:r>
      <w:r w:rsidRPr="009646A7">
        <w:rPr>
          <w:rFonts w:asciiTheme="majorBidi" w:hAnsiTheme="majorBidi" w:cstheme="majorBidi"/>
          <w:i/>
          <w:iCs/>
          <w:sz w:val="28"/>
          <w:szCs w:val="28"/>
        </w:rPr>
        <w:t>Kaf Haha</w:t>
      </w:r>
      <w:r>
        <w:rPr>
          <w:rFonts w:asciiTheme="majorBidi" w:hAnsiTheme="majorBidi" w:cstheme="majorBidi"/>
          <w:i/>
          <w:iCs/>
          <w:sz w:val="28"/>
          <w:szCs w:val="28"/>
        </w:rPr>
        <w:t>y</w:t>
      </w:r>
      <w:r w:rsidRPr="009646A7">
        <w:rPr>
          <w:rFonts w:asciiTheme="majorBidi" w:hAnsiTheme="majorBidi" w:cstheme="majorBidi"/>
          <w:i/>
          <w:iCs/>
          <w:sz w:val="28"/>
          <w:szCs w:val="28"/>
        </w:rPr>
        <w:t>im.</w:t>
      </w:r>
      <w:r>
        <w:rPr>
          <w:rFonts w:asciiTheme="majorBidi" w:hAnsiTheme="majorBidi" w:cstheme="majorBidi"/>
          <w:i/>
          <w:iCs/>
          <w:sz w:val="28"/>
          <w:szCs w:val="28"/>
        </w:rPr>
        <w:t xml:space="preserve"> </w:t>
      </w:r>
      <w:r>
        <w:rPr>
          <w:rFonts w:asciiTheme="majorBidi" w:hAnsiTheme="majorBidi" w:cstheme="majorBidi"/>
          <w:sz w:val="28"/>
          <w:szCs w:val="28"/>
        </w:rPr>
        <w:t>[Hebrew].</w:t>
      </w:r>
    </w:p>
    <w:p w14:paraId="495224BF" w14:textId="77777777" w:rsidR="00F71308" w:rsidRDefault="00F71308" w:rsidP="00F71308">
      <w:pPr>
        <w:rPr>
          <w:rFonts w:asciiTheme="majorBidi" w:hAnsiTheme="majorBidi" w:cstheme="majorBidi"/>
          <w:sz w:val="28"/>
          <w:szCs w:val="28"/>
        </w:rPr>
      </w:pPr>
      <w:r w:rsidRPr="009646A7">
        <w:rPr>
          <w:rFonts w:asciiTheme="majorBidi" w:hAnsiTheme="majorBidi" w:cstheme="majorBidi"/>
          <w:i/>
          <w:iCs/>
          <w:sz w:val="28"/>
          <w:szCs w:val="28"/>
        </w:rPr>
        <w:t>Talmud Bavli</w:t>
      </w:r>
      <w:r>
        <w:rPr>
          <w:rFonts w:asciiTheme="majorBidi" w:hAnsiTheme="majorBidi" w:cstheme="majorBidi"/>
          <w:sz w:val="28"/>
          <w:szCs w:val="28"/>
        </w:rPr>
        <w:t xml:space="preserve">. A. Bloom Brothers, Jerusalem, 2001. [Hebrew]. </w:t>
      </w:r>
    </w:p>
    <w:p w14:paraId="6F5882CF" w14:textId="77777777" w:rsidR="00F71308" w:rsidRPr="00102072" w:rsidRDefault="00F71308" w:rsidP="00F71308">
      <w:pPr>
        <w:rPr>
          <w:rFonts w:asciiTheme="majorBidi" w:hAnsiTheme="majorBidi" w:cstheme="majorBidi"/>
          <w:sz w:val="28"/>
          <w:szCs w:val="28"/>
        </w:rPr>
      </w:pPr>
      <w:r>
        <w:rPr>
          <w:rFonts w:asciiTheme="majorBidi" w:hAnsiTheme="majorBidi" w:cstheme="majorBidi"/>
          <w:sz w:val="28"/>
          <w:szCs w:val="28"/>
        </w:rPr>
        <w:t xml:space="preserve">Vanunu, Meir, </w:t>
      </w:r>
      <w:r w:rsidRPr="009646A7">
        <w:rPr>
          <w:rFonts w:asciiTheme="majorBidi" w:hAnsiTheme="majorBidi" w:cstheme="majorBidi"/>
          <w:i/>
          <w:iCs/>
          <w:sz w:val="28"/>
          <w:szCs w:val="28"/>
        </w:rPr>
        <w:t>Sefer Kashrut Hashulchan.</w:t>
      </w:r>
      <w:r>
        <w:rPr>
          <w:rFonts w:asciiTheme="majorBidi" w:hAnsiTheme="majorBidi" w:cstheme="majorBidi"/>
          <w:sz w:val="28"/>
          <w:szCs w:val="28"/>
        </w:rPr>
        <w:t xml:space="preserve"> Jerusalem, 1993. [Hebrew].</w:t>
      </w:r>
    </w:p>
    <w:p w14:paraId="319F2DB8" w14:textId="77777777" w:rsidR="00F71308" w:rsidRDefault="00F71308" w:rsidP="00F71308">
      <w:pPr>
        <w:rPr>
          <w:rFonts w:asciiTheme="majorBidi" w:hAnsiTheme="majorBidi" w:cstheme="majorBidi"/>
          <w:sz w:val="28"/>
          <w:szCs w:val="28"/>
        </w:rPr>
      </w:pPr>
      <w:r>
        <w:rPr>
          <w:rFonts w:asciiTheme="majorBidi" w:hAnsiTheme="majorBidi" w:cstheme="majorBidi"/>
          <w:sz w:val="28"/>
          <w:szCs w:val="28"/>
        </w:rPr>
        <w:t xml:space="preserve">Waldenberg, Eliezer, </w:t>
      </w:r>
      <w:r w:rsidRPr="009646A7">
        <w:rPr>
          <w:rFonts w:asciiTheme="majorBidi" w:hAnsiTheme="majorBidi" w:cstheme="majorBidi"/>
          <w:i/>
          <w:iCs/>
          <w:sz w:val="28"/>
          <w:szCs w:val="28"/>
        </w:rPr>
        <w:t>Tziz Eliezer</w:t>
      </w:r>
      <w:r>
        <w:rPr>
          <w:rFonts w:asciiTheme="majorBidi" w:hAnsiTheme="majorBidi" w:cstheme="majorBidi"/>
          <w:sz w:val="28"/>
          <w:szCs w:val="28"/>
        </w:rPr>
        <w:t>. [Hebrew].</w:t>
      </w:r>
    </w:p>
    <w:p w14:paraId="42A9C2B0" w14:textId="77777777" w:rsidR="00F71308" w:rsidRPr="00BF66FB" w:rsidRDefault="00F71308" w:rsidP="00F71308">
      <w:pPr>
        <w:rPr>
          <w:rFonts w:asciiTheme="majorBidi" w:hAnsiTheme="majorBidi" w:cstheme="majorBidi"/>
          <w:sz w:val="28"/>
          <w:szCs w:val="28"/>
        </w:rPr>
      </w:pPr>
      <w:r>
        <w:rPr>
          <w:rFonts w:asciiTheme="majorBidi" w:hAnsiTheme="majorBidi" w:cstheme="majorBidi"/>
          <w:sz w:val="28"/>
          <w:szCs w:val="28"/>
        </w:rPr>
        <w:t xml:space="preserve">Weiss, Yitzchak Yaakov, </w:t>
      </w:r>
      <w:r w:rsidRPr="009646A7">
        <w:rPr>
          <w:rFonts w:asciiTheme="majorBidi" w:hAnsiTheme="majorBidi" w:cstheme="majorBidi"/>
          <w:i/>
          <w:iCs/>
          <w:sz w:val="28"/>
          <w:szCs w:val="28"/>
        </w:rPr>
        <w:t>Minchat Yitzchak</w:t>
      </w:r>
      <w:r>
        <w:rPr>
          <w:rFonts w:asciiTheme="majorBidi" w:hAnsiTheme="majorBidi" w:cstheme="majorBidi"/>
          <w:sz w:val="28"/>
          <w:szCs w:val="28"/>
        </w:rPr>
        <w:t>. [Hebrew].</w:t>
      </w:r>
    </w:p>
    <w:p w14:paraId="059EA16C" w14:textId="77777777" w:rsidR="00F71308" w:rsidRPr="00102072" w:rsidRDefault="00F71308" w:rsidP="00F71308">
      <w:pPr>
        <w:rPr>
          <w:rFonts w:asciiTheme="majorBidi" w:hAnsiTheme="majorBidi" w:cstheme="majorBidi"/>
          <w:sz w:val="28"/>
          <w:szCs w:val="28"/>
        </w:rPr>
      </w:pPr>
      <w:r>
        <w:rPr>
          <w:rFonts w:asciiTheme="majorBidi" w:hAnsiTheme="majorBidi" w:cstheme="majorBidi"/>
          <w:sz w:val="28"/>
          <w:szCs w:val="28"/>
        </w:rPr>
        <w:t xml:space="preserve">Vaye, Moshe, </w:t>
      </w:r>
      <w:r w:rsidRPr="009646A7">
        <w:rPr>
          <w:rFonts w:asciiTheme="majorBidi" w:hAnsiTheme="majorBidi" w:cstheme="majorBidi"/>
          <w:i/>
          <w:iCs/>
          <w:sz w:val="28"/>
          <w:szCs w:val="28"/>
        </w:rPr>
        <w:t>Bedikat Hamazon Kehalacha</w:t>
      </w:r>
      <w:r>
        <w:rPr>
          <w:rFonts w:asciiTheme="majorBidi" w:hAnsiTheme="majorBidi" w:cstheme="majorBidi"/>
          <w:sz w:val="28"/>
          <w:szCs w:val="28"/>
        </w:rPr>
        <w:t>, Hamachon Lehanchalat Hahalacha, Jerusalem 2004. [Hebrew].</w:t>
      </w:r>
    </w:p>
    <w:p w14:paraId="31A36AA7" w14:textId="77777777" w:rsidR="00F71308" w:rsidRPr="00102072" w:rsidRDefault="00F71308" w:rsidP="00F71308">
      <w:pPr>
        <w:rPr>
          <w:rFonts w:asciiTheme="majorBidi" w:hAnsiTheme="majorBidi" w:cstheme="majorBidi"/>
          <w:sz w:val="28"/>
          <w:szCs w:val="28"/>
        </w:rPr>
      </w:pPr>
      <w:r>
        <w:rPr>
          <w:rFonts w:asciiTheme="majorBidi" w:hAnsiTheme="majorBidi" w:cstheme="majorBidi"/>
          <w:sz w:val="28"/>
          <w:szCs w:val="28"/>
        </w:rPr>
        <w:t xml:space="preserve">Yanai, Eliyahu, </w:t>
      </w:r>
      <w:r w:rsidRPr="009646A7">
        <w:rPr>
          <w:rFonts w:asciiTheme="majorBidi" w:hAnsiTheme="majorBidi" w:cstheme="majorBidi"/>
          <w:i/>
          <w:iCs/>
          <w:sz w:val="28"/>
          <w:szCs w:val="28"/>
        </w:rPr>
        <w:t>Banim Havivim.</w:t>
      </w:r>
      <w:r>
        <w:rPr>
          <w:rFonts w:asciiTheme="majorBidi" w:hAnsiTheme="majorBidi" w:cstheme="majorBidi"/>
          <w:sz w:val="28"/>
          <w:szCs w:val="28"/>
        </w:rPr>
        <w:t xml:space="preserve"> Lakewood, 2004. [Hebrew].</w:t>
      </w:r>
    </w:p>
    <w:p w14:paraId="653F47E8" w14:textId="77777777" w:rsidR="00F71308" w:rsidRPr="00DD4BA2" w:rsidRDefault="00F71308" w:rsidP="00F71308">
      <w:pPr>
        <w:rPr>
          <w:rFonts w:asciiTheme="majorBidi" w:hAnsiTheme="majorBidi" w:cstheme="majorBidi"/>
          <w:sz w:val="28"/>
          <w:szCs w:val="28"/>
        </w:rPr>
      </w:pPr>
      <w:r>
        <w:rPr>
          <w:rFonts w:asciiTheme="majorBidi" w:hAnsiTheme="majorBidi" w:cstheme="majorBidi"/>
          <w:sz w:val="28"/>
          <w:szCs w:val="28"/>
        </w:rPr>
        <w:t xml:space="preserve">Yosef, David, </w:t>
      </w:r>
      <w:r w:rsidRPr="009646A7">
        <w:rPr>
          <w:rFonts w:asciiTheme="majorBidi" w:hAnsiTheme="majorBidi" w:cstheme="majorBidi"/>
          <w:i/>
          <w:iCs/>
          <w:sz w:val="28"/>
          <w:szCs w:val="28"/>
        </w:rPr>
        <w:t>Torat Hamoadim</w:t>
      </w:r>
      <w:r>
        <w:rPr>
          <w:rFonts w:asciiTheme="majorBidi" w:hAnsiTheme="majorBidi" w:cstheme="majorBidi"/>
          <w:sz w:val="28"/>
          <w:szCs w:val="28"/>
        </w:rPr>
        <w:t>. Mechon Yechave Daat, Jerusalem, 2001. [Hebrew].</w:t>
      </w:r>
    </w:p>
    <w:p w14:paraId="47B674CF" w14:textId="77777777" w:rsidR="00F71308" w:rsidRDefault="00F71308" w:rsidP="00F71308">
      <w:pPr>
        <w:rPr>
          <w:rFonts w:asciiTheme="majorBidi" w:hAnsiTheme="majorBidi" w:cstheme="majorBidi"/>
          <w:sz w:val="28"/>
          <w:szCs w:val="28"/>
        </w:rPr>
      </w:pPr>
      <w:r>
        <w:rPr>
          <w:rFonts w:asciiTheme="majorBidi" w:hAnsiTheme="majorBidi" w:cstheme="majorBidi"/>
          <w:sz w:val="28"/>
          <w:szCs w:val="28"/>
        </w:rPr>
        <w:lastRenderedPageBreak/>
        <w:t xml:space="preserve">Yosef, Ovadia, </w:t>
      </w:r>
      <w:r w:rsidRPr="009646A7">
        <w:rPr>
          <w:rFonts w:asciiTheme="majorBidi" w:hAnsiTheme="majorBidi" w:cstheme="majorBidi"/>
          <w:i/>
          <w:iCs/>
          <w:sz w:val="28"/>
          <w:szCs w:val="28"/>
        </w:rPr>
        <w:t>Halichot Olam revised</w:t>
      </w:r>
      <w:r>
        <w:rPr>
          <w:rFonts w:asciiTheme="majorBidi" w:hAnsiTheme="majorBidi" w:cstheme="majorBidi"/>
          <w:sz w:val="28"/>
          <w:szCs w:val="28"/>
        </w:rPr>
        <w:t>. Mechon Maor Yisrael, Jerusalem 2002. [Hebrew].</w:t>
      </w:r>
    </w:p>
    <w:p w14:paraId="3DAC07C2" w14:textId="77777777" w:rsidR="00F71308" w:rsidRDefault="00F71308" w:rsidP="00F71308">
      <w:pPr>
        <w:rPr>
          <w:rFonts w:asciiTheme="majorBidi" w:hAnsiTheme="majorBidi" w:cstheme="majorBidi"/>
          <w:sz w:val="28"/>
          <w:szCs w:val="28"/>
        </w:rPr>
      </w:pPr>
      <w:r>
        <w:rPr>
          <w:rFonts w:asciiTheme="majorBidi" w:hAnsiTheme="majorBidi" w:cstheme="majorBidi"/>
          <w:sz w:val="28"/>
          <w:szCs w:val="28"/>
        </w:rPr>
        <w:t xml:space="preserve">Yosef, Ovadia, </w:t>
      </w:r>
      <w:r w:rsidRPr="009646A7">
        <w:rPr>
          <w:rFonts w:asciiTheme="majorBidi" w:hAnsiTheme="majorBidi" w:cstheme="majorBidi"/>
          <w:i/>
          <w:iCs/>
          <w:sz w:val="28"/>
          <w:szCs w:val="28"/>
        </w:rPr>
        <w:t>Yabia Omer revised</w:t>
      </w:r>
      <w:r>
        <w:rPr>
          <w:rFonts w:asciiTheme="majorBidi" w:hAnsiTheme="majorBidi" w:cstheme="majorBidi"/>
          <w:sz w:val="28"/>
          <w:szCs w:val="28"/>
        </w:rPr>
        <w:t>. Mechon Maor Yisrael, Jerusalem 1986. [Hebrew].</w:t>
      </w:r>
    </w:p>
    <w:p w14:paraId="0BB28029" w14:textId="77777777" w:rsidR="00F71308" w:rsidRDefault="00F71308" w:rsidP="00F71308">
      <w:pPr>
        <w:rPr>
          <w:rFonts w:asciiTheme="majorBidi" w:hAnsiTheme="majorBidi" w:cstheme="majorBidi"/>
          <w:sz w:val="28"/>
          <w:szCs w:val="28"/>
          <w:u w:val="single"/>
        </w:rPr>
      </w:pPr>
      <w:r>
        <w:rPr>
          <w:rFonts w:asciiTheme="majorBidi" w:hAnsiTheme="majorBidi" w:cstheme="majorBidi"/>
          <w:sz w:val="28"/>
          <w:szCs w:val="28"/>
        </w:rPr>
        <w:t xml:space="preserve">Yosef, Ovadia, </w:t>
      </w:r>
      <w:r w:rsidRPr="009646A7">
        <w:rPr>
          <w:rFonts w:asciiTheme="majorBidi" w:hAnsiTheme="majorBidi" w:cstheme="majorBidi"/>
          <w:i/>
          <w:iCs/>
          <w:sz w:val="28"/>
          <w:szCs w:val="28"/>
        </w:rPr>
        <w:t>Yechave Daat.</w:t>
      </w:r>
      <w:r w:rsidRPr="00E96E4E">
        <w:rPr>
          <w:rFonts w:asciiTheme="majorBidi" w:hAnsiTheme="majorBidi" w:cstheme="majorBidi"/>
          <w:sz w:val="28"/>
          <w:szCs w:val="28"/>
        </w:rPr>
        <w:t xml:space="preserve"> </w:t>
      </w:r>
      <w:r>
        <w:rPr>
          <w:rFonts w:asciiTheme="majorBidi" w:hAnsiTheme="majorBidi" w:cstheme="majorBidi"/>
          <w:sz w:val="28"/>
          <w:szCs w:val="28"/>
        </w:rPr>
        <w:t>Mechon Maor Yisrael, Jerusalem 1977. [Hebrew].</w:t>
      </w:r>
    </w:p>
    <w:p w14:paraId="59EB60D6" w14:textId="77777777" w:rsidR="00F71308" w:rsidRDefault="00F71308" w:rsidP="00F71308">
      <w:pPr>
        <w:rPr>
          <w:rFonts w:asciiTheme="majorBidi" w:hAnsiTheme="majorBidi" w:cstheme="majorBidi"/>
          <w:sz w:val="28"/>
          <w:szCs w:val="28"/>
        </w:rPr>
      </w:pPr>
      <w:r w:rsidRPr="000866CD">
        <w:rPr>
          <w:rFonts w:asciiTheme="majorBidi" w:hAnsiTheme="majorBidi" w:cstheme="majorBidi"/>
          <w:sz w:val="28"/>
          <w:szCs w:val="28"/>
          <w:lang w:val="pt-PT"/>
        </w:rPr>
        <w:t xml:space="preserve">Yosef, Ovadia, </w:t>
      </w:r>
      <w:r w:rsidRPr="000866CD">
        <w:rPr>
          <w:rFonts w:asciiTheme="majorBidi" w:hAnsiTheme="majorBidi" w:cstheme="majorBidi"/>
          <w:i/>
          <w:iCs/>
          <w:sz w:val="28"/>
          <w:szCs w:val="28"/>
          <w:lang w:val="pt-PT"/>
        </w:rPr>
        <w:t>Hazon Ovadia Pesach.</w:t>
      </w:r>
      <w:r w:rsidRPr="000866CD">
        <w:rPr>
          <w:rFonts w:asciiTheme="majorBidi" w:hAnsiTheme="majorBidi" w:cstheme="majorBidi"/>
          <w:sz w:val="28"/>
          <w:szCs w:val="28"/>
          <w:lang w:val="pt-PT"/>
        </w:rPr>
        <w:t xml:space="preserve"> </w:t>
      </w:r>
      <w:r>
        <w:rPr>
          <w:rFonts w:asciiTheme="majorBidi" w:hAnsiTheme="majorBidi" w:cstheme="majorBidi"/>
          <w:sz w:val="28"/>
          <w:szCs w:val="28"/>
        </w:rPr>
        <w:t>Mechon Maor Yisrael, Jerusalem 2003. [Hebrew].</w:t>
      </w:r>
    </w:p>
    <w:p w14:paraId="35EED792" w14:textId="77777777" w:rsidR="00F71308" w:rsidRDefault="00F71308" w:rsidP="00F71308">
      <w:pPr>
        <w:rPr>
          <w:rFonts w:asciiTheme="majorBidi" w:hAnsiTheme="majorBidi" w:cstheme="majorBidi"/>
          <w:sz w:val="28"/>
          <w:szCs w:val="28"/>
        </w:rPr>
      </w:pPr>
      <w:r w:rsidRPr="000866CD">
        <w:rPr>
          <w:rFonts w:asciiTheme="majorBidi" w:hAnsiTheme="majorBidi" w:cstheme="majorBidi"/>
          <w:sz w:val="28"/>
          <w:szCs w:val="28"/>
          <w:lang w:val="pt-PT"/>
        </w:rPr>
        <w:t xml:space="preserve">Yosef, Ovadia, </w:t>
      </w:r>
      <w:r w:rsidRPr="000866CD">
        <w:rPr>
          <w:rFonts w:asciiTheme="majorBidi" w:hAnsiTheme="majorBidi" w:cstheme="majorBidi"/>
          <w:i/>
          <w:iCs/>
          <w:sz w:val="28"/>
          <w:szCs w:val="28"/>
          <w:lang w:val="pt-PT"/>
        </w:rPr>
        <w:t xml:space="preserve">Hazon Ovadia Purim. </w:t>
      </w:r>
      <w:r w:rsidRPr="009646A7">
        <w:rPr>
          <w:rFonts w:asciiTheme="majorBidi" w:hAnsiTheme="majorBidi" w:cstheme="majorBidi"/>
          <w:sz w:val="28"/>
          <w:szCs w:val="28"/>
        </w:rPr>
        <w:t>Mechon</w:t>
      </w:r>
      <w:r>
        <w:rPr>
          <w:rFonts w:asciiTheme="majorBidi" w:hAnsiTheme="majorBidi" w:cstheme="majorBidi"/>
          <w:sz w:val="28"/>
          <w:szCs w:val="28"/>
        </w:rPr>
        <w:t xml:space="preserve"> Maor Yisrael, Jerusalem 2003. [Hebrew].</w:t>
      </w:r>
    </w:p>
    <w:p w14:paraId="26D0D01C" w14:textId="77777777" w:rsidR="00F71308" w:rsidRDefault="00F71308" w:rsidP="00F71308">
      <w:pPr>
        <w:rPr>
          <w:rFonts w:asciiTheme="majorBidi" w:hAnsiTheme="majorBidi" w:cstheme="majorBidi"/>
          <w:sz w:val="28"/>
          <w:szCs w:val="28"/>
        </w:rPr>
      </w:pPr>
      <w:r w:rsidRPr="000866CD">
        <w:rPr>
          <w:rFonts w:asciiTheme="majorBidi" w:hAnsiTheme="majorBidi" w:cstheme="majorBidi"/>
          <w:sz w:val="28"/>
          <w:szCs w:val="28"/>
          <w:lang w:val="pt-PT"/>
        </w:rPr>
        <w:t xml:space="preserve">Yosef, Ovadia, </w:t>
      </w:r>
      <w:r w:rsidRPr="000866CD">
        <w:rPr>
          <w:rFonts w:asciiTheme="majorBidi" w:hAnsiTheme="majorBidi" w:cstheme="majorBidi"/>
          <w:i/>
          <w:iCs/>
          <w:sz w:val="28"/>
          <w:szCs w:val="28"/>
          <w:lang w:val="pt-PT"/>
        </w:rPr>
        <w:t>Hazon Ovadia Tubishvat, Berachot.</w:t>
      </w:r>
      <w:r w:rsidRPr="000866CD">
        <w:rPr>
          <w:rFonts w:asciiTheme="majorBidi" w:hAnsiTheme="majorBidi" w:cstheme="majorBidi"/>
          <w:sz w:val="28"/>
          <w:szCs w:val="28"/>
          <w:lang w:val="pt-PT"/>
        </w:rPr>
        <w:t xml:space="preserve"> </w:t>
      </w:r>
      <w:r>
        <w:rPr>
          <w:rFonts w:asciiTheme="majorBidi" w:hAnsiTheme="majorBidi" w:cstheme="majorBidi"/>
          <w:sz w:val="28"/>
          <w:szCs w:val="28"/>
        </w:rPr>
        <w:t>Mechon Maor Yisrael, Jerusalem 2007. [Hebrew].</w:t>
      </w:r>
    </w:p>
    <w:p w14:paraId="33CC945F" w14:textId="77777777" w:rsidR="00F71308" w:rsidRDefault="00F71308" w:rsidP="00F71308">
      <w:pPr>
        <w:rPr>
          <w:rFonts w:asciiTheme="majorBidi" w:hAnsiTheme="majorBidi" w:cstheme="majorBidi"/>
          <w:sz w:val="28"/>
          <w:szCs w:val="28"/>
        </w:rPr>
      </w:pPr>
      <w:r>
        <w:rPr>
          <w:rFonts w:asciiTheme="majorBidi" w:hAnsiTheme="majorBidi" w:cstheme="majorBidi"/>
          <w:sz w:val="28"/>
          <w:szCs w:val="28"/>
        </w:rPr>
        <w:t xml:space="preserve">Yosef, Yitzchak, </w:t>
      </w:r>
      <w:r w:rsidRPr="009646A7">
        <w:rPr>
          <w:rFonts w:asciiTheme="majorBidi" w:hAnsiTheme="majorBidi" w:cstheme="majorBidi"/>
          <w:i/>
          <w:iCs/>
          <w:sz w:val="28"/>
          <w:szCs w:val="28"/>
        </w:rPr>
        <w:t>Yalkut Yosef revised edition</w:t>
      </w:r>
      <w:r>
        <w:rPr>
          <w:rFonts w:asciiTheme="majorBidi" w:hAnsiTheme="majorBidi" w:cstheme="majorBidi"/>
          <w:sz w:val="28"/>
          <w:szCs w:val="28"/>
          <w:u w:val="single"/>
        </w:rPr>
        <w:t>.</w:t>
      </w:r>
      <w:r>
        <w:rPr>
          <w:rFonts w:asciiTheme="majorBidi" w:hAnsiTheme="majorBidi" w:cstheme="majorBidi"/>
          <w:sz w:val="28"/>
          <w:szCs w:val="28"/>
        </w:rPr>
        <w:t xml:space="preserve"> A.S. Pituchim, Jerusalem 2006. [Hebrew].</w:t>
      </w:r>
    </w:p>
    <w:p w14:paraId="4A64BDF4" w14:textId="77777777" w:rsidR="00F71308" w:rsidRDefault="00F71308" w:rsidP="00F71308">
      <w:pPr>
        <w:rPr>
          <w:rFonts w:asciiTheme="majorBidi" w:hAnsiTheme="majorBidi" w:cstheme="majorBidi"/>
          <w:sz w:val="28"/>
          <w:szCs w:val="28"/>
        </w:rPr>
      </w:pPr>
      <w:r>
        <w:rPr>
          <w:rFonts w:asciiTheme="majorBidi" w:hAnsiTheme="majorBidi" w:cstheme="majorBidi"/>
          <w:sz w:val="28"/>
          <w:szCs w:val="28"/>
        </w:rPr>
        <w:t xml:space="preserve">Zalman, Sheneur, </w:t>
      </w:r>
      <w:r w:rsidRPr="009646A7">
        <w:rPr>
          <w:rFonts w:asciiTheme="majorBidi" w:hAnsiTheme="majorBidi" w:cstheme="majorBidi"/>
          <w:i/>
          <w:iCs/>
          <w:sz w:val="28"/>
          <w:szCs w:val="28"/>
        </w:rPr>
        <w:t>Shulchan Aruch Harav.</w:t>
      </w:r>
      <w:r>
        <w:rPr>
          <w:rFonts w:asciiTheme="majorBidi" w:hAnsiTheme="majorBidi" w:cstheme="majorBidi"/>
          <w:i/>
          <w:iCs/>
          <w:sz w:val="28"/>
          <w:szCs w:val="28"/>
        </w:rPr>
        <w:t xml:space="preserve"> </w:t>
      </w:r>
      <w:r>
        <w:rPr>
          <w:rFonts w:asciiTheme="majorBidi" w:hAnsiTheme="majorBidi" w:cstheme="majorBidi"/>
          <w:sz w:val="28"/>
          <w:szCs w:val="28"/>
        </w:rPr>
        <w:t>[Hebrew].</w:t>
      </w:r>
    </w:p>
    <w:p w14:paraId="15D81162" w14:textId="77777777" w:rsidR="00F71308" w:rsidRPr="004744B7" w:rsidRDefault="00F71308" w:rsidP="00F71308">
      <w:pPr>
        <w:rPr>
          <w:rFonts w:asciiTheme="majorBidi" w:hAnsiTheme="majorBidi" w:cstheme="majorBidi"/>
          <w:sz w:val="28"/>
          <w:szCs w:val="28"/>
        </w:rPr>
      </w:pPr>
      <w:r>
        <w:rPr>
          <w:rFonts w:asciiTheme="majorBidi" w:hAnsiTheme="majorBidi" w:cstheme="majorBidi"/>
          <w:sz w:val="28"/>
          <w:szCs w:val="28"/>
        </w:rPr>
        <w:t xml:space="preserve">Zinner, Gavriel, </w:t>
      </w:r>
      <w:r w:rsidRPr="009646A7">
        <w:rPr>
          <w:rFonts w:asciiTheme="majorBidi" w:hAnsiTheme="majorBidi" w:cstheme="majorBidi"/>
          <w:i/>
          <w:iCs/>
          <w:sz w:val="28"/>
          <w:szCs w:val="28"/>
        </w:rPr>
        <w:t>Netai Gavriel Pesach.</w:t>
      </w:r>
      <w:r>
        <w:rPr>
          <w:rFonts w:asciiTheme="majorBidi" w:hAnsiTheme="majorBidi" w:cstheme="majorBidi"/>
          <w:sz w:val="28"/>
          <w:szCs w:val="28"/>
        </w:rPr>
        <w:t xml:space="preserve"> [Hebrew].</w:t>
      </w:r>
    </w:p>
    <w:p w14:paraId="1D1FAAFB" w14:textId="77777777" w:rsidR="00F71308" w:rsidRPr="00CB6D17" w:rsidRDefault="00F71308" w:rsidP="00F71308">
      <w:pPr>
        <w:spacing w:line="276" w:lineRule="auto"/>
        <w:rPr>
          <w:rFonts w:asciiTheme="minorBidi" w:hAnsiTheme="minorBidi"/>
        </w:rPr>
      </w:pPr>
    </w:p>
    <w:p w14:paraId="5ECACF17" w14:textId="77777777" w:rsidR="00512CAB" w:rsidRDefault="00512CAB"/>
    <w:sectPr w:rsidR="00512CAB" w:rsidSect="00F71308">
      <w:headerReference w:type="even" r:id="rId17"/>
      <w:headerReference w:type="default" r:id="rId18"/>
      <w:footerReference w:type="even" r:id="rId19"/>
      <w:footerReference w:type="default" r:id="rId20"/>
      <w:headerReference w:type="first" r:id="rId21"/>
      <w:footerReference w:type="first" r:id="rId22"/>
      <w:pgSz w:w="12240" w:h="15840"/>
      <w:pgMar w:top="125" w:right="1444" w:bottom="127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80000067" w:usb1="00000000" w:usb2="00000000" w:usb3="00000000" w:csb0="00000001" w:csb1="00000000"/>
  </w:font>
  <w:font w:name="Arial (Hebrew)">
    <w:altName w:val="Arial"/>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D777" w14:textId="77777777" w:rsidR="00F71308" w:rsidRDefault="00F7130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058C" w14:textId="77777777" w:rsidR="00F71308" w:rsidRDefault="00F7130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1992" w14:textId="77777777" w:rsidR="00F71308" w:rsidRDefault="00F71308">
    <w:pPr>
      <w:pStyle w:val="a6"/>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93DF" w14:textId="77777777" w:rsidR="00F71308" w:rsidRDefault="00F7130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3B7A" w14:textId="77777777" w:rsidR="00F71308" w:rsidRDefault="00F713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8F7D" w14:textId="77777777" w:rsidR="00F71308" w:rsidRDefault="00F713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74A75"/>
    <w:multiLevelType w:val="hybridMultilevel"/>
    <w:tmpl w:val="45E6D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356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08"/>
    <w:rsid w:val="00512CAB"/>
    <w:rsid w:val="00E529FF"/>
    <w:rsid w:val="00F713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B942FD4"/>
  <w15:chartTrackingRefBased/>
  <w15:docId w15:val="{49F64BDC-8A7B-45DA-B4EB-FE2AC001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30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130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1308"/>
    <w:pPr>
      <w:tabs>
        <w:tab w:val="center" w:pos="4680"/>
        <w:tab w:val="right" w:pos="9360"/>
      </w:tabs>
    </w:pPr>
  </w:style>
  <w:style w:type="character" w:customStyle="1" w:styleId="a5">
    <w:name w:val="כותרת עליונה תו"/>
    <w:basedOn w:val="a0"/>
    <w:link w:val="a4"/>
    <w:uiPriority w:val="99"/>
    <w:rsid w:val="00F71308"/>
    <w:rPr>
      <w:sz w:val="24"/>
      <w:szCs w:val="24"/>
    </w:rPr>
  </w:style>
  <w:style w:type="paragraph" w:styleId="a6">
    <w:name w:val="footer"/>
    <w:basedOn w:val="a"/>
    <w:link w:val="a7"/>
    <w:uiPriority w:val="99"/>
    <w:unhideWhenUsed/>
    <w:rsid w:val="00F71308"/>
    <w:pPr>
      <w:tabs>
        <w:tab w:val="center" w:pos="4680"/>
        <w:tab w:val="right" w:pos="9360"/>
      </w:tabs>
    </w:pPr>
  </w:style>
  <w:style w:type="character" w:customStyle="1" w:styleId="a7">
    <w:name w:val="כותרת תחתונה תו"/>
    <w:basedOn w:val="a0"/>
    <w:link w:val="a6"/>
    <w:uiPriority w:val="99"/>
    <w:rsid w:val="00F71308"/>
    <w:rPr>
      <w:sz w:val="24"/>
      <w:szCs w:val="24"/>
    </w:rPr>
  </w:style>
  <w:style w:type="paragraph" w:styleId="a8">
    <w:name w:val="List Paragraph"/>
    <w:basedOn w:val="a"/>
    <w:uiPriority w:val="34"/>
    <w:qFormat/>
    <w:rsid w:val="00F71308"/>
    <w:pPr>
      <w:ind w:left="720"/>
      <w:contextualSpacing/>
    </w:pPr>
  </w:style>
  <w:style w:type="character" w:styleId="Hyperlink">
    <w:name w:val="Hyperlink"/>
    <w:basedOn w:val="a0"/>
    <w:uiPriority w:val="99"/>
    <w:unhideWhenUsed/>
    <w:rsid w:val="00F713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1.sv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hyperlink" Target="mailto:RabbiMenaged@israelxp.com" TargetMode="External"/><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sv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 Id="rId22"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2476</Words>
  <Characters>12382</Characters>
  <Application>Microsoft Office Word</Application>
  <DocSecurity>0</DocSecurity>
  <Lines>103</Lines>
  <Paragraphs>29</Paragraphs>
  <ScaleCrop>false</ScaleCrop>
  <Company>Bar-Ilan University</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Alyta Pitaru</dc:creator>
  <cp:keywords/>
  <dc:description/>
  <cp:lastModifiedBy>Alyta Pitaru</cp:lastModifiedBy>
  <cp:revision>1</cp:revision>
  <dcterms:created xsi:type="dcterms:W3CDTF">2025-07-03T08:05:00Z</dcterms:created>
  <dcterms:modified xsi:type="dcterms:W3CDTF">2025-07-03T08:06:00Z</dcterms:modified>
</cp:coreProperties>
</file>