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2F29" w14:textId="2DD5B4C7" w:rsidR="00EB2907" w:rsidRPr="00CB6D17" w:rsidRDefault="00EB2907" w:rsidP="00EB2907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97BC24B" wp14:editId="2A44D615">
                <wp:extent cx="304800" cy="304800"/>
                <wp:effectExtent l="0" t="0" r="0" b="0"/>
                <wp:docPr id="1779562564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248FD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304C214" wp14:editId="49ADE2C0">
                <wp:extent cx="304800" cy="304800"/>
                <wp:effectExtent l="0" t="0" r="0" b="0"/>
                <wp:docPr id="109847331" name="מלב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1A7B6" id="מלבן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173442C" wp14:editId="64D92D56">
                <wp:extent cx="304800" cy="304800"/>
                <wp:effectExtent l="0" t="0" r="0" b="0"/>
                <wp:docPr id="1626852864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64576" id="מלבן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B17A118" wp14:editId="52735E0D">
                <wp:extent cx="304800" cy="304800"/>
                <wp:effectExtent l="0" t="0" r="0" b="0"/>
                <wp:docPr id="1834719582" name="מלבן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EA332" id="מלבן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"https://israelxp.com/wp-content/uploads/2020/11/logo-bar-ilan-university.png"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D54DB4" wp14:editId="0312C33E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CFF8" wp14:editId="51B67354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915" cy="327660"/>
                <wp:effectExtent l="0" t="0" r="0" b="0"/>
                <wp:wrapNone/>
                <wp:docPr id="1939686588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85738" w14:textId="6CBE0F2D" w:rsidR="00EB2907" w:rsidRPr="005768F2" w:rsidRDefault="00EB2907" w:rsidP="00EB2907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Date: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1CFF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8.75pt;margin-top:7.4pt;width:96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" filled="f" stroked="f" strokeweight=".5pt">
                <v:textbox>
                  <w:txbxContent>
                    <w:p w14:paraId="35885738" w14:textId="6CBE0F2D" w:rsidR="00EB2907" w:rsidRPr="005768F2" w:rsidRDefault="00EB2907" w:rsidP="00EB2907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Date: </w:t>
                      </w:r>
                      <w:r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A9E0B96" w14:textId="77777777" w:rsidR="00EB2907" w:rsidRPr="00CB6D17" w:rsidRDefault="00EB2907" w:rsidP="00EB2907">
      <w:pPr>
        <w:spacing w:line="276" w:lineRule="auto"/>
        <w:rPr>
          <w:rFonts w:asciiTheme="minorBidi" w:hAnsiTheme="minorBidi"/>
          <w:rtl/>
        </w:rPr>
      </w:pPr>
    </w:p>
    <w:p w14:paraId="1C2F7593" w14:textId="77777777" w:rsidR="00EB2907" w:rsidRPr="00CB6D17" w:rsidRDefault="00EB2907" w:rsidP="00EB2907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63BE5A72" w14:textId="77777777" w:rsidR="00EB2907" w:rsidRDefault="00EB2907" w:rsidP="00EB2907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18A0C3A6" w14:textId="77777777" w:rsidR="00EB2907" w:rsidRDefault="00EB2907" w:rsidP="00EB2907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6A7E70EC" w14:textId="77777777" w:rsidR="00EB2907" w:rsidRPr="009F3C97" w:rsidRDefault="00EB2907" w:rsidP="00EB290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</w:rPr>
      </w:pPr>
      <w:r w:rsidRPr="00E03473">
        <w:rPr>
          <w:b/>
          <w:bCs/>
          <w:color w:val="004229"/>
          <w:sz w:val="48"/>
          <w:szCs w:val="48"/>
          <w:lang w:val="en"/>
        </w:rPr>
        <w:t>Hebrew -Ulpan level 1</w:t>
      </w:r>
    </w:p>
    <w:p w14:paraId="0FBF01BA" w14:textId="3EE0AD3C" w:rsidR="00EB2907" w:rsidRPr="00324D5B" w:rsidRDefault="00EB2907" w:rsidP="00EB290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Tsila Allon</w:t>
      </w:r>
      <w:r>
        <w:rPr>
          <w:b/>
          <w:bCs/>
          <w:color w:val="004229"/>
          <w:sz w:val="32"/>
          <w:szCs w:val="32"/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br/>
      </w:r>
      <w:r w:rsidRPr="003E08B7">
        <w:rPr>
          <w:rFonts w:ascii="Arial" w:hAnsi="Arial" w:cs="Tahoma"/>
        </w:rPr>
        <w:t>06025</w:t>
      </w:r>
      <w:r>
        <w:rPr>
          <w:color w:val="004229"/>
          <w:sz w:val="28"/>
          <w:szCs w:val="28"/>
          <w:lang w:val="en"/>
        </w:rPr>
        <w:t>|</w:t>
      </w:r>
      <w:r>
        <w:rPr>
          <w:lang w:val="en"/>
        </w:rPr>
        <w:t xml:space="preserve"> </w:t>
      </w:r>
      <w:r w:rsidRPr="00324D5B">
        <w:rPr>
          <w:rFonts w:ascii="Arial" w:hAnsi="Arial" w:cs="Tahoma"/>
        </w:rPr>
        <w:t>Elementary Hebrew Language Ulpan level 1</w:t>
      </w:r>
      <w:r>
        <w:rPr>
          <w:rFonts w:ascii="Arial" w:hAnsi="Arial" w:cs="Tahoma"/>
        </w:rPr>
        <w:t xml:space="preserve"> </w:t>
      </w:r>
    </w:p>
    <w:p w14:paraId="2DB1F6F1" w14:textId="77777777" w:rsidR="00EB2907" w:rsidRPr="00CB6D17" w:rsidRDefault="00EB2907" w:rsidP="00EB2907">
      <w:pPr>
        <w:spacing w:line="276" w:lineRule="auto"/>
        <w:jc w:val="center"/>
        <w:rPr>
          <w:rFonts w:asciiTheme="minorBidi" w:hAnsiTheme="minorBidi"/>
        </w:rPr>
      </w:pPr>
    </w:p>
    <w:p w14:paraId="1F5B4223" w14:textId="77777777" w:rsidR="00EB2907" w:rsidRPr="008A12C0" w:rsidRDefault="00EB2907" w:rsidP="00EB2907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EB2907" w14:paraId="0F7B8272" w14:textId="77777777" w:rsidTr="00884C63">
        <w:trPr>
          <w:trHeight w:val="407"/>
        </w:trPr>
        <w:tc>
          <w:tcPr>
            <w:tcW w:w="2427" w:type="dxa"/>
            <w:vAlign w:val="center"/>
          </w:tcPr>
          <w:p w14:paraId="0B04F03E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7811E7D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CB6D17">
              <w:rPr>
                <w:color w:val="004229"/>
                <w:lang w:val="en"/>
              </w:rPr>
              <w:t>class, exercise</w:t>
            </w:r>
          </w:p>
        </w:tc>
      </w:tr>
      <w:tr w:rsidR="00EB2907" w14:paraId="6E3EB750" w14:textId="77777777" w:rsidTr="00884C63">
        <w:trPr>
          <w:trHeight w:val="428"/>
        </w:trPr>
        <w:tc>
          <w:tcPr>
            <w:tcW w:w="2427" w:type="dxa"/>
            <w:vAlign w:val="center"/>
          </w:tcPr>
          <w:p w14:paraId="10480B83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36EE47A1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</w:t>
            </w:r>
          </w:p>
        </w:tc>
      </w:tr>
      <w:tr w:rsidR="00EB2907" w14:paraId="33110045" w14:textId="77777777" w:rsidTr="00884C63">
        <w:trPr>
          <w:trHeight w:val="407"/>
        </w:trPr>
        <w:tc>
          <w:tcPr>
            <w:tcW w:w="2427" w:type="dxa"/>
            <w:vAlign w:val="center"/>
          </w:tcPr>
          <w:p w14:paraId="770B715E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0D09265A" w14:textId="6125ED9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EB2907" w14:paraId="06B15824" w14:textId="77777777" w:rsidTr="00884C63">
        <w:trPr>
          <w:trHeight w:val="428"/>
        </w:trPr>
        <w:tc>
          <w:tcPr>
            <w:tcW w:w="2427" w:type="dxa"/>
            <w:vAlign w:val="center"/>
          </w:tcPr>
          <w:p w14:paraId="2E442C09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085A2E5D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Fall</w:t>
            </w:r>
          </w:p>
        </w:tc>
      </w:tr>
      <w:tr w:rsidR="00EB2907" w14:paraId="0A209EDF" w14:textId="77777777" w:rsidTr="00884C63">
        <w:trPr>
          <w:trHeight w:val="407"/>
        </w:trPr>
        <w:tc>
          <w:tcPr>
            <w:tcW w:w="2427" w:type="dxa"/>
            <w:vAlign w:val="center"/>
          </w:tcPr>
          <w:p w14:paraId="5C8F12F3" w14:textId="77777777" w:rsidR="00EB2907" w:rsidRPr="005047F8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77D6E51E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Tuesday at 12- 1:30pm</w:t>
            </w:r>
          </w:p>
        </w:tc>
      </w:tr>
      <w:tr w:rsidR="00EB2907" w14:paraId="6789575C" w14:textId="77777777" w:rsidTr="00884C63">
        <w:trPr>
          <w:trHeight w:val="407"/>
        </w:trPr>
        <w:tc>
          <w:tcPr>
            <w:tcW w:w="2427" w:type="dxa"/>
            <w:vAlign w:val="center"/>
          </w:tcPr>
          <w:p w14:paraId="207B84F0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3DA7C04E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color w:val="004229"/>
                <w:lang w:val="en"/>
              </w:rPr>
              <w:t xml:space="preserve">Tuesday at 2pm </w:t>
            </w:r>
          </w:p>
        </w:tc>
      </w:tr>
      <w:tr w:rsidR="00EB2907" w14:paraId="215CFA2B" w14:textId="77777777" w:rsidTr="00884C63">
        <w:trPr>
          <w:trHeight w:val="428"/>
        </w:trPr>
        <w:tc>
          <w:tcPr>
            <w:tcW w:w="2427" w:type="dxa"/>
            <w:vAlign w:val="center"/>
          </w:tcPr>
          <w:p w14:paraId="1AE95B43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055ECFF7" w14:textId="77777777" w:rsidR="00EB2907" w:rsidRPr="00316FF3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rtl/>
                <w:lang w:val="en"/>
              </w:rPr>
            </w:pPr>
            <w:r w:rsidRPr="00316FF3">
              <w:rPr>
                <w:color w:val="004229"/>
                <w:lang w:val="en"/>
              </w:rPr>
              <w:t>cila.allon@biu.ac.il</w:t>
            </w:r>
          </w:p>
        </w:tc>
      </w:tr>
      <w:tr w:rsidR="00EB2907" w14:paraId="5824F1D3" w14:textId="77777777" w:rsidTr="00884C63">
        <w:trPr>
          <w:trHeight w:val="407"/>
        </w:trPr>
        <w:tc>
          <w:tcPr>
            <w:tcW w:w="2427" w:type="dxa"/>
            <w:vAlign w:val="center"/>
          </w:tcPr>
          <w:p w14:paraId="06F60962" w14:textId="77777777" w:rsidR="00EB2907" w:rsidRPr="008A12C0" w:rsidRDefault="00EB2907" w:rsidP="00884C6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7D2AC33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C5E0891" w14:textId="77777777" w:rsidR="00EB2907" w:rsidRDefault="00EB2907" w:rsidP="00EB2907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5E7B5F24" w14:textId="77777777" w:rsidR="00EB2907" w:rsidRDefault="00EB2907" w:rsidP="00EB2907">
      <w:pPr>
        <w:rPr>
          <w:b/>
          <w:bCs/>
          <w:color w:val="004229"/>
          <w:sz w:val="32"/>
          <w:szCs w:val="32"/>
          <w:lang w:val="en"/>
        </w:rPr>
      </w:pPr>
    </w:p>
    <w:p w14:paraId="3DFDD852" w14:textId="22B6E0C1" w:rsidR="00EB2907" w:rsidRPr="0025546E" w:rsidRDefault="00EB2907" w:rsidP="00EB2907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21F4CF6C" wp14:editId="47C61DF4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</w:t>
      </w:r>
      <w:r>
        <w:rPr>
          <w:b/>
          <w:bCs/>
          <w:color w:val="004229"/>
          <w:sz w:val="32"/>
          <w:szCs w:val="32"/>
          <w:lang w:val="en"/>
        </w:rPr>
        <w:t>goals.</w:t>
      </w:r>
    </w:p>
    <w:p w14:paraId="4E609F60" w14:textId="77777777" w:rsidR="00EB2907" w:rsidRPr="00CB6D17" w:rsidRDefault="00EB2907" w:rsidP="00EB2907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6BCEFAB1" w14:textId="77777777" w:rsidR="00EB2907" w:rsidRPr="00002C8D" w:rsidRDefault="00EB2907" w:rsidP="00EB2907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>
        <w:rPr>
          <w:b/>
          <w:bCs/>
          <w:color w:val="004229"/>
          <w:lang w:val="en"/>
        </w:rPr>
        <w:t xml:space="preserve"> </w:t>
      </w:r>
    </w:p>
    <w:p w14:paraId="7E7449D0" w14:textId="77777777" w:rsidR="00EB2907" w:rsidRPr="00E56E1D" w:rsidRDefault="00EB2907" w:rsidP="00EB2907">
      <w:pPr>
        <w:spacing w:line="276" w:lineRule="auto"/>
        <w:rPr>
          <w:rFonts w:asciiTheme="minorBidi" w:hAnsiTheme="minorBidi"/>
          <w:color w:val="003D27"/>
          <w:rtl/>
          <w:lang w:val="en"/>
        </w:rPr>
      </w:pPr>
      <w:r w:rsidRPr="00E56E1D">
        <w:rPr>
          <w:color w:val="3B3838" w:themeColor="background2" w:themeShade="40"/>
          <w:lang w:val="en"/>
        </w:rPr>
        <w:t>In this course we will continue to acquire the basic vocabulary and structures of the Hebrew language with focus on speech, reading comprehension, and simple writing.</w:t>
      </w:r>
    </w:p>
    <w:p w14:paraId="4E40B7F5" w14:textId="77777777" w:rsidR="00EB2907" w:rsidRPr="00002C8D" w:rsidRDefault="00EB2907" w:rsidP="00EB2907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DE1489" w14:textId="77777777" w:rsidR="00EB2907" w:rsidRPr="00002C8D" w:rsidRDefault="00EB2907" w:rsidP="00EB2907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>
        <w:rPr>
          <w:lang w:val="en"/>
        </w:rPr>
        <w:t xml:space="preserve"> </w:t>
      </w:r>
    </w:p>
    <w:p w14:paraId="19C6A024" w14:textId="34B53549" w:rsidR="00EB2907" w:rsidRDefault="00EB2907" w:rsidP="00EB2907">
      <w:pPr>
        <w:ind w:left="26"/>
        <w:rPr>
          <w:rFonts w:asciiTheme="majorBidi" w:hAnsiTheme="majorBidi" w:cstheme="majorBidi"/>
        </w:rPr>
      </w:pPr>
      <w:r w:rsidRPr="0089597F">
        <w:t>Th</w:t>
      </w:r>
      <w:r>
        <w:t>is</w:t>
      </w:r>
      <w:r w:rsidRPr="0089597F">
        <w:t xml:space="preserve"> course takes </w:t>
      </w:r>
      <w:r>
        <w:t>the students</w:t>
      </w:r>
      <w:r w:rsidRPr="0089597F">
        <w:t xml:space="preserve"> from the mechanics of reading </w:t>
      </w:r>
      <w:r>
        <w:t xml:space="preserve">and writing </w:t>
      </w:r>
      <w:r w:rsidRPr="0089597F">
        <w:t>Hebrew to</w:t>
      </w:r>
      <w:r>
        <w:t xml:space="preserve"> </w:t>
      </w:r>
      <w:r w:rsidRPr="0089597F">
        <w:t xml:space="preserve">active mastery </w:t>
      </w:r>
      <w:r w:rsidRPr="003D7F39">
        <w:t>Gradual Vocabulary</w:t>
      </w:r>
      <w:r>
        <w:t>;</w:t>
      </w:r>
      <w:r w:rsidRPr="0089597F">
        <w:t xml:space="preserve"> knowledge of the present tense </w:t>
      </w:r>
      <w:r>
        <w:t>verb forms and basic sentence structures;</w:t>
      </w:r>
      <w:r w:rsidRPr="0089597F">
        <w:t xml:space="preserve"> reading </w:t>
      </w:r>
      <w:r>
        <w:t>and enactment</w:t>
      </w:r>
      <w:r w:rsidRPr="0089597F">
        <w:t xml:space="preserve"> of </w:t>
      </w:r>
      <w:r>
        <w:t>dialogs relating to everyday life; and reading comprehension of short</w:t>
      </w:r>
      <w:r w:rsidRPr="0089597F">
        <w:t xml:space="preserve"> </w:t>
      </w:r>
      <w:r>
        <w:t xml:space="preserve">descriptive, </w:t>
      </w:r>
      <w:r w:rsidRPr="0089597F">
        <w:t>narrative,</w:t>
      </w:r>
      <w:r w:rsidRPr="0089597F">
        <w:t xml:space="preserve"> and informative texts</w:t>
      </w:r>
      <w:r>
        <w:t>.</w:t>
      </w:r>
    </w:p>
    <w:p w14:paraId="73FA4CC8" w14:textId="77777777" w:rsidR="00EB2907" w:rsidRPr="009E4A2E" w:rsidRDefault="00EB2907" w:rsidP="00EB2907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64608E57" w14:textId="77777777" w:rsidR="00EB2907" w:rsidRDefault="00EB2907" w:rsidP="00EB2907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674178D8" w14:textId="77777777" w:rsidR="00EB2907" w:rsidRDefault="00EB2907" w:rsidP="00EB2907">
      <w:pPr>
        <w:spacing w:line="276" w:lineRule="auto"/>
      </w:pPr>
      <w:r>
        <w:t xml:space="preserve">Familiarity of the basics on the written and spoken Hebrew: </w:t>
      </w:r>
    </w:p>
    <w:p w14:paraId="55C5DD1F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lastRenderedPageBreak/>
        <w:t>Familiarity of the basics on the written and spoken Hebrew.</w:t>
      </w:r>
    </w:p>
    <w:p w14:paraId="22C0C242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Day to day dialogs – speaking and reading.</w:t>
      </w:r>
    </w:p>
    <w:p w14:paraId="57E92934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Understanding the basic syntax.</w:t>
      </w:r>
    </w:p>
    <w:p w14:paraId="26DE97D1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Establishing a basic vocabulary.</w:t>
      </w:r>
    </w:p>
    <w:p w14:paraId="4473044B" w14:textId="77777777" w:rsidR="00EB2907" w:rsidRDefault="00EB2907" w:rsidP="00EB2907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0B788325" w14:textId="77777777" w:rsidR="00EB2907" w:rsidRPr="009E4A2E" w:rsidRDefault="00EB2907" w:rsidP="00EB2907">
      <w:pPr>
        <w:ind w:left="26"/>
      </w:pPr>
      <w:r w:rsidRPr="009E4A2E">
        <w:t>By the end of the semester, it is expected that students will be able to:</w:t>
      </w:r>
    </w:p>
    <w:p w14:paraId="294BEA60" w14:textId="1910D191" w:rsidR="00EB2907" w:rsidRPr="00002C8D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R</w:t>
      </w:r>
      <w:r w:rsidRPr="009E4A2E">
        <w:rPr>
          <w:color w:val="003D27"/>
          <w:lang w:val="en"/>
        </w:rPr>
        <w:t xml:space="preserve">ead familiar text without </w:t>
      </w:r>
      <w:r w:rsidRPr="009E4A2E">
        <w:rPr>
          <w:color w:val="003D27"/>
          <w:lang w:val="en"/>
        </w:rPr>
        <w:t>vowels.</w:t>
      </w:r>
    </w:p>
    <w:p w14:paraId="606B26BC" w14:textId="021A58FB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Understand and produce an account of daily activities using the present tense, time of day and days of the </w:t>
      </w:r>
      <w:r w:rsidRPr="009E4A2E">
        <w:rPr>
          <w:color w:val="003D27"/>
          <w:lang w:val="en"/>
        </w:rPr>
        <w:t>week.</w:t>
      </w:r>
    </w:p>
    <w:p w14:paraId="09B9ED8A" w14:textId="5F4B89D8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Describe people, </w:t>
      </w:r>
      <w:r w:rsidRPr="009E4A2E">
        <w:rPr>
          <w:color w:val="003D27"/>
          <w:lang w:val="en"/>
        </w:rPr>
        <w:t>places,</w:t>
      </w:r>
      <w:r w:rsidRPr="009E4A2E">
        <w:rPr>
          <w:color w:val="003D27"/>
          <w:lang w:val="en"/>
        </w:rPr>
        <w:t xml:space="preserve"> and actions both orally and in writing using newly acquired vocabulary and </w:t>
      </w:r>
      <w:r w:rsidRPr="009E4A2E">
        <w:rPr>
          <w:color w:val="003D27"/>
          <w:lang w:val="en"/>
        </w:rPr>
        <w:t>structures.</w:t>
      </w:r>
    </w:p>
    <w:p w14:paraId="3CDA888C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Use numbers (to count, tell time and phone numbers, street address, etc.)</w:t>
      </w:r>
    </w:p>
    <w:p w14:paraId="26B52C4A" w14:textId="77777777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Ask and answer simple questions (where, when, who, why, how, how much)</w:t>
      </w:r>
    </w:p>
    <w:p w14:paraId="0F70ED06" w14:textId="77777777" w:rsidR="00EB2907" w:rsidRDefault="00EB2907" w:rsidP="00EB2907">
      <w:pPr>
        <w:spacing w:line="276" w:lineRule="auto"/>
        <w:rPr>
          <w:b/>
          <w:bCs/>
          <w:color w:val="004229"/>
          <w:lang w:val="en"/>
        </w:rPr>
      </w:pPr>
    </w:p>
    <w:p w14:paraId="7A41C65C" w14:textId="77777777" w:rsidR="00EB2907" w:rsidRPr="009E4A2E" w:rsidRDefault="00EB2907" w:rsidP="00EB2907">
      <w:pPr>
        <w:spacing w:line="276" w:lineRule="auto"/>
        <w:rPr>
          <w:b/>
          <w:bCs/>
          <w:color w:val="004229"/>
          <w:lang w:val="en"/>
        </w:rPr>
      </w:pPr>
      <w:r w:rsidRPr="009E4A2E">
        <w:rPr>
          <w:b/>
          <w:bCs/>
          <w:color w:val="004229"/>
          <w:lang w:val="en"/>
        </w:rPr>
        <w:t>Teaching techniques, technology use</w:t>
      </w:r>
    </w:p>
    <w:p w14:paraId="4863A6B1" w14:textId="645D8F3A" w:rsidR="00EB2907" w:rsidRPr="009E4A2E" w:rsidRDefault="00EB2907" w:rsidP="00EB2907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During the lessons the students will talk, read </w:t>
      </w:r>
      <w:r w:rsidRPr="009E4A2E">
        <w:rPr>
          <w:color w:val="003D27"/>
          <w:lang w:val="en"/>
        </w:rPr>
        <w:t>texts,</w:t>
      </w:r>
      <w:r w:rsidRPr="009E4A2E">
        <w:rPr>
          <w:color w:val="003D27"/>
          <w:lang w:val="en"/>
        </w:rPr>
        <w:t xml:space="preserve"> and write. PowerPoint presentations and digital practice will also be used.</w:t>
      </w:r>
    </w:p>
    <w:p w14:paraId="10EA3E15" w14:textId="77777777" w:rsidR="00EB2907" w:rsidRPr="00E56E1D" w:rsidRDefault="00EB2907" w:rsidP="00EB2907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1677EA91" wp14:editId="116E76C0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6273"/>
      </w:tblGrid>
      <w:tr w:rsidR="00EB2907" w14:paraId="48F696DF" w14:textId="77777777" w:rsidTr="00884C63">
        <w:trPr>
          <w:trHeight w:val="306"/>
        </w:trPr>
        <w:tc>
          <w:tcPr>
            <w:tcW w:w="2081" w:type="dxa"/>
            <w:shd w:val="clear" w:color="auto" w:fill="8CCBE3"/>
          </w:tcPr>
          <w:p w14:paraId="45ECC722" w14:textId="77777777" w:rsidR="00EB2907" w:rsidRPr="006062E9" w:rsidRDefault="00EB2907" w:rsidP="00884C63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6273" w:type="dxa"/>
            <w:shd w:val="clear" w:color="auto" w:fill="8CCBE3"/>
          </w:tcPr>
          <w:p w14:paraId="27A03AA5" w14:textId="77777777" w:rsidR="00EB2907" w:rsidRPr="006062E9" w:rsidRDefault="00EB2907" w:rsidP="00884C63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</w:tr>
      <w:tr w:rsidR="00EB2907" w14:paraId="68086027" w14:textId="77777777" w:rsidTr="00884C63">
        <w:trPr>
          <w:trHeight w:val="340"/>
        </w:trPr>
        <w:tc>
          <w:tcPr>
            <w:tcW w:w="2081" w:type="dxa"/>
          </w:tcPr>
          <w:p w14:paraId="3706B511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6273" w:type="dxa"/>
          </w:tcPr>
          <w:p w14:paraId="175D0EAA" w14:textId="77777777" w:rsidR="00EB2907" w:rsidRDefault="00EB2907" w:rsidP="00884C63">
            <w:pPr>
              <w:spacing w:line="276" w:lineRule="auto"/>
              <w:jc w:val="both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Texts:</w:t>
            </w:r>
          </w:p>
        </w:tc>
      </w:tr>
      <w:tr w:rsidR="00EB2907" w14:paraId="06625A0B" w14:textId="77777777" w:rsidTr="00EB2907">
        <w:trPr>
          <w:trHeight w:val="297"/>
        </w:trPr>
        <w:tc>
          <w:tcPr>
            <w:tcW w:w="2081" w:type="dxa"/>
          </w:tcPr>
          <w:p w14:paraId="245DB48D" w14:textId="49A60188" w:rsidR="00EB2907" w:rsidRDefault="00EB2907" w:rsidP="00EB290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6273" w:type="dxa"/>
          </w:tcPr>
          <w:p w14:paraId="39E44CC8" w14:textId="77617425" w:rsidR="00EB2907" w:rsidRDefault="00EB2907" w:rsidP="00EB290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Short dialogs and reading short articles.</w:t>
            </w:r>
          </w:p>
        </w:tc>
      </w:tr>
      <w:tr w:rsidR="00EB2907" w14:paraId="5EB814B9" w14:textId="77777777" w:rsidTr="00884C63">
        <w:trPr>
          <w:trHeight w:val="334"/>
        </w:trPr>
        <w:tc>
          <w:tcPr>
            <w:tcW w:w="2081" w:type="dxa"/>
          </w:tcPr>
          <w:p w14:paraId="0625131E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6273" w:type="dxa"/>
          </w:tcPr>
          <w:p w14:paraId="575B2570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Vocabulary:</w:t>
            </w:r>
          </w:p>
        </w:tc>
      </w:tr>
      <w:tr w:rsidR="00EB2907" w14:paraId="2011187C" w14:textId="77777777" w:rsidTr="00884C63">
        <w:trPr>
          <w:trHeight w:val="340"/>
        </w:trPr>
        <w:tc>
          <w:tcPr>
            <w:tcW w:w="2081" w:type="dxa"/>
          </w:tcPr>
          <w:p w14:paraId="56FFF1A5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6273" w:type="dxa"/>
          </w:tcPr>
          <w:p w14:paraId="33E62B1F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Personal Pronouns</w:t>
            </w:r>
          </w:p>
        </w:tc>
      </w:tr>
      <w:tr w:rsidR="00EB2907" w14:paraId="6619A2E6" w14:textId="77777777" w:rsidTr="00884C63">
        <w:trPr>
          <w:trHeight w:val="334"/>
        </w:trPr>
        <w:tc>
          <w:tcPr>
            <w:tcW w:w="2081" w:type="dxa"/>
          </w:tcPr>
          <w:p w14:paraId="4AE506D1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6273" w:type="dxa"/>
          </w:tcPr>
          <w:p w14:paraId="4F435B7D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Question words.</w:t>
            </w:r>
          </w:p>
        </w:tc>
      </w:tr>
      <w:tr w:rsidR="00EB2907" w14:paraId="0261CD35" w14:textId="77777777" w:rsidTr="00884C63">
        <w:trPr>
          <w:trHeight w:val="340"/>
        </w:trPr>
        <w:tc>
          <w:tcPr>
            <w:tcW w:w="2081" w:type="dxa"/>
          </w:tcPr>
          <w:p w14:paraId="008B3F41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6273" w:type="dxa"/>
          </w:tcPr>
          <w:p w14:paraId="79065117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Names of places.</w:t>
            </w:r>
          </w:p>
        </w:tc>
      </w:tr>
      <w:tr w:rsidR="00EB2907" w14:paraId="7DEE59F4" w14:textId="77777777" w:rsidTr="00884C63">
        <w:trPr>
          <w:trHeight w:val="334"/>
        </w:trPr>
        <w:tc>
          <w:tcPr>
            <w:tcW w:w="2081" w:type="dxa"/>
          </w:tcPr>
          <w:p w14:paraId="7D0A0DD7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6273" w:type="dxa"/>
          </w:tcPr>
          <w:p w14:paraId="05C1FC07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Numbers</w:t>
            </w:r>
          </w:p>
        </w:tc>
      </w:tr>
      <w:tr w:rsidR="00EB2907" w14:paraId="40C9E56A" w14:textId="77777777" w:rsidTr="00884C63">
        <w:trPr>
          <w:trHeight w:val="340"/>
        </w:trPr>
        <w:tc>
          <w:tcPr>
            <w:tcW w:w="2081" w:type="dxa"/>
          </w:tcPr>
          <w:p w14:paraId="3BFDD56F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6273" w:type="dxa"/>
          </w:tcPr>
          <w:p w14:paraId="13F1DD77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How to tell the time</w:t>
            </w:r>
          </w:p>
        </w:tc>
      </w:tr>
      <w:tr w:rsidR="00EB2907" w14:paraId="7D892176" w14:textId="77777777" w:rsidTr="00884C63">
        <w:trPr>
          <w:trHeight w:val="334"/>
        </w:trPr>
        <w:tc>
          <w:tcPr>
            <w:tcW w:w="2081" w:type="dxa"/>
          </w:tcPr>
          <w:p w14:paraId="1C72DC6A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6273" w:type="dxa"/>
          </w:tcPr>
          <w:p w14:paraId="7D7E9E3A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Colors</w:t>
            </w:r>
          </w:p>
        </w:tc>
      </w:tr>
      <w:tr w:rsidR="00EB2907" w14:paraId="098F454F" w14:textId="77777777" w:rsidTr="00884C63">
        <w:trPr>
          <w:trHeight w:val="334"/>
        </w:trPr>
        <w:tc>
          <w:tcPr>
            <w:tcW w:w="2081" w:type="dxa"/>
          </w:tcPr>
          <w:p w14:paraId="10D59897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6273" w:type="dxa"/>
          </w:tcPr>
          <w:p w14:paraId="6D4BA1E8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Days of the week</w:t>
            </w:r>
          </w:p>
        </w:tc>
      </w:tr>
      <w:tr w:rsidR="00EB2907" w14:paraId="3F173125" w14:textId="77777777" w:rsidTr="00884C63">
        <w:trPr>
          <w:trHeight w:val="340"/>
        </w:trPr>
        <w:tc>
          <w:tcPr>
            <w:tcW w:w="2081" w:type="dxa"/>
          </w:tcPr>
          <w:p w14:paraId="58629D46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6273" w:type="dxa"/>
          </w:tcPr>
          <w:p w14:paraId="5A385B66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Grammar:</w:t>
            </w:r>
          </w:p>
        </w:tc>
      </w:tr>
      <w:tr w:rsidR="00EB2907" w14:paraId="6B5FFB1E" w14:textId="77777777" w:rsidTr="00EB2907">
        <w:trPr>
          <w:trHeight w:val="369"/>
        </w:trPr>
        <w:tc>
          <w:tcPr>
            <w:tcW w:w="2081" w:type="dxa"/>
          </w:tcPr>
          <w:p w14:paraId="77C53127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6273" w:type="dxa"/>
          </w:tcPr>
          <w:p w14:paraId="62FBA7C4" w14:textId="746BE88A" w:rsidR="00EB2907" w:rsidRPr="00EB2907" w:rsidRDefault="00EB2907" w:rsidP="00EB2907">
            <w:pPr>
              <w:spacing w:line="276" w:lineRule="auto"/>
            </w:pPr>
            <w:r w:rsidRPr="001541CC">
              <w:t>Familiarity with nouns and adjectives</w:t>
            </w:r>
            <w:r>
              <w:t>.</w:t>
            </w:r>
          </w:p>
        </w:tc>
      </w:tr>
      <w:tr w:rsidR="00EB2907" w14:paraId="4A1C8602" w14:textId="77777777" w:rsidTr="00884C63">
        <w:trPr>
          <w:trHeight w:val="334"/>
        </w:trPr>
        <w:tc>
          <w:tcPr>
            <w:tcW w:w="2081" w:type="dxa"/>
          </w:tcPr>
          <w:p w14:paraId="5C31A3D6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6273" w:type="dxa"/>
          </w:tcPr>
          <w:p w14:paraId="77671EFB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Prepositions</w:t>
            </w:r>
          </w:p>
        </w:tc>
      </w:tr>
      <w:tr w:rsidR="00EB2907" w14:paraId="4DF5EF69" w14:textId="77777777" w:rsidTr="00884C63">
        <w:trPr>
          <w:trHeight w:val="293"/>
        </w:trPr>
        <w:tc>
          <w:tcPr>
            <w:tcW w:w="2081" w:type="dxa"/>
          </w:tcPr>
          <w:p w14:paraId="434DDA43" w14:textId="77777777" w:rsidR="00EB2907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6273" w:type="dxa"/>
          </w:tcPr>
          <w:p w14:paraId="1CBB0685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56E1D">
              <w:t>Review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</w:p>
        </w:tc>
      </w:tr>
    </w:tbl>
    <w:p w14:paraId="6EEE79D7" w14:textId="77777777" w:rsidR="00EB2907" w:rsidRDefault="00EB2907" w:rsidP="00EB2907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* There may be changes in the syllabus depending on learning progress and effectiveness</w:t>
      </w:r>
    </w:p>
    <w:p w14:paraId="4DC5201F" w14:textId="77777777" w:rsidR="00EB2907" w:rsidRDefault="00EB2907" w:rsidP="00EB2907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1E6E1836" w14:textId="77777777" w:rsidR="00EB2907" w:rsidRPr="00CF6585" w:rsidRDefault="00EB2907" w:rsidP="00EB2907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55CE4E75" wp14:editId="66A4CCDF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EB2907" w:rsidRPr="00CB6D17" w14:paraId="21A15475" w14:textId="77777777" w:rsidTr="00884C63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00A38605" w14:textId="77777777" w:rsidR="00EB2907" w:rsidRPr="00D6755E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1C591C59" w14:textId="77777777" w:rsidR="00EB2907" w:rsidRPr="00D6755E" w:rsidRDefault="00EB2907" w:rsidP="00884C6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EB2907" w:rsidRPr="00CB6D17" w14:paraId="621EA1C1" w14:textId="77777777" w:rsidTr="00884C63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531CE7A" w14:textId="77777777" w:rsidR="00EB2907" w:rsidRPr="00D6755E" w:rsidRDefault="00EB2907" w:rsidP="00884C6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C86635">
              <w:rPr>
                <w:color w:val="003D27"/>
                <w:sz w:val="22"/>
                <w:szCs w:val="22"/>
                <w:lang w:val="en"/>
              </w:rPr>
              <w:t>Homework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, </w:t>
            </w:r>
            <w:r w:rsidRPr="00C86635">
              <w:rPr>
                <w:color w:val="003D27"/>
                <w:sz w:val="22"/>
                <w:szCs w:val="22"/>
                <w:lang w:val="en"/>
              </w:rPr>
              <w:t>Quizzes,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 </w:t>
            </w:r>
            <w:r w:rsidRPr="00C86635">
              <w:rPr>
                <w:color w:val="003D27"/>
                <w:sz w:val="22"/>
                <w:szCs w:val="22"/>
                <w:lang w:val="en"/>
              </w:rPr>
              <w:t>Class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 participation 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2CB08D5" w14:textId="77777777" w:rsidR="00EB2907" w:rsidRPr="00D6755E" w:rsidRDefault="00EB2907" w:rsidP="00884C6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30% of the final grade</w:t>
            </w:r>
          </w:p>
        </w:tc>
      </w:tr>
      <w:tr w:rsidR="00EB2907" w:rsidRPr="00CB6D17" w14:paraId="24A66EAC" w14:textId="77777777" w:rsidTr="00884C63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C3042CD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 xml:space="preserve">Final test 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27F9C92" w14:textId="77777777" w:rsidR="00EB2907" w:rsidRDefault="00EB2907" w:rsidP="00884C6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70% of the final grade</w:t>
            </w:r>
          </w:p>
        </w:tc>
      </w:tr>
    </w:tbl>
    <w:p w14:paraId="1FF08A0A" w14:textId="77777777" w:rsidR="00EB2907" w:rsidRPr="000D3969" w:rsidRDefault="00EB2907" w:rsidP="00EB2907">
      <w:pPr>
        <w:spacing w:line="276" w:lineRule="auto"/>
        <w:rPr>
          <w:rFonts w:asciiTheme="minorBidi" w:hAnsiTheme="minorBidi"/>
          <w:color w:val="003D27"/>
          <w:rtl/>
        </w:rPr>
      </w:pPr>
    </w:p>
    <w:p w14:paraId="69EC5508" w14:textId="77777777" w:rsidR="00EB2907" w:rsidRPr="00CB6D17" w:rsidRDefault="00EB2907" w:rsidP="00EB2907">
      <w:pPr>
        <w:spacing w:line="276" w:lineRule="auto"/>
        <w:rPr>
          <w:rFonts w:asciiTheme="minorBidi" w:hAnsiTheme="minorBidi"/>
          <w:rtl/>
        </w:rPr>
      </w:pPr>
    </w:p>
    <w:p w14:paraId="2A8704FA" w14:textId="77777777" w:rsidR="00EB2907" w:rsidRPr="00307AC9" w:rsidRDefault="00EB2907" w:rsidP="00EB2907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5B547634" wp14:editId="52479802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18D6A1F8" w14:textId="7466D4CC" w:rsidR="00EB2907" w:rsidRPr="00C86635" w:rsidRDefault="00EB2907" w:rsidP="00EB2907">
      <w:pPr>
        <w:spacing w:line="276" w:lineRule="auto"/>
        <w:rPr>
          <w:color w:val="004229"/>
          <w:sz w:val="22"/>
          <w:szCs w:val="22"/>
          <w:lang w:val="en"/>
        </w:rPr>
      </w:pPr>
      <w:r w:rsidRPr="00C86635">
        <w:rPr>
          <w:color w:val="004229"/>
          <w:sz w:val="22"/>
          <w:szCs w:val="22"/>
          <w:lang w:val="en"/>
        </w:rPr>
        <w:t xml:space="preserve">The students will be placed in the course according to the results in the </w:t>
      </w:r>
      <w:r>
        <w:rPr>
          <w:color w:val="004229"/>
          <w:sz w:val="22"/>
          <w:szCs w:val="22"/>
          <w:lang w:val="en"/>
        </w:rPr>
        <w:t>placement</w:t>
      </w:r>
      <w:r w:rsidRPr="00C86635">
        <w:rPr>
          <w:color w:val="004229"/>
          <w:sz w:val="22"/>
          <w:szCs w:val="22"/>
          <w:lang w:val="en"/>
        </w:rPr>
        <w:t xml:space="preserve"> </w:t>
      </w:r>
      <w:r w:rsidRPr="00C86635">
        <w:rPr>
          <w:color w:val="004229"/>
          <w:sz w:val="22"/>
          <w:szCs w:val="22"/>
          <w:lang w:val="en"/>
        </w:rPr>
        <w:t>test.</w:t>
      </w: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EB2907" w:rsidRPr="00CB6D17" w14:paraId="28490D2C" w14:textId="77777777" w:rsidTr="00884C63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7D1074F1" w14:textId="77777777" w:rsidR="00EB2907" w:rsidRPr="00D6755E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B63372F" w14:textId="77777777" w:rsidR="00EB2907" w:rsidRPr="00D6755E" w:rsidRDefault="00EB2907" w:rsidP="00884C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EB2907" w:rsidRPr="00CB6D17" w14:paraId="4ABA0F88" w14:textId="77777777" w:rsidTr="00884C63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58B17A5" w14:textId="77777777" w:rsidR="00EB2907" w:rsidRPr="00D6755E" w:rsidRDefault="00EB2907" w:rsidP="00884C63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416D36F" w14:textId="77777777" w:rsidR="00EB2907" w:rsidRPr="00D6755E" w:rsidRDefault="00EB2907" w:rsidP="00884C6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</w:rPr>
            </w:pPr>
            <w:r w:rsidRPr="00CF6585">
              <w:rPr>
                <w:rFonts w:asciiTheme="minorBidi" w:hAnsiTheme="minorBidi"/>
                <w:color w:val="003D27"/>
                <w:sz w:val="22"/>
                <w:szCs w:val="22"/>
              </w:rPr>
              <w:t>Hebrew -Ulpan level 1</w:t>
            </w:r>
          </w:p>
        </w:tc>
      </w:tr>
    </w:tbl>
    <w:p w14:paraId="5EF2B5D0" w14:textId="77777777" w:rsidR="00EB2907" w:rsidRDefault="00EB2907" w:rsidP="00EB2907">
      <w:pPr>
        <w:rPr>
          <w:rFonts w:asciiTheme="minorBidi" w:hAnsiTheme="minorBidi"/>
          <w:rtl/>
        </w:rPr>
      </w:pPr>
    </w:p>
    <w:p w14:paraId="2035CB80" w14:textId="77777777" w:rsidR="00EB2907" w:rsidRPr="00C86635" w:rsidRDefault="00EB2907" w:rsidP="00EB2907">
      <w:pPr>
        <w:rPr>
          <w:b/>
          <w:bCs/>
          <w:color w:val="004229"/>
          <w:sz w:val="36"/>
          <w:szCs w:val="36"/>
          <w:rtl/>
        </w:rPr>
      </w:pPr>
    </w:p>
    <w:p w14:paraId="6F5F2F8B" w14:textId="77777777" w:rsidR="00512CAB" w:rsidRDefault="00512CAB"/>
    <w:sectPr w:rsidR="00512CAB" w:rsidSect="00EB29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89A1" w14:textId="77777777" w:rsidR="00EB2907" w:rsidRDefault="00EB29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BCD" w14:textId="77777777" w:rsidR="00EB2907" w:rsidRDefault="00EB29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DFCA" w14:textId="77777777" w:rsidR="00EB2907" w:rsidRDefault="00EB2907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CE1" w14:textId="77777777" w:rsidR="00EB2907" w:rsidRDefault="00EB29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AD6" w14:textId="77777777" w:rsidR="00EB2907" w:rsidRDefault="00EB29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E05E" w14:textId="77777777" w:rsidR="00EB2907" w:rsidRDefault="00EB29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1CD9"/>
    <w:multiLevelType w:val="hybridMultilevel"/>
    <w:tmpl w:val="FA1E15B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63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07"/>
    <w:rsid w:val="00512CAB"/>
    <w:rsid w:val="00E529FF"/>
    <w:rsid w:val="00E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5B230CA"/>
  <w15:chartTrackingRefBased/>
  <w15:docId w15:val="{90243119-B2A6-4E60-80FF-AC91200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0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9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907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EB290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2907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EB2907"/>
    <w:rPr>
      <w:sz w:val="24"/>
      <w:szCs w:val="24"/>
    </w:rPr>
  </w:style>
  <w:style w:type="paragraph" w:styleId="a8">
    <w:name w:val="List Paragraph"/>
    <w:basedOn w:val="a"/>
    <w:qFormat/>
    <w:rsid w:val="00EB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2615</Characters>
  <Application>Microsoft Office Word</Application>
  <DocSecurity>0</DocSecurity>
  <Lines>21</Lines>
  <Paragraphs>6</Paragraphs>
  <ScaleCrop>false</ScaleCrop>
  <Company>Bar-Ilan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2025-09-16T07:09:00Z</dcterms:created>
  <dcterms:modified xsi:type="dcterms:W3CDTF">2025-09-16T07:12:00Z</dcterms:modified>
</cp:coreProperties>
</file>